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6506D" w14:textId="6A66C5AA" w:rsidR="00027445" w:rsidRDefault="00027445" w:rsidP="00027445">
      <w:pPr>
        <w:pStyle w:val="a3"/>
        <w:jc w:val="cente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电子商务</w:t>
      </w:r>
      <w:r w:rsidR="00B72149">
        <w:rPr>
          <w:rFonts w:asciiTheme="minorEastAsia" w:eastAsiaTheme="minorEastAsia" w:hAnsiTheme="minorEastAsia" w:hint="eastAsia"/>
          <w:b/>
          <w:color w:val="000000" w:themeColor="text1"/>
          <w:sz w:val="32"/>
          <w:szCs w:val="32"/>
        </w:rPr>
        <w:t>网站运营与管理</w:t>
      </w:r>
      <w:r>
        <w:rPr>
          <w:rFonts w:asciiTheme="minorEastAsia" w:eastAsiaTheme="minorEastAsia" w:hAnsiTheme="minorEastAsia"/>
          <w:b/>
          <w:color w:val="000000" w:themeColor="text1"/>
          <w:sz w:val="32"/>
          <w:szCs w:val="32"/>
        </w:rPr>
        <w:t>》教学大纲</w:t>
      </w:r>
    </w:p>
    <w:p w14:paraId="2F184655" w14:textId="77777777" w:rsidR="00027445" w:rsidRDefault="00027445" w:rsidP="00027445">
      <w:pPr>
        <w:ind w:firstLineChars="200" w:firstLine="606"/>
        <w:rPr>
          <w:rFonts w:ascii="Times New Roman" w:cs="Times New Roman"/>
          <w:b/>
          <w:color w:val="000000" w:themeColor="text1"/>
          <w:sz w:val="28"/>
          <w:szCs w:val="28"/>
        </w:rPr>
      </w:pPr>
    </w:p>
    <w:p w14:paraId="514EF189" w14:textId="77777777" w:rsidR="00027445" w:rsidRDefault="00027445" w:rsidP="00027445">
      <w:pPr>
        <w:ind w:firstLineChars="200" w:firstLine="606"/>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027445" w14:paraId="2C336C30" w14:textId="77777777" w:rsidTr="009F239A">
        <w:trPr>
          <w:trHeight w:val="354"/>
        </w:trPr>
        <w:tc>
          <w:tcPr>
            <w:tcW w:w="1529" w:type="dxa"/>
            <w:vAlign w:val="center"/>
          </w:tcPr>
          <w:p w14:paraId="5C94F99F" w14:textId="77777777" w:rsidR="00027445" w:rsidRDefault="00027445" w:rsidP="009F239A">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A393555" w14:textId="77777777" w:rsidR="00027445" w:rsidRDefault="00027445" w:rsidP="009F239A">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5FBFDF49" w14:textId="77777777" w:rsidR="00027445" w:rsidRDefault="00027445" w:rsidP="009F239A">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5EE5D274" w14:textId="522A0609" w:rsidR="00027445" w:rsidRDefault="00B72149" w:rsidP="009F239A">
            <w:pPr>
              <w:jc w:val="center"/>
              <w:rPr>
                <w:rFonts w:cs="Times New Roman"/>
                <w:color w:val="000000" w:themeColor="text1"/>
                <w:sz w:val="21"/>
                <w:szCs w:val="21"/>
              </w:rPr>
            </w:pPr>
            <w:r>
              <w:rPr>
                <w:rFonts w:cs="Times New Roman" w:hint="eastAsia"/>
                <w:color w:val="000000" w:themeColor="text1"/>
                <w:sz w:val="21"/>
                <w:szCs w:val="21"/>
              </w:rPr>
              <w:t>必</w:t>
            </w:r>
            <w:r w:rsidR="00027445">
              <w:rPr>
                <w:rFonts w:cs="Times New Roman" w:hint="eastAsia"/>
                <w:color w:val="000000" w:themeColor="text1"/>
                <w:sz w:val="21"/>
                <w:szCs w:val="21"/>
              </w:rPr>
              <w:t>修</w:t>
            </w:r>
          </w:p>
        </w:tc>
        <w:tc>
          <w:tcPr>
            <w:tcW w:w="1605" w:type="dxa"/>
            <w:vAlign w:val="center"/>
          </w:tcPr>
          <w:p w14:paraId="31C78B4D" w14:textId="77777777" w:rsidR="00027445" w:rsidRDefault="00027445" w:rsidP="009F239A">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4F37D6AC" w14:textId="77777777" w:rsidR="00027445" w:rsidRDefault="00027445" w:rsidP="009F239A">
            <w:pPr>
              <w:jc w:val="center"/>
              <w:rPr>
                <w:rFonts w:cs="Times New Roman"/>
                <w:color w:val="000000" w:themeColor="text1"/>
                <w:sz w:val="21"/>
                <w:szCs w:val="21"/>
              </w:rPr>
            </w:pPr>
            <w:r>
              <w:rPr>
                <w:rFonts w:cs="Times New Roman" w:hint="eastAsia"/>
                <w:color w:val="000000" w:themeColor="text1"/>
                <w:sz w:val="21"/>
                <w:szCs w:val="21"/>
              </w:rPr>
              <w:t>理论</w:t>
            </w:r>
          </w:p>
        </w:tc>
      </w:tr>
      <w:tr w:rsidR="00027445" w14:paraId="037F958A" w14:textId="77777777" w:rsidTr="009F239A">
        <w:trPr>
          <w:trHeight w:val="371"/>
        </w:trPr>
        <w:tc>
          <w:tcPr>
            <w:tcW w:w="1529" w:type="dxa"/>
            <w:vAlign w:val="center"/>
          </w:tcPr>
          <w:p w14:paraId="4BCA2FE6"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269C68D1" w14:textId="1C595B08" w:rsidR="00027445" w:rsidRDefault="00B72149" w:rsidP="00B72149">
            <w:pPr>
              <w:jc w:val="center"/>
              <w:rPr>
                <w:rFonts w:cs="PMingLiU"/>
                <w:color w:val="000000" w:themeColor="text1"/>
                <w:sz w:val="21"/>
                <w:szCs w:val="21"/>
              </w:rPr>
            </w:pPr>
            <w:r>
              <w:rPr>
                <w:rFonts w:hint="eastAsia"/>
                <w:sz w:val="21"/>
                <w:szCs w:val="21"/>
              </w:rPr>
              <w:t>电子商务网站运营与管理</w:t>
            </w:r>
          </w:p>
        </w:tc>
        <w:tc>
          <w:tcPr>
            <w:tcW w:w="1559" w:type="dxa"/>
            <w:vAlign w:val="center"/>
          </w:tcPr>
          <w:p w14:paraId="596DE0BB"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675358B9" w14:textId="696D121E" w:rsidR="00027445" w:rsidRDefault="00B72149" w:rsidP="009F239A">
            <w:pPr>
              <w:jc w:val="center"/>
              <w:rPr>
                <w:rFonts w:cs="PMingLiU"/>
                <w:color w:val="000000" w:themeColor="text1"/>
                <w:sz w:val="21"/>
                <w:szCs w:val="21"/>
              </w:rPr>
            </w:pPr>
            <w:r w:rsidRPr="00B72149">
              <w:rPr>
                <w:rFonts w:cs="PMingLiU"/>
                <w:color w:val="000000" w:themeColor="text1"/>
                <w:sz w:val="21"/>
                <w:szCs w:val="21"/>
              </w:rPr>
              <w:t>E-commerce website operation and management</w:t>
            </w:r>
          </w:p>
        </w:tc>
      </w:tr>
      <w:tr w:rsidR="00027445" w14:paraId="6AA11603" w14:textId="77777777" w:rsidTr="009F239A">
        <w:trPr>
          <w:trHeight w:val="371"/>
        </w:trPr>
        <w:tc>
          <w:tcPr>
            <w:tcW w:w="1529" w:type="dxa"/>
            <w:vAlign w:val="center"/>
          </w:tcPr>
          <w:p w14:paraId="50988AED"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7167DFE" w14:textId="0A6795BB" w:rsidR="00027445" w:rsidRDefault="00B72149" w:rsidP="009F239A">
            <w:pPr>
              <w:jc w:val="center"/>
              <w:rPr>
                <w:rFonts w:cs="PMingLiU"/>
                <w:color w:val="000000" w:themeColor="text1"/>
                <w:sz w:val="21"/>
                <w:szCs w:val="21"/>
              </w:rPr>
            </w:pPr>
            <w:r>
              <w:rPr>
                <w:rFonts w:cs="PMingLiU" w:hint="eastAsia"/>
                <w:color w:val="000000" w:themeColor="text1"/>
                <w:sz w:val="21"/>
                <w:szCs w:val="21"/>
              </w:rPr>
              <w:t>F03</w:t>
            </w:r>
            <w:r w:rsidR="00027445">
              <w:rPr>
                <w:rFonts w:cs="PMingLiU" w:hint="eastAsia"/>
                <w:color w:val="000000" w:themeColor="text1"/>
                <w:sz w:val="21"/>
                <w:szCs w:val="21"/>
              </w:rPr>
              <w:t>ZB</w:t>
            </w:r>
            <w:r>
              <w:rPr>
                <w:rFonts w:cs="PMingLiU" w:hint="eastAsia"/>
                <w:color w:val="000000" w:themeColor="text1"/>
                <w:sz w:val="21"/>
                <w:szCs w:val="21"/>
              </w:rPr>
              <w:t>12E</w:t>
            </w:r>
          </w:p>
        </w:tc>
        <w:tc>
          <w:tcPr>
            <w:tcW w:w="1559" w:type="dxa"/>
            <w:vAlign w:val="center"/>
          </w:tcPr>
          <w:p w14:paraId="04EC2F3A"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73DC6F27" w14:textId="77777777" w:rsidR="00027445" w:rsidRDefault="00027445" w:rsidP="009F239A">
            <w:pPr>
              <w:jc w:val="center"/>
              <w:rPr>
                <w:rFonts w:cs="PMingLiU"/>
                <w:color w:val="000000" w:themeColor="text1"/>
                <w:sz w:val="21"/>
                <w:szCs w:val="21"/>
              </w:rPr>
            </w:pPr>
            <w:r>
              <w:rPr>
                <w:rFonts w:cs="PMingLiU" w:hint="eastAsia"/>
                <w:color w:val="000000" w:themeColor="text1"/>
                <w:sz w:val="21"/>
                <w:szCs w:val="21"/>
              </w:rPr>
              <w:t>电子商务</w:t>
            </w:r>
          </w:p>
        </w:tc>
      </w:tr>
      <w:tr w:rsidR="00027445" w14:paraId="7D68F239" w14:textId="77777777" w:rsidTr="009F239A">
        <w:trPr>
          <w:trHeight w:val="90"/>
        </w:trPr>
        <w:tc>
          <w:tcPr>
            <w:tcW w:w="1529" w:type="dxa"/>
            <w:vAlign w:val="center"/>
          </w:tcPr>
          <w:p w14:paraId="40D67231"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DE79A5D" w14:textId="1E9E750A" w:rsidR="00027445" w:rsidRDefault="00027445" w:rsidP="009F239A">
            <w:pPr>
              <w:jc w:val="center"/>
              <w:rPr>
                <w:rFonts w:cs="PMingLiU"/>
                <w:color w:val="000000" w:themeColor="text1"/>
                <w:sz w:val="21"/>
                <w:szCs w:val="21"/>
              </w:rPr>
            </w:pPr>
            <w:r>
              <w:rPr>
                <w:rFonts w:cs="PMingLiU" w:hint="eastAsia"/>
                <w:color w:val="000000" w:themeColor="text1"/>
                <w:sz w:val="21"/>
                <w:szCs w:val="21"/>
              </w:rPr>
              <w:t>考</w:t>
            </w:r>
            <w:r w:rsidR="004E476A">
              <w:rPr>
                <w:rFonts w:cs="PMingLiU" w:hint="eastAsia"/>
                <w:color w:val="000000" w:themeColor="text1"/>
                <w:sz w:val="21"/>
                <w:szCs w:val="21"/>
              </w:rPr>
              <w:t>查</w:t>
            </w:r>
          </w:p>
        </w:tc>
        <w:tc>
          <w:tcPr>
            <w:tcW w:w="1559" w:type="dxa"/>
            <w:vAlign w:val="center"/>
          </w:tcPr>
          <w:p w14:paraId="3919D673"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F44CC93" w14:textId="60481D4B" w:rsidR="00027445" w:rsidRDefault="004E476A" w:rsidP="009F239A">
            <w:pPr>
              <w:spacing w:line="280" w:lineRule="exact"/>
              <w:jc w:val="center"/>
              <w:rPr>
                <w:rFonts w:cs="PMingLiU"/>
                <w:color w:val="000000" w:themeColor="text1"/>
                <w:sz w:val="21"/>
                <w:szCs w:val="21"/>
              </w:rPr>
            </w:pPr>
            <w:r>
              <w:rPr>
                <w:rFonts w:cs="PMingLiU" w:hint="eastAsia"/>
                <w:color w:val="000000" w:themeColor="text1"/>
                <w:sz w:val="21"/>
                <w:szCs w:val="21"/>
              </w:rPr>
              <w:t>电子商务概论</w:t>
            </w:r>
          </w:p>
        </w:tc>
      </w:tr>
      <w:tr w:rsidR="00027445" w14:paraId="45190CB4" w14:textId="77777777" w:rsidTr="009F239A">
        <w:trPr>
          <w:trHeight w:val="358"/>
        </w:trPr>
        <w:tc>
          <w:tcPr>
            <w:tcW w:w="1529" w:type="dxa"/>
            <w:vAlign w:val="center"/>
          </w:tcPr>
          <w:p w14:paraId="3E217835"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250D5AB4" w14:textId="79AB032F" w:rsidR="00027445" w:rsidRDefault="00B72149" w:rsidP="009F239A">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0C5D6FE1" w14:textId="77777777" w:rsidR="00027445" w:rsidRDefault="00027445" w:rsidP="009F239A">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7799BEF6" w14:textId="0E3560FA" w:rsidR="00027445" w:rsidRDefault="00B72149" w:rsidP="009F239A">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603FD45B"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BC2A3F8" w14:textId="3E423452" w:rsidR="00027445" w:rsidRDefault="00B72149" w:rsidP="009F239A">
            <w:pPr>
              <w:jc w:val="center"/>
              <w:rPr>
                <w:rFonts w:cs="PMingLiU"/>
                <w:color w:val="000000" w:themeColor="text1"/>
                <w:sz w:val="21"/>
                <w:szCs w:val="21"/>
              </w:rPr>
            </w:pPr>
            <w:r>
              <w:rPr>
                <w:rFonts w:cs="PMingLiU" w:hint="eastAsia"/>
                <w:color w:val="000000" w:themeColor="text1"/>
                <w:sz w:val="21"/>
                <w:szCs w:val="21"/>
              </w:rPr>
              <w:t>44</w:t>
            </w:r>
          </w:p>
        </w:tc>
      </w:tr>
      <w:tr w:rsidR="00027445" w14:paraId="39C5CD29" w14:textId="77777777" w:rsidTr="009F239A">
        <w:trPr>
          <w:trHeight w:val="332"/>
        </w:trPr>
        <w:tc>
          <w:tcPr>
            <w:tcW w:w="4219" w:type="dxa"/>
            <w:gridSpan w:val="4"/>
            <w:vAlign w:val="center"/>
          </w:tcPr>
          <w:p w14:paraId="6D09244A" w14:textId="77777777" w:rsidR="00027445" w:rsidRDefault="00027445" w:rsidP="009F239A">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12C20EFD" w14:textId="6861343D" w:rsidR="00027445" w:rsidRDefault="00027445" w:rsidP="00B72149">
            <w:pPr>
              <w:rPr>
                <w:rFonts w:cs="PMingLiU"/>
                <w:color w:val="000000" w:themeColor="text1"/>
                <w:sz w:val="21"/>
                <w:szCs w:val="21"/>
              </w:rPr>
            </w:pPr>
            <w:r>
              <w:rPr>
                <w:rFonts w:cs="PMingLiU" w:hint="eastAsia"/>
                <w:color w:val="000000" w:themeColor="text1"/>
                <w:sz w:val="21"/>
                <w:szCs w:val="21"/>
              </w:rPr>
              <w:t>上机学时：</w:t>
            </w:r>
            <w:r w:rsidR="00B72149">
              <w:rPr>
                <w:rFonts w:cs="PMingLiU" w:hint="eastAsia"/>
                <w:color w:val="000000" w:themeColor="text1"/>
                <w:sz w:val="21"/>
                <w:szCs w:val="21"/>
              </w:rPr>
              <w:t>4</w:t>
            </w:r>
          </w:p>
        </w:tc>
      </w:tr>
    </w:tbl>
    <w:p w14:paraId="745C8225" w14:textId="77777777" w:rsidR="00027445" w:rsidRDefault="00027445" w:rsidP="00027445">
      <w:pPr>
        <w:ind w:firstLineChars="200" w:firstLine="606"/>
        <w:rPr>
          <w:rFonts w:ascii="Times New Roman" w:cs="Times New Roman"/>
          <w:b/>
          <w:color w:val="000000" w:themeColor="text1"/>
          <w:sz w:val="28"/>
          <w:szCs w:val="28"/>
        </w:rPr>
      </w:pPr>
    </w:p>
    <w:p w14:paraId="1BF9C6FF" w14:textId="77777777" w:rsidR="00027445" w:rsidRDefault="00027445" w:rsidP="00027445">
      <w:pPr>
        <w:ind w:firstLineChars="200" w:firstLine="606"/>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75663962" w14:textId="77777777" w:rsidR="00B72149" w:rsidRPr="00B72149" w:rsidRDefault="00B72149" w:rsidP="00B72149">
      <w:pPr>
        <w:ind w:firstLineChars="200" w:firstLine="420"/>
        <w:rPr>
          <w:rFonts w:asciiTheme="minorEastAsia" w:eastAsiaTheme="minorEastAsia" w:hAnsiTheme="minorEastAsia"/>
          <w:sz w:val="21"/>
          <w:szCs w:val="21"/>
        </w:rPr>
      </w:pPr>
      <w:r w:rsidRPr="00B72149">
        <w:rPr>
          <w:rFonts w:asciiTheme="minorEastAsia" w:eastAsiaTheme="minorEastAsia" w:hAnsiTheme="minorEastAsia" w:hint="eastAsia"/>
          <w:sz w:val="21"/>
          <w:szCs w:val="21"/>
        </w:rPr>
        <w:t>本课程属于电子商务专业必修课程，有助于学生了解经营电子商务企业的基本内容：电子商务网站策划、电子商务网站运营环境架构、电子商务动态网站开发、电子商务网站运营管理和网站运营维护管理。全面了解和掌握电子商务的基本原则和方法，较为娴熟地运用相关基本知识和技能，注重培养学生电子商务运营和管理的实践能力。</w:t>
      </w:r>
    </w:p>
    <w:p w14:paraId="6DB46B52" w14:textId="77777777" w:rsidR="00B72149" w:rsidRPr="00B72149" w:rsidRDefault="00B72149" w:rsidP="00B72149">
      <w:pPr>
        <w:ind w:firstLineChars="200" w:firstLine="420"/>
        <w:rPr>
          <w:rFonts w:asciiTheme="minorEastAsia" w:eastAsiaTheme="minorEastAsia" w:hAnsiTheme="minorEastAsia"/>
          <w:sz w:val="21"/>
          <w:szCs w:val="21"/>
        </w:rPr>
      </w:pPr>
      <w:r w:rsidRPr="00B72149">
        <w:rPr>
          <w:rFonts w:asciiTheme="minorEastAsia" w:eastAsiaTheme="minorEastAsia" w:hAnsiTheme="minorEastAsia" w:hint="eastAsia"/>
          <w:sz w:val="21"/>
          <w:szCs w:val="21"/>
        </w:rPr>
        <w:t>通过本课程的教学，使学生能够充分了解电子商务运营管理的基本概念、基本理论和方法。在对电子商务运营管理的基本概念和电子商务运营战略进行介绍的基础上，将电子商务运营管理丰富的内容从电子商务运营系统设计、运行、维护与改进的视角结合起来。培养学生的综合管理素质，为今后学习和工作打下基础，提高自己的综合竞争力。</w:t>
      </w:r>
    </w:p>
    <w:p w14:paraId="511A0D5D" w14:textId="77777777" w:rsidR="00027445" w:rsidRDefault="00027445" w:rsidP="00027445">
      <w:pPr>
        <w:ind w:firstLineChars="200" w:firstLine="606"/>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027445" w14:paraId="3B1D1795" w14:textId="77777777" w:rsidTr="009F239A">
        <w:trPr>
          <w:trHeight w:val="413"/>
        </w:trPr>
        <w:tc>
          <w:tcPr>
            <w:tcW w:w="4361" w:type="dxa"/>
            <w:gridSpan w:val="2"/>
            <w:vAlign w:val="center"/>
          </w:tcPr>
          <w:p w14:paraId="6F7F823F" w14:textId="77777777" w:rsidR="00027445" w:rsidRDefault="00027445" w:rsidP="009F239A">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09B4A672" w14:textId="77777777" w:rsidR="00027445" w:rsidRDefault="00027445" w:rsidP="009F239A">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72622B1E" w14:textId="77777777" w:rsidR="00027445" w:rsidRDefault="00027445" w:rsidP="009F239A">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027445" w14:paraId="68BCB25F" w14:textId="77777777" w:rsidTr="009F239A">
        <w:trPr>
          <w:trHeight w:val="849"/>
        </w:trPr>
        <w:tc>
          <w:tcPr>
            <w:tcW w:w="534" w:type="dxa"/>
            <w:vAlign w:val="center"/>
          </w:tcPr>
          <w:p w14:paraId="661E885E" w14:textId="77777777" w:rsidR="00027445" w:rsidRDefault="00027445" w:rsidP="009F239A">
            <w:pPr>
              <w:tabs>
                <w:tab w:val="left" w:pos="1440"/>
              </w:tabs>
              <w:jc w:val="center"/>
              <w:outlineLvl w:val="0"/>
              <w:rPr>
                <w:b/>
                <w:color w:val="000000" w:themeColor="text1"/>
              </w:rPr>
            </w:pPr>
            <w:r>
              <w:rPr>
                <w:rFonts w:hint="eastAsia"/>
                <w:b/>
                <w:color w:val="000000" w:themeColor="text1"/>
              </w:rPr>
              <w:t>知</w:t>
            </w:r>
          </w:p>
          <w:p w14:paraId="3C6264CD" w14:textId="77777777" w:rsidR="00027445" w:rsidRDefault="00027445" w:rsidP="009F239A">
            <w:pPr>
              <w:tabs>
                <w:tab w:val="left" w:pos="1440"/>
              </w:tabs>
              <w:jc w:val="center"/>
              <w:outlineLvl w:val="0"/>
              <w:rPr>
                <w:b/>
                <w:color w:val="000000" w:themeColor="text1"/>
              </w:rPr>
            </w:pPr>
            <w:r>
              <w:rPr>
                <w:rFonts w:hint="eastAsia"/>
                <w:b/>
                <w:color w:val="000000" w:themeColor="text1"/>
              </w:rPr>
              <w:t>识</w:t>
            </w:r>
          </w:p>
          <w:p w14:paraId="25C1E078" w14:textId="77777777" w:rsidR="00027445" w:rsidRDefault="00027445" w:rsidP="009F239A">
            <w:pPr>
              <w:tabs>
                <w:tab w:val="left" w:pos="1440"/>
              </w:tabs>
              <w:jc w:val="center"/>
              <w:outlineLvl w:val="0"/>
              <w:rPr>
                <w:b/>
                <w:color w:val="000000" w:themeColor="text1"/>
              </w:rPr>
            </w:pPr>
            <w:r>
              <w:rPr>
                <w:rFonts w:hint="eastAsia"/>
                <w:b/>
                <w:color w:val="000000" w:themeColor="text1"/>
              </w:rPr>
              <w:t>目</w:t>
            </w:r>
          </w:p>
          <w:p w14:paraId="19CD26D3" w14:textId="77777777" w:rsidR="00027445" w:rsidRDefault="00027445" w:rsidP="009F239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E572E36" w14:textId="77777777" w:rsidR="00027445" w:rsidRDefault="00027445" w:rsidP="009F239A">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2194CB59" w14:textId="77777777" w:rsidR="00027445" w:rsidRDefault="00452D04" w:rsidP="00452D04">
            <w:pPr>
              <w:rPr>
                <w:sz w:val="21"/>
                <w:szCs w:val="21"/>
              </w:rPr>
            </w:pPr>
            <w:r w:rsidRPr="00B02311">
              <w:rPr>
                <w:rFonts w:hint="eastAsia"/>
              </w:rPr>
              <w:t>学生</w:t>
            </w:r>
            <w:r>
              <w:rPr>
                <w:rFonts w:hint="eastAsia"/>
              </w:rPr>
              <w:t>需对电子</w:t>
            </w:r>
            <w:r>
              <w:t>商务</w:t>
            </w:r>
            <w:r w:rsidRPr="00DA5776">
              <w:rPr>
                <w:rFonts w:hint="eastAsia"/>
              </w:rPr>
              <w:t>有基本了解</w:t>
            </w:r>
            <w:r>
              <w:rPr>
                <w:rFonts w:hint="eastAsia"/>
              </w:rPr>
              <w:t>，加</w:t>
            </w:r>
            <w:r>
              <w:t>强对电子商务的专业知识。</w:t>
            </w:r>
          </w:p>
        </w:tc>
        <w:tc>
          <w:tcPr>
            <w:tcW w:w="2721" w:type="dxa"/>
            <w:vAlign w:val="center"/>
          </w:tcPr>
          <w:p w14:paraId="7A878BF8" w14:textId="77777777" w:rsidR="00BE43FC" w:rsidRDefault="00BE43FC" w:rsidP="00BE43FC">
            <w:pPr>
              <w:shd w:val="clear" w:color="auto" w:fill="FFFFFF"/>
              <w:spacing w:before="75" w:after="75"/>
              <w:ind w:right="75"/>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3</w:t>
            </w:r>
            <w:r w:rsidRPr="00E44DE7">
              <w:rPr>
                <w:rFonts w:asciiTheme="minorEastAsia" w:eastAsiaTheme="minorEastAsia" w:hAnsiTheme="minorEastAsia" w:hint="eastAsia"/>
                <w:color w:val="000000"/>
                <w:sz w:val="21"/>
                <w:szCs w:val="21"/>
              </w:rPr>
              <w:t>：掌握现代管理、经济学、信息技术的基础理论和专业知识，具备面向未来电商行业的大数据思维意识；</w:t>
            </w:r>
          </w:p>
          <w:p w14:paraId="023E4A1C" w14:textId="6140CB83" w:rsidR="00027445" w:rsidRDefault="00BE43FC" w:rsidP="00BE43FC">
            <w:pPr>
              <w:shd w:val="clear" w:color="auto" w:fill="FFFFFF"/>
              <w:spacing w:before="75" w:after="75"/>
              <w:ind w:right="75"/>
              <w:rPr>
                <w:color w:val="000000"/>
                <w:sz w:val="21"/>
                <w:szCs w:val="21"/>
              </w:rPr>
            </w:pPr>
            <w:r>
              <w:rPr>
                <w:rFonts w:hint="eastAsia"/>
                <w:color w:val="000000"/>
                <w:sz w:val="21"/>
                <w:szCs w:val="21"/>
              </w:rPr>
              <w:t>4-4：</w:t>
            </w:r>
            <w:r w:rsidRPr="00B66279">
              <w:rPr>
                <w:rFonts w:hint="eastAsia"/>
                <w:color w:val="000000"/>
              </w:rPr>
              <w:t>了解快速发展的电子商务新兴产业动态，注重产业技术创新和商业模式创新。</w:t>
            </w:r>
          </w:p>
        </w:tc>
        <w:tc>
          <w:tcPr>
            <w:tcW w:w="1815" w:type="dxa"/>
            <w:vAlign w:val="center"/>
          </w:tcPr>
          <w:p w14:paraId="5F47C932" w14:textId="77777777" w:rsidR="00E43F5C" w:rsidRDefault="00E43F5C" w:rsidP="00E43F5C">
            <w:pPr>
              <w:shd w:val="clear" w:color="auto" w:fill="FFFFFF"/>
              <w:spacing w:before="75" w:after="75"/>
              <w:ind w:right="75"/>
              <w:rPr>
                <w:color w:val="000000"/>
                <w:sz w:val="21"/>
                <w:szCs w:val="21"/>
              </w:rPr>
            </w:pPr>
            <w:r>
              <w:rPr>
                <w:rFonts w:hint="eastAsia"/>
                <w:color w:val="000000"/>
                <w:sz w:val="21"/>
                <w:szCs w:val="21"/>
              </w:rPr>
              <w:t>3. 学科基础知识</w:t>
            </w:r>
          </w:p>
          <w:p w14:paraId="2AADCDCB" w14:textId="24B217CD" w:rsidR="00027445" w:rsidRDefault="00027445" w:rsidP="009F239A">
            <w:pPr>
              <w:shd w:val="clear" w:color="auto" w:fill="FFFFFF"/>
              <w:spacing w:before="75" w:after="75"/>
              <w:ind w:right="75"/>
              <w:rPr>
                <w:color w:val="000000"/>
                <w:sz w:val="21"/>
                <w:szCs w:val="21"/>
              </w:rPr>
            </w:pPr>
          </w:p>
        </w:tc>
      </w:tr>
      <w:tr w:rsidR="00027445" w14:paraId="536F76C4" w14:textId="77777777" w:rsidTr="009F239A">
        <w:trPr>
          <w:trHeight w:val="739"/>
        </w:trPr>
        <w:tc>
          <w:tcPr>
            <w:tcW w:w="534" w:type="dxa"/>
            <w:vAlign w:val="center"/>
          </w:tcPr>
          <w:p w14:paraId="2A13DE40" w14:textId="77777777" w:rsidR="00027445" w:rsidRDefault="00027445" w:rsidP="009F239A">
            <w:pPr>
              <w:tabs>
                <w:tab w:val="left" w:pos="1440"/>
              </w:tabs>
              <w:jc w:val="center"/>
              <w:outlineLvl w:val="0"/>
              <w:rPr>
                <w:b/>
                <w:color w:val="000000" w:themeColor="text1"/>
              </w:rPr>
            </w:pPr>
            <w:r>
              <w:rPr>
                <w:rFonts w:hint="eastAsia"/>
                <w:b/>
                <w:color w:val="000000" w:themeColor="text1"/>
              </w:rPr>
              <w:t>能</w:t>
            </w:r>
          </w:p>
          <w:p w14:paraId="5741FAC4" w14:textId="77777777" w:rsidR="00027445" w:rsidRDefault="00027445" w:rsidP="009F239A">
            <w:pPr>
              <w:tabs>
                <w:tab w:val="left" w:pos="1440"/>
              </w:tabs>
              <w:jc w:val="center"/>
              <w:outlineLvl w:val="0"/>
              <w:rPr>
                <w:b/>
                <w:color w:val="000000" w:themeColor="text1"/>
              </w:rPr>
            </w:pPr>
            <w:r>
              <w:rPr>
                <w:rFonts w:hint="eastAsia"/>
                <w:b/>
                <w:color w:val="000000" w:themeColor="text1"/>
              </w:rPr>
              <w:t>力</w:t>
            </w:r>
          </w:p>
          <w:p w14:paraId="193E0FEA" w14:textId="77777777" w:rsidR="00027445" w:rsidRDefault="00027445" w:rsidP="009F239A">
            <w:pPr>
              <w:tabs>
                <w:tab w:val="left" w:pos="1440"/>
              </w:tabs>
              <w:jc w:val="center"/>
              <w:outlineLvl w:val="0"/>
              <w:rPr>
                <w:b/>
                <w:color w:val="000000" w:themeColor="text1"/>
              </w:rPr>
            </w:pPr>
            <w:r>
              <w:rPr>
                <w:rFonts w:hint="eastAsia"/>
                <w:b/>
                <w:color w:val="000000" w:themeColor="text1"/>
              </w:rPr>
              <w:t>目</w:t>
            </w:r>
          </w:p>
          <w:p w14:paraId="7CF54E42" w14:textId="77777777" w:rsidR="00027445" w:rsidRDefault="00027445" w:rsidP="009F239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9C83A67" w14:textId="77777777" w:rsidR="00027445" w:rsidRDefault="00027445" w:rsidP="009F239A">
            <w:pPr>
              <w:tabs>
                <w:tab w:val="left" w:pos="1440"/>
              </w:tabs>
              <w:outlineLvl w:val="0"/>
              <w:rPr>
                <w:b/>
                <w:bCs/>
                <w:sz w:val="21"/>
                <w:szCs w:val="21"/>
              </w:rPr>
            </w:pPr>
            <w:r>
              <w:rPr>
                <w:rFonts w:hint="eastAsia"/>
                <w:b/>
                <w:bCs/>
                <w:sz w:val="21"/>
                <w:szCs w:val="21"/>
              </w:rPr>
              <w:t>目标2：</w:t>
            </w:r>
          </w:p>
          <w:p w14:paraId="41756825" w14:textId="77777777" w:rsidR="00027445" w:rsidRDefault="00452D04" w:rsidP="009F239A">
            <w:pPr>
              <w:tabs>
                <w:tab w:val="left" w:pos="1440"/>
              </w:tabs>
              <w:outlineLvl w:val="0"/>
              <w:rPr>
                <w:color w:val="000000"/>
                <w:sz w:val="21"/>
                <w:szCs w:val="21"/>
              </w:rPr>
            </w:pPr>
            <w:r>
              <w:rPr>
                <w:rFonts w:hint="eastAsia"/>
              </w:rPr>
              <w:t>能够</w:t>
            </w:r>
            <w:r w:rsidRPr="003C3617">
              <w:rPr>
                <w:rFonts w:hint="eastAsia"/>
              </w:rPr>
              <w:t>利用</w:t>
            </w:r>
            <w:r>
              <w:rPr>
                <w:rFonts w:hint="eastAsia"/>
              </w:rPr>
              <w:t>电子商务</w:t>
            </w:r>
            <w:r>
              <w:t>的专业知识，对</w:t>
            </w:r>
            <w:r>
              <w:rPr>
                <w:rFonts w:hint="eastAsia"/>
              </w:rPr>
              <w:t>的</w:t>
            </w:r>
            <w:r w:rsidRPr="00C91733">
              <w:rPr>
                <w:rFonts w:hint="eastAsia"/>
              </w:rPr>
              <w:t>市场行情、行业发展趋势等</w:t>
            </w:r>
            <w:r>
              <w:rPr>
                <w:rFonts w:hint="eastAsia"/>
              </w:rPr>
              <w:t>进行</w:t>
            </w:r>
            <w:r>
              <w:t>判断，</w:t>
            </w:r>
            <w:r>
              <w:rPr>
                <w:rFonts w:hint="eastAsia"/>
              </w:rPr>
              <w:t>以及对</w:t>
            </w:r>
            <w:r w:rsidRPr="00C91733">
              <w:rPr>
                <w:rFonts w:hint="eastAsia"/>
              </w:rPr>
              <w:t>商品量、浏览量、成交额等指</w:t>
            </w:r>
            <w:r w:rsidRPr="00C91733">
              <w:rPr>
                <w:rFonts w:hint="eastAsia"/>
              </w:rPr>
              <w:lastRenderedPageBreak/>
              <w:t>标</w:t>
            </w:r>
            <w:r>
              <w:rPr>
                <w:rFonts w:hint="eastAsia"/>
              </w:rPr>
              <w:t>的</w:t>
            </w:r>
            <w:r>
              <w:t>评估。</w:t>
            </w:r>
          </w:p>
        </w:tc>
        <w:tc>
          <w:tcPr>
            <w:tcW w:w="2721" w:type="dxa"/>
            <w:vAlign w:val="center"/>
          </w:tcPr>
          <w:p w14:paraId="50292E67" w14:textId="7509290D" w:rsidR="00027445" w:rsidRPr="00E43F5C" w:rsidRDefault="00E43F5C" w:rsidP="009F239A">
            <w:pPr>
              <w:shd w:val="clear" w:color="auto" w:fill="FFFFFF"/>
              <w:spacing w:before="75" w:after="75"/>
              <w:ind w:right="75"/>
              <w:rPr>
                <w:rFonts w:asciiTheme="minorEastAsia" w:eastAsiaTheme="minorEastAsia" w:hAnsiTheme="minorEastAsia"/>
                <w:color w:val="000000"/>
                <w:sz w:val="21"/>
                <w:szCs w:val="21"/>
              </w:rPr>
            </w:pPr>
            <w:r w:rsidRPr="00E43F5C">
              <w:rPr>
                <w:rFonts w:asciiTheme="minorEastAsia" w:eastAsiaTheme="minorEastAsia" w:hAnsiTheme="minorEastAsia" w:hint="eastAsia"/>
                <w:color w:val="000000"/>
                <w:sz w:val="21"/>
                <w:szCs w:val="21"/>
              </w:rPr>
              <w:lastRenderedPageBreak/>
              <w:t>4-6：具备独立自主地获取本专业相关知识的学习能力；具备将所获取的知识与实践融会贯通并灵活应用</w:t>
            </w:r>
            <w:r w:rsidRPr="00E43F5C">
              <w:rPr>
                <w:rFonts w:asciiTheme="minorEastAsia" w:eastAsiaTheme="minorEastAsia" w:hAnsiTheme="minorEastAsia" w:hint="eastAsia"/>
                <w:color w:val="000000"/>
                <w:sz w:val="21"/>
                <w:szCs w:val="21"/>
              </w:rPr>
              <w:lastRenderedPageBreak/>
              <w:t>于电子商务实务的技能；初步具备基于多学科知识融合的创意、创新和互联网创业项目经营与管理能力。</w:t>
            </w:r>
          </w:p>
        </w:tc>
        <w:tc>
          <w:tcPr>
            <w:tcW w:w="1815" w:type="dxa"/>
            <w:vAlign w:val="center"/>
          </w:tcPr>
          <w:p w14:paraId="56E612E3" w14:textId="073C5C6F" w:rsidR="00027445" w:rsidRDefault="00E43F5C" w:rsidP="009F239A">
            <w:pPr>
              <w:shd w:val="clear" w:color="auto" w:fill="FFFFFF"/>
              <w:spacing w:before="75" w:after="75"/>
              <w:ind w:right="75"/>
              <w:rPr>
                <w:color w:val="000000"/>
                <w:sz w:val="21"/>
                <w:szCs w:val="21"/>
              </w:rPr>
            </w:pPr>
            <w:r>
              <w:rPr>
                <w:rFonts w:hint="eastAsia"/>
                <w:color w:val="000000"/>
                <w:sz w:val="21"/>
                <w:szCs w:val="21"/>
              </w:rPr>
              <w:lastRenderedPageBreak/>
              <w:t>6.综合创新能力</w:t>
            </w:r>
          </w:p>
        </w:tc>
      </w:tr>
      <w:tr w:rsidR="00027445" w14:paraId="242B4937" w14:textId="77777777" w:rsidTr="009F239A">
        <w:trPr>
          <w:trHeight w:val="546"/>
        </w:trPr>
        <w:tc>
          <w:tcPr>
            <w:tcW w:w="534" w:type="dxa"/>
            <w:vAlign w:val="center"/>
          </w:tcPr>
          <w:p w14:paraId="762C110B" w14:textId="77777777" w:rsidR="00027445" w:rsidRDefault="00027445" w:rsidP="009F239A">
            <w:pPr>
              <w:tabs>
                <w:tab w:val="left" w:pos="1440"/>
              </w:tabs>
              <w:jc w:val="center"/>
              <w:outlineLvl w:val="0"/>
              <w:rPr>
                <w:b/>
                <w:color w:val="000000" w:themeColor="text1"/>
              </w:rPr>
            </w:pPr>
            <w:r>
              <w:rPr>
                <w:rFonts w:hint="eastAsia"/>
                <w:b/>
                <w:color w:val="000000" w:themeColor="text1"/>
              </w:rPr>
              <w:lastRenderedPageBreak/>
              <w:t>素</w:t>
            </w:r>
          </w:p>
          <w:p w14:paraId="1396DD04" w14:textId="77777777" w:rsidR="00027445" w:rsidRDefault="00027445" w:rsidP="009F239A">
            <w:pPr>
              <w:tabs>
                <w:tab w:val="left" w:pos="1440"/>
              </w:tabs>
              <w:jc w:val="center"/>
              <w:outlineLvl w:val="0"/>
              <w:rPr>
                <w:b/>
                <w:color w:val="000000" w:themeColor="text1"/>
              </w:rPr>
            </w:pPr>
            <w:r>
              <w:rPr>
                <w:rFonts w:hint="eastAsia"/>
                <w:b/>
                <w:color w:val="000000" w:themeColor="text1"/>
              </w:rPr>
              <w:t>质</w:t>
            </w:r>
          </w:p>
          <w:p w14:paraId="1DA9AC69" w14:textId="77777777" w:rsidR="00027445" w:rsidRDefault="00027445" w:rsidP="009F239A">
            <w:pPr>
              <w:tabs>
                <w:tab w:val="left" w:pos="1440"/>
              </w:tabs>
              <w:jc w:val="center"/>
              <w:outlineLvl w:val="0"/>
              <w:rPr>
                <w:b/>
                <w:color w:val="000000" w:themeColor="text1"/>
              </w:rPr>
            </w:pPr>
            <w:r>
              <w:rPr>
                <w:rFonts w:hint="eastAsia"/>
                <w:b/>
                <w:color w:val="000000" w:themeColor="text1"/>
              </w:rPr>
              <w:t>目</w:t>
            </w:r>
          </w:p>
          <w:p w14:paraId="1147F657" w14:textId="77777777" w:rsidR="00027445" w:rsidRDefault="00027445" w:rsidP="009F239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10C211F1" w14:textId="77777777" w:rsidR="00027445" w:rsidRDefault="00027445" w:rsidP="009F239A">
            <w:pPr>
              <w:tabs>
                <w:tab w:val="left" w:pos="1440"/>
              </w:tabs>
              <w:outlineLvl w:val="0"/>
              <w:rPr>
                <w:sz w:val="21"/>
                <w:szCs w:val="21"/>
              </w:rPr>
            </w:pPr>
            <w:r>
              <w:rPr>
                <w:rFonts w:hint="eastAsia"/>
                <w:b/>
                <w:bCs/>
                <w:sz w:val="21"/>
                <w:szCs w:val="21"/>
              </w:rPr>
              <w:t>目标3：</w:t>
            </w:r>
          </w:p>
          <w:p w14:paraId="00371615" w14:textId="77777777" w:rsidR="00027445" w:rsidRDefault="00027445" w:rsidP="009F239A">
            <w:pPr>
              <w:rPr>
                <w:sz w:val="21"/>
                <w:szCs w:val="21"/>
              </w:rPr>
            </w:pPr>
            <w:r>
              <w:rPr>
                <w:rFonts w:hint="eastAsia"/>
                <w:sz w:val="21"/>
                <w:szCs w:val="21"/>
              </w:rPr>
              <w:t>通过本课程的学习，培养作为一个</w:t>
            </w:r>
            <w:r w:rsidR="00452D04">
              <w:rPr>
                <w:rFonts w:hint="eastAsia"/>
              </w:rPr>
              <w:t>电子商务</w:t>
            </w:r>
            <w:r w:rsidR="00452D04">
              <w:t>从业者的</w:t>
            </w:r>
            <w:r w:rsidR="00452D04">
              <w:rPr>
                <w:rFonts w:hint="eastAsia"/>
              </w:rPr>
              <w:t>职业道德，遵守宣传规范和理念。</w:t>
            </w:r>
          </w:p>
        </w:tc>
        <w:tc>
          <w:tcPr>
            <w:tcW w:w="2721" w:type="dxa"/>
            <w:vAlign w:val="center"/>
          </w:tcPr>
          <w:p w14:paraId="1AD005D4" w14:textId="77777777" w:rsidR="00E43F5C" w:rsidRDefault="00E43F5C" w:rsidP="00E43F5C">
            <w:pPr>
              <w:shd w:val="clear" w:color="auto" w:fill="FFFFFF"/>
              <w:spacing w:before="75" w:after="75"/>
              <w:ind w:right="75"/>
              <w:rPr>
                <w:color w:val="000000"/>
                <w:sz w:val="21"/>
                <w:szCs w:val="21"/>
              </w:rPr>
            </w:pPr>
            <w:r>
              <w:rPr>
                <w:rFonts w:hint="eastAsia"/>
                <w:color w:val="000000"/>
                <w:sz w:val="21"/>
                <w:szCs w:val="21"/>
              </w:rPr>
              <w:t>8</w:t>
            </w:r>
            <w:r>
              <w:rPr>
                <w:color w:val="000000"/>
                <w:sz w:val="21"/>
                <w:szCs w:val="21"/>
              </w:rPr>
              <w:t>-</w:t>
            </w:r>
            <w:r>
              <w:rPr>
                <w:rFonts w:hint="eastAsia"/>
                <w:color w:val="000000"/>
                <w:sz w:val="21"/>
                <w:szCs w:val="21"/>
              </w:rPr>
              <w:t>1：具备良好的职业道德素养和商业伦理观。</w:t>
            </w:r>
          </w:p>
          <w:p w14:paraId="5C56DAB3" w14:textId="397C61C5" w:rsidR="00027445" w:rsidRDefault="00E43F5C" w:rsidP="00E43F5C">
            <w:pPr>
              <w:shd w:val="clear" w:color="auto" w:fill="FFFFFF"/>
              <w:spacing w:before="75" w:after="75"/>
              <w:ind w:right="75"/>
              <w:rPr>
                <w:color w:val="000000"/>
                <w:sz w:val="21"/>
                <w:szCs w:val="21"/>
              </w:rPr>
            </w:pPr>
            <w:r>
              <w:rPr>
                <w:rFonts w:hint="eastAsia"/>
                <w:color w:val="000000"/>
                <w:sz w:val="21"/>
                <w:szCs w:val="21"/>
              </w:rPr>
              <w:t>8</w:t>
            </w:r>
            <w:r>
              <w:rPr>
                <w:color w:val="000000"/>
                <w:sz w:val="21"/>
                <w:szCs w:val="21"/>
              </w:rPr>
              <w:t>-</w:t>
            </w:r>
            <w:r>
              <w:rPr>
                <w:rFonts w:hint="eastAsia"/>
                <w:color w:val="000000"/>
                <w:sz w:val="21"/>
                <w:szCs w:val="21"/>
              </w:rPr>
              <w:t>2：具有分析和解决企事业单位财务管理实际问题的专业素质。</w:t>
            </w:r>
          </w:p>
        </w:tc>
        <w:tc>
          <w:tcPr>
            <w:tcW w:w="1815" w:type="dxa"/>
            <w:vAlign w:val="center"/>
          </w:tcPr>
          <w:p w14:paraId="32B173FE" w14:textId="77777777" w:rsidR="00E43F5C" w:rsidRDefault="00E43F5C" w:rsidP="00E43F5C">
            <w:pPr>
              <w:shd w:val="clear" w:color="auto" w:fill="FFFFFF"/>
              <w:spacing w:before="75" w:after="75"/>
              <w:ind w:right="75"/>
              <w:rPr>
                <w:color w:val="000000"/>
                <w:sz w:val="21"/>
                <w:szCs w:val="21"/>
              </w:rPr>
            </w:pPr>
            <w:r>
              <w:rPr>
                <w:rFonts w:hint="eastAsia"/>
                <w:color w:val="000000"/>
                <w:sz w:val="21"/>
                <w:szCs w:val="21"/>
              </w:rPr>
              <w:t>8.专业素质</w:t>
            </w:r>
          </w:p>
          <w:p w14:paraId="0B10F247" w14:textId="36749CD5" w:rsidR="00027445" w:rsidRDefault="00027445" w:rsidP="009F239A">
            <w:pPr>
              <w:shd w:val="clear" w:color="auto" w:fill="FFFFFF"/>
              <w:spacing w:before="75" w:after="75"/>
              <w:ind w:right="75"/>
              <w:rPr>
                <w:color w:val="000000"/>
                <w:sz w:val="21"/>
                <w:szCs w:val="21"/>
              </w:rPr>
            </w:pPr>
          </w:p>
        </w:tc>
      </w:tr>
    </w:tbl>
    <w:p w14:paraId="6E9E6CFD" w14:textId="77777777" w:rsidR="00027445" w:rsidRDefault="00027445" w:rsidP="00027445">
      <w:pPr>
        <w:ind w:firstLineChars="250" w:firstLine="757"/>
        <w:rPr>
          <w:rFonts w:ascii="Times New Roman" w:cs="Times New Roman"/>
          <w:b/>
          <w:color w:val="000000" w:themeColor="text1"/>
          <w:sz w:val="28"/>
          <w:szCs w:val="28"/>
        </w:rPr>
      </w:pPr>
    </w:p>
    <w:p w14:paraId="4EC80F42" w14:textId="77777777" w:rsidR="00027445" w:rsidRDefault="00027445" w:rsidP="00027445">
      <w:pPr>
        <w:ind w:firstLineChars="250" w:firstLine="757"/>
        <w:rPr>
          <w:rFonts w:ascii="Times New Roman" w:cs="Times New Roman"/>
          <w:b/>
          <w:color w:val="000000" w:themeColor="text1"/>
          <w:sz w:val="28"/>
          <w:szCs w:val="28"/>
        </w:rPr>
      </w:pPr>
    </w:p>
    <w:p w14:paraId="6BFE3FCD" w14:textId="77777777" w:rsidR="00027445" w:rsidRDefault="00027445" w:rsidP="00027445">
      <w:pPr>
        <w:ind w:firstLineChars="250" w:firstLine="757"/>
        <w:rPr>
          <w:rFonts w:ascii="Times New Roman" w:cs="Times New Roman"/>
          <w:b/>
          <w:color w:val="000000" w:themeColor="text1"/>
          <w:sz w:val="28"/>
          <w:szCs w:val="28"/>
        </w:rPr>
      </w:pPr>
    </w:p>
    <w:p w14:paraId="13E279BC" w14:textId="77777777" w:rsidR="00027445" w:rsidRDefault="00027445" w:rsidP="00027445">
      <w:pPr>
        <w:ind w:firstLineChars="250" w:firstLine="757"/>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7264E840" w14:textId="77777777" w:rsidR="00027445" w:rsidRDefault="00027445" w:rsidP="00027445">
      <w:pPr>
        <w:ind w:firstLineChars="200" w:firstLine="606"/>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027445" w14:paraId="25BF867B" w14:textId="77777777" w:rsidTr="009F239A">
        <w:trPr>
          <w:trHeight w:val="606"/>
          <w:jc w:val="center"/>
        </w:trPr>
        <w:tc>
          <w:tcPr>
            <w:tcW w:w="1077" w:type="dxa"/>
            <w:tcMar>
              <w:left w:w="28" w:type="dxa"/>
              <w:right w:w="28" w:type="dxa"/>
            </w:tcMar>
            <w:vAlign w:val="center"/>
          </w:tcPr>
          <w:p w14:paraId="242EDFFB" w14:textId="77777777" w:rsidR="00027445" w:rsidRDefault="00027445" w:rsidP="009F239A">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3553560F" w14:textId="77777777" w:rsidR="00027445" w:rsidRDefault="00027445" w:rsidP="009F239A">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591947ED" w14:textId="77777777" w:rsidR="00027445" w:rsidRDefault="00027445" w:rsidP="009F239A">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14:paraId="39E93E11" w14:textId="77777777" w:rsidR="00027445" w:rsidRDefault="00027445" w:rsidP="009F239A">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43FEEC64" w14:textId="77777777" w:rsidR="00027445" w:rsidRDefault="00027445" w:rsidP="009F239A">
            <w:pPr>
              <w:jc w:val="center"/>
              <w:rPr>
                <w:b/>
                <w:bCs/>
                <w:color w:val="000000" w:themeColor="text1"/>
                <w:sz w:val="21"/>
                <w:szCs w:val="21"/>
              </w:rPr>
            </w:pPr>
            <w:r>
              <w:rPr>
                <w:rFonts w:hint="eastAsia"/>
                <w:b/>
                <w:bCs/>
                <w:color w:val="000000" w:themeColor="text1"/>
                <w:sz w:val="21"/>
                <w:szCs w:val="21"/>
              </w:rPr>
              <w:t>支撑课程目标</w:t>
            </w:r>
          </w:p>
        </w:tc>
      </w:tr>
      <w:tr w:rsidR="00027445" w14:paraId="22F48972" w14:textId="77777777" w:rsidTr="009F239A">
        <w:trPr>
          <w:trHeight w:val="951"/>
          <w:jc w:val="center"/>
        </w:trPr>
        <w:tc>
          <w:tcPr>
            <w:tcW w:w="1077" w:type="dxa"/>
            <w:vAlign w:val="center"/>
          </w:tcPr>
          <w:p w14:paraId="3F96E178" w14:textId="79B42E0D" w:rsidR="00027445" w:rsidRDefault="00BC4B71" w:rsidP="009F239A">
            <w:pPr>
              <w:rPr>
                <w:rFonts w:asciiTheme="minorEastAsia" w:eastAsiaTheme="minorEastAsia" w:hAnsiTheme="minorEastAsia"/>
                <w:color w:val="000000" w:themeColor="text1"/>
                <w:sz w:val="21"/>
                <w:szCs w:val="21"/>
              </w:rPr>
            </w:pPr>
            <w:r>
              <w:t>认识电子商务网站</w:t>
            </w:r>
          </w:p>
        </w:tc>
        <w:tc>
          <w:tcPr>
            <w:tcW w:w="791" w:type="dxa"/>
            <w:vAlign w:val="center"/>
          </w:tcPr>
          <w:p w14:paraId="1A5488B2" w14:textId="37302734" w:rsidR="00027445" w:rsidRDefault="00E86A34" w:rsidP="009F239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916" w:type="dxa"/>
            <w:vAlign w:val="center"/>
          </w:tcPr>
          <w:p w14:paraId="4D06BF3B" w14:textId="1FAD5D31" w:rsidR="00BC4B71" w:rsidRPr="00BC4B71" w:rsidRDefault="00BC4B71" w:rsidP="00BC4B71">
            <w:pPr>
              <w:adjustRightInd w:val="0"/>
              <w:rPr>
                <w:rFonts w:asciiTheme="minorEastAsia" w:eastAsiaTheme="minorEastAsia" w:hAnsiTheme="minorEastAsia"/>
                <w:b/>
                <w:color w:val="333333"/>
                <w:sz w:val="21"/>
                <w:szCs w:val="21"/>
              </w:rPr>
            </w:pPr>
            <w:r w:rsidRPr="00BC4B71">
              <w:rPr>
                <w:rFonts w:asciiTheme="minorEastAsia" w:eastAsiaTheme="minorEastAsia" w:hAnsiTheme="minorEastAsia" w:hint="eastAsia"/>
                <w:b/>
                <w:color w:val="333333"/>
                <w:sz w:val="21"/>
                <w:szCs w:val="21"/>
              </w:rPr>
              <w:t>重点：电子商务网站价值链模型；构成网站的基本要素分析；网站管理与业务流程分析；</w:t>
            </w:r>
          </w:p>
          <w:p w14:paraId="667DAC42" w14:textId="77777777" w:rsidR="00027445" w:rsidRDefault="00BC4B71" w:rsidP="00BC4B71">
            <w:pPr>
              <w:jc w:val="both"/>
              <w:rPr>
                <w:rFonts w:asciiTheme="minorEastAsia" w:eastAsiaTheme="minorEastAsia" w:hAnsiTheme="minorEastAsia" w:hint="eastAsia"/>
                <w:b/>
                <w:color w:val="333333"/>
                <w:sz w:val="21"/>
                <w:szCs w:val="21"/>
              </w:rPr>
            </w:pPr>
            <w:r w:rsidRPr="00BC4B71">
              <w:rPr>
                <w:rFonts w:asciiTheme="minorEastAsia" w:eastAsiaTheme="minorEastAsia" w:hAnsiTheme="minorEastAsia" w:hint="eastAsia"/>
                <w:b/>
                <w:color w:val="333333"/>
                <w:sz w:val="21"/>
                <w:szCs w:val="21"/>
              </w:rPr>
              <w:t>难点：企业网站三层体系结构；基于</w:t>
            </w:r>
            <w:r w:rsidRPr="00BC4B71">
              <w:rPr>
                <w:rFonts w:asciiTheme="minorEastAsia" w:eastAsiaTheme="minorEastAsia" w:hAnsiTheme="minorEastAsia"/>
                <w:b/>
                <w:color w:val="333333"/>
                <w:sz w:val="21"/>
                <w:szCs w:val="21"/>
              </w:rPr>
              <w:t xml:space="preserve"> ERP 的内联网网站模式；基于 EDI 的外联网网站模式；基于WEB 的互联网网站模式；</w:t>
            </w:r>
          </w:p>
          <w:p w14:paraId="35FD265A" w14:textId="651CEE5D" w:rsidR="000360BB" w:rsidRDefault="000360BB" w:rsidP="000360BB">
            <w:pPr>
              <w:jc w:val="both"/>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b/>
                <w:color w:val="333333"/>
                <w:sz w:val="21"/>
                <w:szCs w:val="21"/>
              </w:rPr>
              <w:t>教学方法与策略：</w:t>
            </w:r>
            <w:r w:rsidRPr="000360BB">
              <w:rPr>
                <w:rFonts w:asciiTheme="minorEastAsia" w:eastAsiaTheme="minorEastAsia" w:hAnsiTheme="minorEastAsia" w:hint="eastAsia"/>
                <w:b/>
                <w:color w:val="333333"/>
                <w:sz w:val="21"/>
                <w:szCs w:val="21"/>
              </w:rPr>
              <w:t>线上线下相结合。对于基本概念、原理在课堂上予以讲授，对于</w:t>
            </w:r>
            <w:r>
              <w:rPr>
                <w:rFonts w:asciiTheme="minorEastAsia" w:eastAsiaTheme="minorEastAsia" w:hAnsiTheme="minorEastAsia" w:hint="eastAsia"/>
                <w:b/>
                <w:color w:val="333333"/>
                <w:sz w:val="21"/>
                <w:szCs w:val="21"/>
              </w:rPr>
              <w:t>电子商务形态</w:t>
            </w:r>
            <w:r w:rsidRPr="000360BB">
              <w:rPr>
                <w:rFonts w:asciiTheme="minorEastAsia" w:eastAsiaTheme="minorEastAsia" w:hAnsiTheme="minorEastAsia" w:hint="eastAsia"/>
                <w:b/>
                <w:color w:val="333333"/>
                <w:sz w:val="21"/>
                <w:szCs w:val="21"/>
              </w:rPr>
              <w:t>演进方面的内容采用线上自学线下讨论的方式进行。课堂主要运用讲授法、案例分析与讨论开展教学，辅以启发式提问拓宽学生学习思路。</w:t>
            </w:r>
          </w:p>
        </w:tc>
        <w:tc>
          <w:tcPr>
            <w:tcW w:w="962" w:type="dxa"/>
            <w:vAlign w:val="center"/>
          </w:tcPr>
          <w:p w14:paraId="7C9AA181" w14:textId="4D94D914" w:rsidR="00027445" w:rsidRDefault="00027445" w:rsidP="009F239A">
            <w:pPr>
              <w:adjustRightInd w:val="0"/>
              <w:rPr>
                <w:rFonts w:asciiTheme="minorEastAsia" w:eastAsiaTheme="minorEastAsia" w:hAnsiTheme="minorEastAsia"/>
                <w:color w:val="000000" w:themeColor="text1"/>
                <w:sz w:val="21"/>
                <w:szCs w:val="21"/>
              </w:rPr>
            </w:pPr>
          </w:p>
        </w:tc>
        <w:tc>
          <w:tcPr>
            <w:tcW w:w="898" w:type="dxa"/>
            <w:vAlign w:val="center"/>
          </w:tcPr>
          <w:p w14:paraId="5332D2AA" w14:textId="77777777" w:rsidR="00027445" w:rsidRDefault="00027445" w:rsidP="009F239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5FC8A6E3" w14:textId="0246AF04" w:rsidR="00027445" w:rsidRDefault="00027445" w:rsidP="009F239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5C142A">
              <w:rPr>
                <w:rFonts w:asciiTheme="minorEastAsia" w:eastAsiaTheme="minorEastAsia" w:hAnsiTheme="minorEastAsia" w:hint="eastAsia"/>
                <w:color w:val="000000" w:themeColor="text1"/>
                <w:sz w:val="21"/>
                <w:szCs w:val="21"/>
              </w:rPr>
              <w:t>2</w:t>
            </w:r>
          </w:p>
          <w:p w14:paraId="2FB73838" w14:textId="703F134F" w:rsidR="00027445" w:rsidRDefault="005C142A" w:rsidP="009F239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027445" w14:paraId="101292BA" w14:textId="77777777" w:rsidTr="009F239A">
        <w:trPr>
          <w:trHeight w:val="2719"/>
          <w:jc w:val="center"/>
        </w:trPr>
        <w:tc>
          <w:tcPr>
            <w:tcW w:w="1077" w:type="dxa"/>
            <w:vAlign w:val="center"/>
          </w:tcPr>
          <w:p w14:paraId="1A49B0BC" w14:textId="1B7FF6B4" w:rsidR="00027445" w:rsidRDefault="00BC4B71" w:rsidP="009F239A">
            <w:pPr>
              <w:rPr>
                <w:rFonts w:asciiTheme="minorEastAsia" w:eastAsiaTheme="minorEastAsia" w:hAnsiTheme="minorEastAsia"/>
                <w:color w:val="000000" w:themeColor="text1"/>
                <w:sz w:val="21"/>
                <w:szCs w:val="21"/>
              </w:rPr>
            </w:pPr>
            <w:r>
              <w:t>电子商务网站规划</w:t>
            </w:r>
          </w:p>
        </w:tc>
        <w:tc>
          <w:tcPr>
            <w:tcW w:w="791" w:type="dxa"/>
            <w:vAlign w:val="center"/>
          </w:tcPr>
          <w:p w14:paraId="180DD95E" w14:textId="7C916AFD" w:rsidR="00027445" w:rsidRDefault="00E86A34" w:rsidP="009F239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916" w:type="dxa"/>
            <w:vAlign w:val="center"/>
          </w:tcPr>
          <w:p w14:paraId="3A948782" w14:textId="6325695D" w:rsidR="00BC4B71" w:rsidRDefault="00BC4B71" w:rsidP="00BC4B71">
            <w:pPr>
              <w:rPr>
                <w:rFonts w:asciiTheme="minorEastAsia" w:eastAsiaTheme="minorEastAsia" w:hAnsiTheme="minorEastAsia"/>
                <w:b/>
                <w:color w:val="333333"/>
                <w:sz w:val="21"/>
                <w:szCs w:val="21"/>
              </w:rPr>
            </w:pPr>
            <w:r w:rsidRPr="00BC4B71">
              <w:rPr>
                <w:rFonts w:asciiTheme="minorEastAsia" w:eastAsiaTheme="minorEastAsia" w:hAnsiTheme="minorEastAsia" w:hint="eastAsia"/>
                <w:b/>
                <w:color w:val="333333"/>
                <w:sz w:val="21"/>
                <w:szCs w:val="21"/>
              </w:rPr>
              <w:t>重点：电子商务网站规划的原则：目的性和用户需求、版式设计、多媒体技术的合理利用等；网站建设的工作流程；域名的注册方法；网站的</w:t>
            </w:r>
            <w:r w:rsidRPr="00BC4B71">
              <w:rPr>
                <w:rFonts w:asciiTheme="minorEastAsia" w:eastAsiaTheme="minorEastAsia" w:hAnsiTheme="minorEastAsia"/>
                <w:b/>
                <w:color w:val="333333"/>
                <w:sz w:val="21"/>
                <w:szCs w:val="21"/>
              </w:rPr>
              <w:t xml:space="preserve"> CIS 设计； </w:t>
            </w:r>
          </w:p>
          <w:p w14:paraId="57CD4069" w14:textId="77777777" w:rsidR="00027445" w:rsidRDefault="00BC4B71" w:rsidP="00BC4B71">
            <w:pPr>
              <w:rPr>
                <w:rFonts w:asciiTheme="minorEastAsia" w:eastAsiaTheme="minorEastAsia" w:hAnsiTheme="minorEastAsia" w:hint="eastAsia"/>
                <w:b/>
                <w:color w:val="333333"/>
                <w:sz w:val="21"/>
                <w:szCs w:val="21"/>
              </w:rPr>
            </w:pPr>
            <w:r w:rsidRPr="00BC4B71">
              <w:rPr>
                <w:rFonts w:asciiTheme="minorEastAsia" w:eastAsiaTheme="minorEastAsia" w:hAnsiTheme="minorEastAsia"/>
                <w:b/>
                <w:color w:val="333333"/>
                <w:sz w:val="21"/>
                <w:szCs w:val="21"/>
              </w:rPr>
              <w:t>难点：掌握和运用网站的 CIS 设计方法和技巧</w:t>
            </w:r>
            <w:r w:rsidR="00307915">
              <w:rPr>
                <w:rFonts w:asciiTheme="minorEastAsia" w:eastAsiaTheme="minorEastAsia" w:hAnsiTheme="minorEastAsia" w:hint="eastAsia"/>
                <w:b/>
                <w:color w:val="333333"/>
                <w:sz w:val="21"/>
                <w:szCs w:val="21"/>
              </w:rPr>
              <w:t>。</w:t>
            </w:r>
          </w:p>
          <w:p w14:paraId="00C1DAAA" w14:textId="6F588555" w:rsidR="00F1438B" w:rsidRPr="009352E8" w:rsidRDefault="00F1438B" w:rsidP="00F1438B">
            <w:pPr>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Pr="000360BB">
              <w:rPr>
                <w:rFonts w:asciiTheme="minorEastAsia" w:eastAsiaTheme="minorEastAsia" w:hAnsiTheme="minorEastAsia" w:hint="eastAsia"/>
                <w:b/>
                <w:color w:val="333333"/>
                <w:sz w:val="21"/>
                <w:szCs w:val="21"/>
              </w:rPr>
              <w:t>线上线下相结合。课堂主要运用讲授法、案例分析与讨论开展教学，辅以启发式提问拓宽学生学习思路。</w:t>
            </w:r>
          </w:p>
        </w:tc>
        <w:tc>
          <w:tcPr>
            <w:tcW w:w="962" w:type="dxa"/>
            <w:vAlign w:val="center"/>
          </w:tcPr>
          <w:p w14:paraId="27EE58DE" w14:textId="77777777" w:rsidR="00027445" w:rsidRDefault="00027445" w:rsidP="009F239A">
            <w:pPr>
              <w:adjustRightInd w:val="0"/>
              <w:rPr>
                <w:rFonts w:asciiTheme="minorEastAsia" w:eastAsiaTheme="minorEastAsia" w:hAnsiTheme="minorEastAsia"/>
                <w:color w:val="000000" w:themeColor="text1"/>
                <w:sz w:val="21"/>
                <w:szCs w:val="21"/>
              </w:rPr>
            </w:pPr>
          </w:p>
        </w:tc>
        <w:tc>
          <w:tcPr>
            <w:tcW w:w="898" w:type="dxa"/>
            <w:vAlign w:val="center"/>
          </w:tcPr>
          <w:p w14:paraId="3ECC2F47"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3A3E9C3F"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DD3FD76" w14:textId="0EFCF47B" w:rsidR="00027445"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48AF81C7" w14:textId="77777777" w:rsidR="00027445" w:rsidRDefault="00027445" w:rsidP="009F239A">
            <w:pPr>
              <w:rPr>
                <w:rFonts w:asciiTheme="minorEastAsia" w:eastAsiaTheme="minorEastAsia" w:hAnsiTheme="minorEastAsia"/>
                <w:color w:val="000000" w:themeColor="text1"/>
                <w:sz w:val="21"/>
                <w:szCs w:val="21"/>
              </w:rPr>
            </w:pPr>
          </w:p>
        </w:tc>
      </w:tr>
      <w:tr w:rsidR="00027445" w14:paraId="34CD1E99" w14:textId="77777777" w:rsidTr="009F239A">
        <w:trPr>
          <w:trHeight w:val="340"/>
          <w:jc w:val="center"/>
        </w:trPr>
        <w:tc>
          <w:tcPr>
            <w:tcW w:w="1077" w:type="dxa"/>
            <w:vAlign w:val="center"/>
          </w:tcPr>
          <w:p w14:paraId="33939E79" w14:textId="678E8F89" w:rsidR="00027445" w:rsidRDefault="00307915" w:rsidP="009F239A">
            <w:pPr>
              <w:jc w:val="center"/>
              <w:rPr>
                <w:rFonts w:asciiTheme="minorEastAsia" w:eastAsiaTheme="minorEastAsia" w:hAnsiTheme="minorEastAsia"/>
                <w:b/>
                <w:bCs/>
                <w:color w:val="000000" w:themeColor="text1"/>
                <w:sz w:val="21"/>
                <w:szCs w:val="21"/>
              </w:rPr>
            </w:pPr>
            <w:r>
              <w:t>电子商务网站运营环境架构</w:t>
            </w:r>
          </w:p>
        </w:tc>
        <w:tc>
          <w:tcPr>
            <w:tcW w:w="791" w:type="dxa"/>
            <w:vAlign w:val="center"/>
          </w:tcPr>
          <w:p w14:paraId="41334493" w14:textId="4C8371CB" w:rsidR="00027445" w:rsidRDefault="00E86A34" w:rsidP="009F239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916" w:type="dxa"/>
            <w:vAlign w:val="center"/>
          </w:tcPr>
          <w:p w14:paraId="614190D4" w14:textId="792D0A9F" w:rsidR="00307915" w:rsidRPr="00307915" w:rsidRDefault="00307915" w:rsidP="00307915">
            <w:pPr>
              <w:adjustRightInd w:val="0"/>
              <w:jc w:val="both"/>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重点：网站运营应用层次结构模型：网络平台、安全体系、支付系统、应用系统；</w:t>
            </w:r>
            <w:r w:rsidRPr="00307915">
              <w:rPr>
                <w:rFonts w:asciiTheme="minorEastAsia" w:eastAsiaTheme="minorEastAsia" w:hAnsiTheme="minorEastAsia"/>
                <w:b/>
                <w:color w:val="333333"/>
                <w:sz w:val="21"/>
                <w:szCs w:val="21"/>
              </w:rPr>
              <w:t xml:space="preserve"> 网站运营硬件环境设置：中央处理器、内存、芯片组、I/O 总线及设备、电源、机箱等设置</w:t>
            </w:r>
            <w:r w:rsidRPr="00307915">
              <w:rPr>
                <w:rFonts w:asciiTheme="minorEastAsia" w:eastAsiaTheme="minorEastAsia" w:hAnsiTheme="minorEastAsia" w:hint="eastAsia"/>
                <w:b/>
                <w:color w:val="333333"/>
                <w:sz w:val="21"/>
                <w:szCs w:val="21"/>
              </w:rPr>
              <w:t>要求及特点</w:t>
            </w:r>
            <w:r>
              <w:rPr>
                <w:rFonts w:asciiTheme="minorEastAsia" w:eastAsiaTheme="minorEastAsia" w:hAnsiTheme="minorEastAsia" w:hint="eastAsia"/>
                <w:b/>
                <w:color w:val="333333"/>
                <w:sz w:val="21"/>
                <w:szCs w:val="21"/>
              </w:rPr>
              <w:t>。</w:t>
            </w:r>
          </w:p>
          <w:p w14:paraId="734046B0" w14:textId="77777777" w:rsidR="00307915" w:rsidRDefault="00307915" w:rsidP="00307915">
            <w:pPr>
              <w:jc w:val="both"/>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难点：分析电子商务网站运营平台；搭建及具体技术的应用。</w:t>
            </w:r>
          </w:p>
          <w:p w14:paraId="62F60EA6" w14:textId="03E4BCD6" w:rsidR="00027445" w:rsidRPr="00307915" w:rsidRDefault="00027445" w:rsidP="00307915">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sidR="009352E8">
              <w:rPr>
                <w:rFonts w:asciiTheme="minorEastAsia" w:eastAsiaTheme="minorEastAsia" w:hAnsiTheme="minorEastAsia" w:hint="eastAsia"/>
                <w:color w:val="333333"/>
                <w:sz w:val="21"/>
                <w:szCs w:val="21"/>
              </w:rPr>
              <w:t>线下教学。对于思想、原理在课堂上予以讲授。</w:t>
            </w:r>
            <w:bookmarkStart w:id="0" w:name="_GoBack"/>
            <w:bookmarkEnd w:id="0"/>
            <w:r w:rsidR="009352E8">
              <w:rPr>
                <w:rFonts w:asciiTheme="minorEastAsia" w:eastAsiaTheme="minorEastAsia" w:hAnsiTheme="minorEastAsia" w:hint="eastAsia"/>
                <w:color w:val="333333"/>
                <w:sz w:val="21"/>
                <w:szCs w:val="21"/>
              </w:rPr>
              <w:t>课堂运用主要运用讲授法和案例法开展教学，辅以启发式提问拓宽学生学习思路</w:t>
            </w:r>
          </w:p>
        </w:tc>
        <w:tc>
          <w:tcPr>
            <w:tcW w:w="962" w:type="dxa"/>
            <w:vAlign w:val="center"/>
          </w:tcPr>
          <w:p w14:paraId="149CF144" w14:textId="77777777" w:rsidR="00027445" w:rsidRDefault="00027445" w:rsidP="009F239A">
            <w:pPr>
              <w:jc w:val="center"/>
              <w:rPr>
                <w:rFonts w:asciiTheme="minorEastAsia" w:eastAsiaTheme="minorEastAsia" w:hAnsiTheme="minorEastAsia"/>
                <w:b/>
                <w:bCs/>
                <w:color w:val="000000" w:themeColor="text1"/>
                <w:sz w:val="21"/>
                <w:szCs w:val="21"/>
              </w:rPr>
            </w:pPr>
          </w:p>
        </w:tc>
        <w:tc>
          <w:tcPr>
            <w:tcW w:w="898" w:type="dxa"/>
            <w:vAlign w:val="center"/>
          </w:tcPr>
          <w:p w14:paraId="6021F1D8"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147D26C"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3E073F3" w14:textId="0B6042BE" w:rsidR="00027445" w:rsidRDefault="005C142A" w:rsidP="005C142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027445" w14:paraId="3AF7501A" w14:textId="77777777" w:rsidTr="009F239A">
        <w:trPr>
          <w:trHeight w:val="340"/>
          <w:jc w:val="center"/>
        </w:trPr>
        <w:tc>
          <w:tcPr>
            <w:tcW w:w="1077" w:type="dxa"/>
            <w:vAlign w:val="center"/>
          </w:tcPr>
          <w:p w14:paraId="3C1BADF2" w14:textId="484FB0BA" w:rsidR="00027445" w:rsidRDefault="00307915" w:rsidP="009F239A">
            <w:pPr>
              <w:rPr>
                <w:rFonts w:asciiTheme="minorEastAsia" w:eastAsiaTheme="minorEastAsia" w:hAnsiTheme="minorEastAsia"/>
                <w:b/>
                <w:bCs/>
                <w:color w:val="000000" w:themeColor="text1"/>
                <w:sz w:val="21"/>
                <w:szCs w:val="21"/>
              </w:rPr>
            </w:pPr>
            <w:r>
              <w:t>电子商务静态网站设计</w:t>
            </w:r>
          </w:p>
        </w:tc>
        <w:tc>
          <w:tcPr>
            <w:tcW w:w="791" w:type="dxa"/>
            <w:vAlign w:val="center"/>
          </w:tcPr>
          <w:p w14:paraId="0CECF901" w14:textId="544C840F" w:rsidR="00027445" w:rsidRDefault="00E86A34" w:rsidP="009F239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916" w:type="dxa"/>
            <w:vAlign w:val="center"/>
          </w:tcPr>
          <w:p w14:paraId="56130EEA" w14:textId="6BC7108C" w:rsidR="00307915" w:rsidRPr="00307915" w:rsidRDefault="00307915" w:rsidP="00307915">
            <w:pPr>
              <w:adjustRightInd w:val="0"/>
              <w:jc w:val="both"/>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重点：</w:t>
            </w:r>
            <w:r w:rsidRPr="00307915">
              <w:rPr>
                <w:rFonts w:asciiTheme="minorEastAsia" w:eastAsiaTheme="minorEastAsia" w:hAnsiTheme="minorEastAsia"/>
                <w:b/>
                <w:color w:val="333333"/>
                <w:sz w:val="21"/>
                <w:szCs w:val="21"/>
              </w:rPr>
              <w:t>DIV 定位技术；html 标注语言、CSS 基本语法和操作技巧；</w:t>
            </w:r>
          </w:p>
          <w:p w14:paraId="03371F56" w14:textId="4ED2C524" w:rsidR="00027445" w:rsidRPr="00307915" w:rsidRDefault="00307915" w:rsidP="00307915">
            <w:pPr>
              <w:adjustRightInd w:val="0"/>
              <w:jc w:val="both"/>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难点：主页框架结构的设计及运用</w:t>
            </w:r>
            <w:r w:rsidRPr="00307915">
              <w:rPr>
                <w:rFonts w:asciiTheme="minorEastAsia" w:eastAsiaTheme="minorEastAsia" w:hAnsiTheme="minorEastAsia"/>
                <w:b/>
                <w:color w:val="333333"/>
                <w:sz w:val="21"/>
                <w:szCs w:val="21"/>
              </w:rPr>
              <w:t xml:space="preserve"> DIV+CSS 的各种属性来美化网页</w:t>
            </w:r>
            <w:r>
              <w:rPr>
                <w:rFonts w:asciiTheme="minorEastAsia" w:eastAsiaTheme="minorEastAsia" w:hAnsiTheme="minorEastAsia" w:hint="eastAsia"/>
                <w:b/>
                <w:color w:val="333333"/>
                <w:sz w:val="21"/>
                <w:szCs w:val="21"/>
              </w:rPr>
              <w:t>。</w:t>
            </w:r>
          </w:p>
          <w:p w14:paraId="74B9CE1A" w14:textId="00595B58" w:rsidR="00027445" w:rsidRDefault="00027445" w:rsidP="009F239A">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9352E8">
              <w:rPr>
                <w:rFonts w:asciiTheme="minorEastAsia" w:eastAsiaTheme="minorEastAsia" w:hAnsiTheme="minorEastAsia" w:hint="eastAsia"/>
                <w:color w:val="333333"/>
                <w:sz w:val="21"/>
                <w:szCs w:val="21"/>
              </w:rPr>
              <w:t>线下教学。对于思想、原理在课堂上予以讲授。课堂运用主要运用讲授法和案例法开展教学，辅以启发式提问拓宽学生学习思路</w:t>
            </w:r>
            <w:r w:rsidR="00307915">
              <w:rPr>
                <w:rFonts w:asciiTheme="minorEastAsia" w:eastAsiaTheme="minorEastAsia" w:hAnsiTheme="minorEastAsia" w:hint="eastAsia"/>
                <w:color w:val="333333"/>
                <w:sz w:val="21"/>
                <w:szCs w:val="21"/>
              </w:rPr>
              <w:t>。</w:t>
            </w:r>
          </w:p>
          <w:p w14:paraId="1724AD91" w14:textId="77777777" w:rsidR="00027445" w:rsidRDefault="00027445" w:rsidP="009F239A">
            <w:pPr>
              <w:jc w:val="both"/>
              <w:rPr>
                <w:rFonts w:asciiTheme="minorEastAsia" w:eastAsiaTheme="minorEastAsia" w:hAnsiTheme="minorEastAsia"/>
                <w:color w:val="333333"/>
                <w:sz w:val="21"/>
                <w:szCs w:val="21"/>
              </w:rPr>
            </w:pPr>
          </w:p>
          <w:p w14:paraId="7523504A" w14:textId="77777777" w:rsidR="00027445" w:rsidRDefault="00027445" w:rsidP="009F239A">
            <w:pPr>
              <w:adjustRightInd w:val="0"/>
              <w:jc w:val="both"/>
              <w:rPr>
                <w:rFonts w:asciiTheme="minorEastAsia" w:eastAsiaTheme="minorEastAsia" w:hAnsiTheme="minorEastAsia"/>
                <w:color w:val="333333"/>
                <w:sz w:val="21"/>
                <w:szCs w:val="21"/>
              </w:rPr>
            </w:pPr>
          </w:p>
        </w:tc>
        <w:tc>
          <w:tcPr>
            <w:tcW w:w="962" w:type="dxa"/>
            <w:vAlign w:val="center"/>
          </w:tcPr>
          <w:p w14:paraId="66CC250F" w14:textId="77777777" w:rsidR="00027445" w:rsidRDefault="00027445" w:rsidP="009F239A">
            <w:pPr>
              <w:jc w:val="center"/>
              <w:rPr>
                <w:rFonts w:asciiTheme="minorEastAsia" w:eastAsiaTheme="minorEastAsia" w:hAnsiTheme="minorEastAsia"/>
                <w:b/>
                <w:bCs/>
                <w:color w:val="000000" w:themeColor="text1"/>
                <w:sz w:val="21"/>
                <w:szCs w:val="21"/>
              </w:rPr>
            </w:pPr>
          </w:p>
        </w:tc>
        <w:tc>
          <w:tcPr>
            <w:tcW w:w="898" w:type="dxa"/>
            <w:vAlign w:val="center"/>
          </w:tcPr>
          <w:p w14:paraId="06ED2DC5"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5401A1A0"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0B6AC28" w14:textId="5DA266C4" w:rsidR="00027445" w:rsidRDefault="005C142A" w:rsidP="005C142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7911E1" w14:paraId="6EE0D193" w14:textId="77777777" w:rsidTr="007911E1">
        <w:trPr>
          <w:trHeight w:val="3591"/>
          <w:jc w:val="center"/>
        </w:trPr>
        <w:tc>
          <w:tcPr>
            <w:tcW w:w="1077" w:type="dxa"/>
            <w:vAlign w:val="center"/>
          </w:tcPr>
          <w:p w14:paraId="3CC8B98E" w14:textId="4087230E" w:rsidR="007911E1" w:rsidRDefault="00307915" w:rsidP="009F239A">
            <w:pPr>
              <w:jc w:val="center"/>
              <w:rPr>
                <w:b/>
                <w:bCs/>
                <w:color w:val="000000" w:themeColor="text1"/>
                <w:sz w:val="21"/>
                <w:szCs w:val="21"/>
              </w:rPr>
            </w:pPr>
            <w:r>
              <w:t>电子商务动态网站设计</w:t>
            </w:r>
          </w:p>
        </w:tc>
        <w:tc>
          <w:tcPr>
            <w:tcW w:w="791" w:type="dxa"/>
            <w:vAlign w:val="center"/>
          </w:tcPr>
          <w:p w14:paraId="7B835AB1" w14:textId="1008DCD2" w:rsidR="007911E1" w:rsidRDefault="00E86A34" w:rsidP="009F239A">
            <w:pPr>
              <w:jc w:val="center"/>
              <w:rPr>
                <w:b/>
                <w:bCs/>
                <w:color w:val="000000" w:themeColor="text1"/>
                <w:sz w:val="21"/>
                <w:szCs w:val="21"/>
              </w:rPr>
            </w:pPr>
            <w:r>
              <w:rPr>
                <w:rFonts w:hint="eastAsia"/>
                <w:b/>
                <w:bCs/>
                <w:color w:val="000000" w:themeColor="text1"/>
                <w:sz w:val="21"/>
                <w:szCs w:val="21"/>
              </w:rPr>
              <w:t>10</w:t>
            </w:r>
          </w:p>
        </w:tc>
        <w:tc>
          <w:tcPr>
            <w:tcW w:w="4916" w:type="dxa"/>
            <w:vAlign w:val="center"/>
          </w:tcPr>
          <w:p w14:paraId="4D10C489" w14:textId="2892F2E5" w:rsidR="00307915" w:rsidRPr="00307915" w:rsidRDefault="00307915" w:rsidP="00307915">
            <w:pPr>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重点：通过</w:t>
            </w:r>
            <w:r w:rsidRPr="00307915">
              <w:rPr>
                <w:rFonts w:asciiTheme="minorEastAsia" w:eastAsiaTheme="minorEastAsia" w:hAnsiTheme="minorEastAsia"/>
                <w:b/>
                <w:color w:val="333333"/>
                <w:sz w:val="21"/>
                <w:szCs w:val="21"/>
              </w:rPr>
              <w:t xml:space="preserve"> ASP.NET 内置对象实现网站建设中的常用功能：网页计数器、用户访问计数器、电子商务购物车及聊天室等</w:t>
            </w:r>
            <w:r>
              <w:rPr>
                <w:rFonts w:asciiTheme="minorEastAsia" w:eastAsiaTheme="minorEastAsia" w:hAnsiTheme="minorEastAsia" w:hint="eastAsia"/>
                <w:b/>
                <w:color w:val="333333"/>
                <w:sz w:val="21"/>
                <w:szCs w:val="21"/>
              </w:rPr>
              <w:t>。</w:t>
            </w:r>
          </w:p>
          <w:p w14:paraId="5A679E8D" w14:textId="287D109D" w:rsidR="00084550" w:rsidRPr="00307915" w:rsidRDefault="00307915" w:rsidP="00307915">
            <w:pPr>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难点：</w:t>
            </w:r>
            <w:r w:rsidRPr="00307915">
              <w:rPr>
                <w:rFonts w:asciiTheme="minorEastAsia" w:eastAsiaTheme="minorEastAsia" w:hAnsiTheme="minorEastAsia"/>
                <w:b/>
                <w:color w:val="333333"/>
                <w:sz w:val="21"/>
                <w:szCs w:val="21"/>
              </w:rPr>
              <w:t>ASP.NET 平台技术应用：通过 Response、Request、 Application、Session 对象的用法来实现网页计数器及购物车功能</w:t>
            </w:r>
            <w:r>
              <w:rPr>
                <w:rFonts w:asciiTheme="minorEastAsia" w:eastAsiaTheme="minorEastAsia" w:hAnsiTheme="minorEastAsia" w:hint="eastAsia"/>
                <w:b/>
                <w:color w:val="333333"/>
                <w:sz w:val="21"/>
                <w:szCs w:val="21"/>
              </w:rPr>
              <w:t>。</w:t>
            </w:r>
          </w:p>
          <w:p w14:paraId="543A730B" w14:textId="436515A0" w:rsidR="007911E1" w:rsidRDefault="00084550" w:rsidP="00084550">
            <w:pPr>
              <w:adjustRightInd w:val="0"/>
              <w:jc w:val="both"/>
              <w:rPr>
                <w:color w:val="000000" w:themeColor="text1"/>
                <w:sz w:val="21"/>
                <w:szCs w:val="21"/>
              </w:rPr>
            </w:pPr>
            <w:r>
              <w:rPr>
                <w:rFonts w:asciiTheme="minorEastAsia" w:eastAsiaTheme="minorEastAsia" w:hAnsiTheme="minorEastAsia" w:hint="eastAsia"/>
                <w:b/>
                <w:color w:val="333333"/>
                <w:sz w:val="21"/>
                <w:szCs w:val="21"/>
              </w:rPr>
              <w:t>教学方法与策略</w:t>
            </w:r>
            <w:r w:rsidR="009352E8">
              <w:rPr>
                <w:rFonts w:asciiTheme="minorEastAsia" w:eastAsiaTheme="minorEastAsia" w:hAnsiTheme="minorEastAsia" w:hint="eastAsia"/>
                <w:b/>
                <w:color w:val="333333"/>
                <w:sz w:val="21"/>
                <w:szCs w:val="21"/>
              </w:rPr>
              <w:t>：</w:t>
            </w:r>
            <w:r w:rsidR="009352E8">
              <w:rPr>
                <w:rFonts w:asciiTheme="minorEastAsia" w:eastAsiaTheme="minorEastAsia" w:hAnsiTheme="minorEastAsia" w:hint="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14:paraId="615C5572" w14:textId="77777777" w:rsidR="007911E1" w:rsidRDefault="007911E1" w:rsidP="009F239A">
            <w:pPr>
              <w:jc w:val="center"/>
              <w:rPr>
                <w:b/>
                <w:bCs/>
                <w:color w:val="000000" w:themeColor="text1"/>
                <w:sz w:val="21"/>
                <w:szCs w:val="21"/>
              </w:rPr>
            </w:pPr>
          </w:p>
        </w:tc>
        <w:tc>
          <w:tcPr>
            <w:tcW w:w="898" w:type="dxa"/>
            <w:vAlign w:val="center"/>
          </w:tcPr>
          <w:p w14:paraId="7F5F0D4F"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7C8E9B4A"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E46D832" w14:textId="05E84F03" w:rsidR="007911E1" w:rsidRDefault="005C142A" w:rsidP="005C142A">
            <w:pPr>
              <w:jc w:val="center"/>
              <w:rPr>
                <w:b/>
                <w:bCs/>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7911E1" w14:paraId="4A5927F7" w14:textId="77777777" w:rsidTr="007911E1">
        <w:trPr>
          <w:trHeight w:val="2125"/>
          <w:jc w:val="center"/>
        </w:trPr>
        <w:tc>
          <w:tcPr>
            <w:tcW w:w="1077" w:type="dxa"/>
            <w:vAlign w:val="center"/>
          </w:tcPr>
          <w:p w14:paraId="41D4E552" w14:textId="4C0E68CB" w:rsidR="007911E1" w:rsidRDefault="00307915" w:rsidP="009F239A">
            <w:pPr>
              <w:jc w:val="center"/>
              <w:rPr>
                <w:b/>
                <w:bCs/>
                <w:color w:val="000000" w:themeColor="text1"/>
                <w:sz w:val="21"/>
                <w:szCs w:val="21"/>
              </w:rPr>
            </w:pPr>
            <w:r>
              <w:t>电子商务网站运营管理</w:t>
            </w:r>
          </w:p>
        </w:tc>
        <w:tc>
          <w:tcPr>
            <w:tcW w:w="791" w:type="dxa"/>
            <w:vAlign w:val="center"/>
          </w:tcPr>
          <w:p w14:paraId="1F6E4A71" w14:textId="50850E84" w:rsidR="007911E1" w:rsidRDefault="00E86A34" w:rsidP="009F239A">
            <w:pPr>
              <w:jc w:val="center"/>
              <w:rPr>
                <w:b/>
                <w:bCs/>
                <w:color w:val="000000" w:themeColor="text1"/>
                <w:sz w:val="21"/>
                <w:szCs w:val="21"/>
              </w:rPr>
            </w:pPr>
            <w:r>
              <w:rPr>
                <w:rFonts w:hint="eastAsia"/>
                <w:b/>
                <w:bCs/>
                <w:color w:val="000000" w:themeColor="text1"/>
                <w:sz w:val="21"/>
                <w:szCs w:val="21"/>
              </w:rPr>
              <w:t>6</w:t>
            </w:r>
          </w:p>
        </w:tc>
        <w:tc>
          <w:tcPr>
            <w:tcW w:w="4916" w:type="dxa"/>
            <w:vAlign w:val="center"/>
          </w:tcPr>
          <w:p w14:paraId="6BF950B4" w14:textId="77777777" w:rsidR="00307915" w:rsidRDefault="00307915" w:rsidP="00084550">
            <w:pPr>
              <w:adjustRightInd w:val="0"/>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重点：网站运营数据分析的内容；网站运营分析的商业指标；网站运营配合策略；</w:t>
            </w:r>
          </w:p>
          <w:p w14:paraId="5F6A0886" w14:textId="6CD0F096" w:rsidR="00084550" w:rsidRDefault="00307915" w:rsidP="00084550">
            <w:pPr>
              <w:adjustRightInd w:val="0"/>
              <w:rPr>
                <w:rFonts w:asciiTheme="minorEastAsia" w:eastAsiaTheme="minorEastAsia" w:hAnsiTheme="minorEastAsia"/>
                <w:color w:val="333333"/>
                <w:sz w:val="21"/>
                <w:szCs w:val="21"/>
              </w:rPr>
            </w:pPr>
            <w:r w:rsidRPr="00307915">
              <w:rPr>
                <w:rFonts w:asciiTheme="minorEastAsia" w:eastAsiaTheme="minorEastAsia" w:hAnsiTheme="minorEastAsia"/>
                <w:b/>
                <w:color w:val="333333"/>
                <w:sz w:val="21"/>
                <w:szCs w:val="21"/>
              </w:rPr>
              <w:t>难点：网站信息发布管理的内容、功能及操作流程</w:t>
            </w:r>
            <w:r>
              <w:rPr>
                <w:rFonts w:asciiTheme="minorEastAsia" w:eastAsiaTheme="minorEastAsia" w:hAnsiTheme="minorEastAsia" w:hint="eastAsia"/>
                <w:b/>
                <w:color w:val="333333"/>
                <w:sz w:val="21"/>
                <w:szCs w:val="21"/>
              </w:rPr>
              <w:t>。</w:t>
            </w:r>
          </w:p>
          <w:p w14:paraId="01D5DB3E" w14:textId="23A0A677" w:rsidR="007911E1" w:rsidRDefault="00084550" w:rsidP="00084550">
            <w:pPr>
              <w:adjustRightInd w:val="0"/>
              <w:jc w:val="both"/>
              <w:rPr>
                <w:color w:val="000000" w:themeColor="text1"/>
                <w:sz w:val="21"/>
                <w:szCs w:val="21"/>
              </w:rPr>
            </w:pPr>
            <w:r>
              <w:rPr>
                <w:rFonts w:asciiTheme="minorEastAsia" w:eastAsiaTheme="minorEastAsia" w:hAnsiTheme="minorEastAsia" w:hint="eastAsia"/>
                <w:b/>
                <w:color w:val="333333"/>
                <w:sz w:val="21"/>
                <w:szCs w:val="21"/>
              </w:rPr>
              <w:t>教学方法与策略</w:t>
            </w:r>
            <w:r w:rsidR="009352E8">
              <w:rPr>
                <w:rFonts w:asciiTheme="minorEastAsia" w:eastAsiaTheme="minorEastAsia" w:hAnsiTheme="minorEastAsia" w:hint="eastAsia"/>
                <w:b/>
                <w:color w:val="333333"/>
                <w:sz w:val="21"/>
                <w:szCs w:val="21"/>
              </w:rPr>
              <w:t>：</w:t>
            </w:r>
            <w:r w:rsidR="009352E8">
              <w:rPr>
                <w:rFonts w:asciiTheme="minorEastAsia" w:eastAsiaTheme="minorEastAsia" w:hAnsiTheme="minorEastAsia" w:hint="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14:paraId="044895D8" w14:textId="77777777" w:rsidR="007911E1" w:rsidRDefault="007911E1" w:rsidP="009F239A">
            <w:pPr>
              <w:jc w:val="center"/>
              <w:rPr>
                <w:b/>
                <w:bCs/>
                <w:color w:val="000000" w:themeColor="text1"/>
                <w:sz w:val="21"/>
                <w:szCs w:val="21"/>
              </w:rPr>
            </w:pPr>
          </w:p>
        </w:tc>
        <w:tc>
          <w:tcPr>
            <w:tcW w:w="898" w:type="dxa"/>
            <w:vAlign w:val="center"/>
          </w:tcPr>
          <w:p w14:paraId="3C2BD392"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78606BB1"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FA93B69" w14:textId="26105578" w:rsidR="007911E1" w:rsidRDefault="005C142A" w:rsidP="005C142A">
            <w:pPr>
              <w:jc w:val="center"/>
              <w:rPr>
                <w:b/>
                <w:bCs/>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7911E1" w14:paraId="745EDCF9" w14:textId="77777777" w:rsidTr="007911E1">
        <w:trPr>
          <w:trHeight w:val="2270"/>
          <w:jc w:val="center"/>
        </w:trPr>
        <w:tc>
          <w:tcPr>
            <w:tcW w:w="1077" w:type="dxa"/>
            <w:vAlign w:val="center"/>
          </w:tcPr>
          <w:p w14:paraId="595F10F6" w14:textId="6FFA7F7E" w:rsidR="007911E1" w:rsidRDefault="00307915" w:rsidP="009F239A">
            <w:pPr>
              <w:jc w:val="center"/>
              <w:rPr>
                <w:b/>
                <w:bCs/>
                <w:color w:val="000000" w:themeColor="text1"/>
                <w:sz w:val="21"/>
                <w:szCs w:val="21"/>
              </w:rPr>
            </w:pPr>
            <w:r>
              <w:t>电子商务网站运营维护</w:t>
            </w:r>
          </w:p>
        </w:tc>
        <w:tc>
          <w:tcPr>
            <w:tcW w:w="791" w:type="dxa"/>
            <w:vAlign w:val="center"/>
          </w:tcPr>
          <w:p w14:paraId="2F1A8C3A" w14:textId="3731F075" w:rsidR="007911E1" w:rsidRDefault="00E86A34" w:rsidP="009F239A">
            <w:pPr>
              <w:jc w:val="center"/>
              <w:rPr>
                <w:b/>
                <w:bCs/>
                <w:color w:val="000000" w:themeColor="text1"/>
                <w:sz w:val="21"/>
                <w:szCs w:val="21"/>
              </w:rPr>
            </w:pPr>
            <w:r>
              <w:rPr>
                <w:rFonts w:hint="eastAsia"/>
                <w:b/>
                <w:bCs/>
                <w:color w:val="000000" w:themeColor="text1"/>
                <w:sz w:val="21"/>
                <w:szCs w:val="21"/>
              </w:rPr>
              <w:t>6</w:t>
            </w:r>
          </w:p>
        </w:tc>
        <w:tc>
          <w:tcPr>
            <w:tcW w:w="4916" w:type="dxa"/>
            <w:vAlign w:val="center"/>
          </w:tcPr>
          <w:p w14:paraId="2A589E88" w14:textId="77777777" w:rsidR="00307915" w:rsidRPr="00307915" w:rsidRDefault="00307915" w:rsidP="00307915">
            <w:pPr>
              <w:adjustRightInd w:val="0"/>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重点：影响网络安全的因素及安全威胁的来源；网站运营维护：硬件、操作系统、数据库及内容的维护。</w:t>
            </w:r>
          </w:p>
          <w:p w14:paraId="5833A59C" w14:textId="408FBEA4" w:rsidR="00084550" w:rsidRPr="00307915" w:rsidRDefault="00307915" w:rsidP="00084550">
            <w:pPr>
              <w:adjustRightInd w:val="0"/>
              <w:rPr>
                <w:rFonts w:asciiTheme="minorEastAsia" w:eastAsiaTheme="minorEastAsia" w:hAnsiTheme="minorEastAsia"/>
                <w:b/>
                <w:color w:val="333333"/>
                <w:sz w:val="21"/>
                <w:szCs w:val="21"/>
              </w:rPr>
            </w:pPr>
            <w:r w:rsidRPr="00307915">
              <w:rPr>
                <w:rFonts w:asciiTheme="minorEastAsia" w:eastAsiaTheme="minorEastAsia" w:hAnsiTheme="minorEastAsia" w:hint="eastAsia"/>
                <w:b/>
                <w:color w:val="333333"/>
                <w:sz w:val="21"/>
                <w:szCs w:val="21"/>
              </w:rPr>
              <w:t>难点：保护文件安全的方法和技巧；防火墙的配置、路由器的包过滤技术；访问控制列表的分类、特点及应用；</w:t>
            </w:r>
          </w:p>
          <w:p w14:paraId="5065315B" w14:textId="05993516" w:rsidR="007911E1" w:rsidRDefault="00084550" w:rsidP="00084550">
            <w:pPr>
              <w:adjustRightInd w:val="0"/>
              <w:jc w:val="both"/>
              <w:rPr>
                <w:color w:val="000000" w:themeColor="text1"/>
                <w:sz w:val="21"/>
                <w:szCs w:val="21"/>
              </w:rPr>
            </w:pPr>
            <w:r>
              <w:rPr>
                <w:rFonts w:asciiTheme="minorEastAsia" w:eastAsiaTheme="minorEastAsia" w:hAnsiTheme="minorEastAsia" w:hint="eastAsia"/>
                <w:b/>
                <w:color w:val="333333"/>
                <w:sz w:val="21"/>
                <w:szCs w:val="21"/>
              </w:rPr>
              <w:t>教学方法与策略</w:t>
            </w:r>
            <w:r w:rsidR="009352E8">
              <w:rPr>
                <w:rFonts w:asciiTheme="minorEastAsia" w:eastAsiaTheme="minorEastAsia" w:hAnsiTheme="minorEastAsia" w:hint="eastAsia"/>
                <w:b/>
                <w:color w:val="333333"/>
                <w:sz w:val="21"/>
                <w:szCs w:val="21"/>
              </w:rPr>
              <w:t>：</w:t>
            </w:r>
            <w:r w:rsidR="009352E8">
              <w:rPr>
                <w:rFonts w:asciiTheme="minorEastAsia" w:eastAsiaTheme="minorEastAsia" w:hAnsiTheme="minorEastAsia" w:hint="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14:paraId="5523482C" w14:textId="77777777" w:rsidR="007911E1" w:rsidRDefault="007911E1" w:rsidP="009F239A">
            <w:pPr>
              <w:jc w:val="center"/>
              <w:rPr>
                <w:b/>
                <w:bCs/>
                <w:color w:val="000000" w:themeColor="text1"/>
                <w:sz w:val="21"/>
                <w:szCs w:val="21"/>
              </w:rPr>
            </w:pPr>
          </w:p>
        </w:tc>
        <w:tc>
          <w:tcPr>
            <w:tcW w:w="898" w:type="dxa"/>
            <w:vAlign w:val="center"/>
          </w:tcPr>
          <w:p w14:paraId="5BABB349"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509D76D"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594B133" w14:textId="459A5D9E" w:rsidR="007911E1" w:rsidRDefault="005C142A" w:rsidP="005C142A">
            <w:pPr>
              <w:jc w:val="center"/>
              <w:rPr>
                <w:b/>
                <w:bCs/>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7911E1" w14:paraId="044B3F7C" w14:textId="77777777" w:rsidTr="007911E1">
        <w:trPr>
          <w:trHeight w:val="2350"/>
          <w:jc w:val="center"/>
        </w:trPr>
        <w:tc>
          <w:tcPr>
            <w:tcW w:w="1077" w:type="dxa"/>
            <w:vAlign w:val="center"/>
          </w:tcPr>
          <w:p w14:paraId="7650286D" w14:textId="6D749F4B" w:rsidR="007911E1" w:rsidRPr="0085228D" w:rsidRDefault="00E86A34" w:rsidP="009F239A">
            <w:pPr>
              <w:jc w:val="center"/>
              <w:rPr>
                <w:b/>
                <w:bCs/>
                <w:color w:val="000000" w:themeColor="text1"/>
                <w:sz w:val="21"/>
                <w:szCs w:val="21"/>
              </w:rPr>
            </w:pPr>
            <w:r w:rsidRPr="0085228D">
              <w:rPr>
                <w:rFonts w:hint="eastAsia"/>
              </w:rPr>
              <w:t>电子商务网站运营计划</w:t>
            </w:r>
          </w:p>
        </w:tc>
        <w:tc>
          <w:tcPr>
            <w:tcW w:w="791" w:type="dxa"/>
            <w:vAlign w:val="center"/>
          </w:tcPr>
          <w:p w14:paraId="7C2BD40E" w14:textId="3AE73938" w:rsidR="007911E1" w:rsidRPr="0085228D" w:rsidRDefault="00E86A34" w:rsidP="009F239A">
            <w:pPr>
              <w:jc w:val="center"/>
              <w:rPr>
                <w:b/>
                <w:bCs/>
                <w:color w:val="000000" w:themeColor="text1"/>
                <w:sz w:val="21"/>
                <w:szCs w:val="21"/>
              </w:rPr>
            </w:pPr>
            <w:r w:rsidRPr="0085228D">
              <w:rPr>
                <w:rFonts w:hint="eastAsia"/>
                <w:b/>
                <w:bCs/>
                <w:color w:val="000000" w:themeColor="text1"/>
                <w:sz w:val="21"/>
                <w:szCs w:val="21"/>
              </w:rPr>
              <w:t>4</w:t>
            </w:r>
          </w:p>
        </w:tc>
        <w:tc>
          <w:tcPr>
            <w:tcW w:w="4916" w:type="dxa"/>
            <w:vAlign w:val="center"/>
          </w:tcPr>
          <w:p w14:paraId="343A25FE" w14:textId="77777777" w:rsidR="00084550" w:rsidRPr="0085228D" w:rsidRDefault="00084550" w:rsidP="00084550">
            <w:pPr>
              <w:adjustRightInd w:val="0"/>
              <w:rPr>
                <w:rFonts w:asciiTheme="minorEastAsia" w:eastAsiaTheme="minorEastAsia" w:hAnsiTheme="minorEastAsia"/>
                <w:color w:val="333333"/>
                <w:sz w:val="21"/>
                <w:szCs w:val="21"/>
              </w:rPr>
            </w:pPr>
          </w:p>
          <w:p w14:paraId="0F9916C5" w14:textId="77777777" w:rsidR="00084550" w:rsidRPr="0085228D" w:rsidRDefault="00084550" w:rsidP="00084550">
            <w:pPr>
              <w:adjustRightInd w:val="0"/>
              <w:rPr>
                <w:rFonts w:asciiTheme="minorEastAsia" w:eastAsiaTheme="minorEastAsia" w:hAnsiTheme="minorEastAsia"/>
                <w:color w:val="333333"/>
                <w:sz w:val="21"/>
                <w:szCs w:val="21"/>
              </w:rPr>
            </w:pPr>
          </w:p>
          <w:p w14:paraId="76E200E1" w14:textId="77777777" w:rsidR="0085228D" w:rsidRPr="0085228D" w:rsidRDefault="00084550" w:rsidP="0085228D">
            <w:pPr>
              <w:adjustRightInd w:val="0"/>
              <w:jc w:val="both"/>
              <w:rPr>
                <w:rFonts w:asciiTheme="minorEastAsia" w:eastAsiaTheme="minorEastAsia" w:hAnsiTheme="minorEastAsia"/>
                <w:color w:val="333333"/>
                <w:sz w:val="21"/>
                <w:szCs w:val="21"/>
              </w:rPr>
            </w:pPr>
            <w:r w:rsidRPr="0085228D">
              <w:rPr>
                <w:rFonts w:asciiTheme="minorEastAsia" w:eastAsiaTheme="minorEastAsia" w:hAnsiTheme="minorEastAsia" w:hint="eastAsia"/>
                <w:b/>
                <w:color w:val="333333"/>
                <w:sz w:val="21"/>
                <w:szCs w:val="21"/>
              </w:rPr>
              <w:t>教学方法与策略</w:t>
            </w:r>
            <w:r w:rsidR="009352E8" w:rsidRPr="0085228D">
              <w:rPr>
                <w:rFonts w:asciiTheme="minorEastAsia" w:eastAsiaTheme="minorEastAsia" w:hAnsiTheme="minorEastAsia" w:hint="eastAsia"/>
                <w:b/>
                <w:color w:val="333333"/>
                <w:sz w:val="21"/>
                <w:szCs w:val="21"/>
              </w:rPr>
              <w:t>：</w:t>
            </w:r>
          </w:p>
          <w:p w14:paraId="7F0B3A43" w14:textId="5748B205" w:rsidR="007911E1" w:rsidRPr="0085228D" w:rsidRDefault="0085228D" w:rsidP="0085228D">
            <w:pPr>
              <w:adjustRightInd w:val="0"/>
              <w:jc w:val="both"/>
              <w:rPr>
                <w:color w:val="000000" w:themeColor="text1"/>
                <w:sz w:val="21"/>
                <w:szCs w:val="21"/>
              </w:rPr>
            </w:pPr>
            <w:r w:rsidRPr="0085228D">
              <w:rPr>
                <w:rFonts w:asciiTheme="minorEastAsia" w:eastAsiaTheme="minorEastAsia" w:hAnsiTheme="minorEastAsia" w:hint="eastAsia"/>
                <w:color w:val="333333"/>
                <w:sz w:val="21"/>
                <w:szCs w:val="21"/>
              </w:rPr>
              <w:t>通过组织学生讨论、制订运营计划，使其深入理解、消化所学知识，形成系统的知识结构。同时，注意培养学生的认知和创新能力，提高教学效果。</w:t>
            </w:r>
          </w:p>
        </w:tc>
        <w:tc>
          <w:tcPr>
            <w:tcW w:w="962" w:type="dxa"/>
            <w:vAlign w:val="center"/>
          </w:tcPr>
          <w:p w14:paraId="6CC70D1B" w14:textId="77777777" w:rsidR="007911E1" w:rsidRDefault="007911E1" w:rsidP="009F239A">
            <w:pPr>
              <w:jc w:val="center"/>
              <w:rPr>
                <w:b/>
                <w:bCs/>
                <w:color w:val="000000" w:themeColor="text1"/>
                <w:sz w:val="21"/>
                <w:szCs w:val="21"/>
              </w:rPr>
            </w:pPr>
          </w:p>
        </w:tc>
        <w:tc>
          <w:tcPr>
            <w:tcW w:w="898" w:type="dxa"/>
            <w:vAlign w:val="center"/>
          </w:tcPr>
          <w:p w14:paraId="4E065B40"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4E792D2" w14:textId="77777777" w:rsidR="005C142A" w:rsidRDefault="005C142A" w:rsidP="005C142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B4EACE3" w14:textId="22F863B3" w:rsidR="007911E1" w:rsidRDefault="005C142A" w:rsidP="005C142A">
            <w:pPr>
              <w:jc w:val="center"/>
              <w:rPr>
                <w:b/>
                <w:bCs/>
                <w:color w:val="000000" w:themeColor="text1"/>
                <w:sz w:val="21"/>
                <w:szCs w:val="21"/>
              </w:rPr>
            </w:pPr>
            <w:r>
              <w:rPr>
                <w:rFonts w:asciiTheme="minorEastAsia" w:eastAsiaTheme="minorEastAsia" w:hAnsiTheme="minorEastAsia" w:hint="eastAsia"/>
                <w:color w:val="000000" w:themeColor="text1"/>
                <w:sz w:val="21"/>
                <w:szCs w:val="21"/>
              </w:rPr>
              <w:t>目标3</w:t>
            </w:r>
          </w:p>
        </w:tc>
      </w:tr>
    </w:tbl>
    <w:p w14:paraId="424A498E" w14:textId="77777777" w:rsidR="00027445" w:rsidRDefault="00027445" w:rsidP="00027445">
      <w:pPr>
        <w:ind w:firstLineChars="200" w:firstLine="606"/>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045172C2" w14:textId="77777777" w:rsidR="004F6695" w:rsidRDefault="004F6695" w:rsidP="004F6695">
      <w:pPr>
        <w:spacing w:line="360" w:lineRule="auto"/>
        <w:ind w:firstLineChars="200" w:firstLine="420"/>
        <w:rPr>
          <w:rFonts w:asciiTheme="minorEastAsia" w:eastAsiaTheme="minorEastAsia" w:hAnsiTheme="minorEastAsia" w:cs="Times New Roman"/>
          <w:color w:val="000000" w:themeColor="text1"/>
          <w:sz w:val="21"/>
          <w:szCs w:val="21"/>
        </w:rPr>
      </w:pPr>
      <w:r w:rsidRPr="004F6695">
        <w:rPr>
          <w:rFonts w:asciiTheme="minorEastAsia" w:eastAsiaTheme="minorEastAsia" w:hAnsiTheme="minorEastAsia" w:cs="Times New Roman" w:hint="eastAsia"/>
          <w:color w:val="000000" w:themeColor="text1"/>
          <w:sz w:val="21"/>
          <w:szCs w:val="21"/>
        </w:rPr>
        <w:t>本课程是考试课程，考核形式为闭卷考试。在考试题目的设计上，尽可能避免片面强调对书本知识的死记硬背，重点检验学生对基本概念和基本理论的掌握程度以及学生运用所学知识解决实际问题的能力。</w:t>
      </w:r>
    </w:p>
    <w:p w14:paraId="601212C1" w14:textId="43AC24B7" w:rsidR="00027445" w:rsidRDefault="00027445" w:rsidP="004F669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4F6695" w:rsidRPr="004F6695">
        <w:rPr>
          <w:rFonts w:hint="eastAsia"/>
        </w:rPr>
        <w:t xml:space="preserve"> </w:t>
      </w:r>
      <w:r w:rsidR="004F6695" w:rsidRPr="004F6695">
        <w:rPr>
          <w:rFonts w:asciiTheme="minorEastAsia" w:eastAsiaTheme="minorEastAsia" w:hAnsiTheme="minorEastAsia" w:cs="Times New Roman" w:hint="eastAsia"/>
          <w:color w:val="000000" w:themeColor="text1"/>
          <w:sz w:val="21"/>
          <w:szCs w:val="21"/>
        </w:rPr>
        <w:t>课程总成绩由</w:t>
      </w:r>
      <w:r w:rsidR="004F6695" w:rsidRPr="004F6695">
        <w:rPr>
          <w:rFonts w:asciiTheme="minorEastAsia" w:eastAsiaTheme="minorEastAsia" w:hAnsiTheme="minorEastAsia" w:cs="Times New Roman"/>
          <w:color w:val="000000" w:themeColor="text1"/>
          <w:sz w:val="21"/>
          <w:szCs w:val="21"/>
        </w:rPr>
        <w:t xml:space="preserve"> 30%的平成成绩（作业及课堂讨论占 10%、出勤占 10%、实验占 10%）和70%的期末成绩组成。</w:t>
      </w:r>
      <w:r>
        <w:rPr>
          <w:rFonts w:asciiTheme="minorEastAsia" w:eastAsiaTheme="minorEastAsia" w:hAnsiTheme="minorEastAsia" w:cs="Times New Roman" w:hint="eastAsia"/>
          <w:color w:val="000000" w:themeColor="text1"/>
          <w:sz w:val="21"/>
          <w:szCs w:val="21"/>
        </w:rPr>
        <w:t>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9"/>
        <w:gridCol w:w="6947"/>
      </w:tblGrid>
      <w:tr w:rsidR="00AD0919" w14:paraId="63C18296" w14:textId="77777777" w:rsidTr="00003229">
        <w:trPr>
          <w:trHeight w:val="351"/>
          <w:jc w:val="center"/>
        </w:trPr>
        <w:tc>
          <w:tcPr>
            <w:tcW w:w="1614" w:type="dxa"/>
            <w:vMerge w:val="restart"/>
            <w:vAlign w:val="center"/>
          </w:tcPr>
          <w:p w14:paraId="4A618BC5" w14:textId="77777777" w:rsidR="00AD0919" w:rsidRDefault="00AD0919" w:rsidP="00003229">
            <w:pPr>
              <w:ind w:firstLineChars="200" w:firstLine="454"/>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1B3BE4B4" w14:textId="77777777" w:rsidR="00AD0919" w:rsidRDefault="00AD0919" w:rsidP="00003229">
            <w:pPr>
              <w:ind w:firstLineChars="1000" w:firstLine="2272"/>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D0919" w14:paraId="60776499" w14:textId="77777777" w:rsidTr="00003229">
        <w:trPr>
          <w:trHeight w:val="382"/>
          <w:jc w:val="center"/>
        </w:trPr>
        <w:tc>
          <w:tcPr>
            <w:tcW w:w="1614" w:type="dxa"/>
            <w:vMerge/>
            <w:vAlign w:val="center"/>
          </w:tcPr>
          <w:p w14:paraId="11BBB359" w14:textId="77777777" w:rsidR="00AD0919" w:rsidRDefault="00AD0919" w:rsidP="00003229">
            <w:pPr>
              <w:rPr>
                <w:rFonts w:ascii="Times New Roman" w:cs="Times New Roman"/>
                <w:b/>
                <w:color w:val="000000" w:themeColor="text1"/>
                <w:sz w:val="21"/>
                <w:szCs w:val="21"/>
              </w:rPr>
            </w:pPr>
          </w:p>
        </w:tc>
        <w:tc>
          <w:tcPr>
            <w:tcW w:w="7240" w:type="dxa"/>
            <w:vAlign w:val="center"/>
          </w:tcPr>
          <w:p w14:paraId="68DC24A9" w14:textId="03E0C67F" w:rsidR="00AD0919" w:rsidRDefault="00AD0919" w:rsidP="001C3CD9">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sidR="001C3CD9">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考勤</w:t>
            </w:r>
          </w:p>
        </w:tc>
      </w:tr>
      <w:tr w:rsidR="00AD0919" w14:paraId="4EFEC564" w14:textId="77777777" w:rsidTr="00003229">
        <w:trPr>
          <w:jc w:val="center"/>
        </w:trPr>
        <w:tc>
          <w:tcPr>
            <w:tcW w:w="1614" w:type="dxa"/>
          </w:tcPr>
          <w:p w14:paraId="5F5B2F6D" w14:textId="77777777" w:rsidR="00AD0919" w:rsidRDefault="00AD0919" w:rsidP="00003229">
            <w:pPr>
              <w:spacing w:line="329" w:lineRule="exact"/>
              <w:jc w:val="center"/>
              <w:rPr>
                <w:color w:val="333333"/>
                <w:sz w:val="21"/>
                <w:szCs w:val="21"/>
              </w:rPr>
            </w:pPr>
            <w:r>
              <w:rPr>
                <w:color w:val="333333"/>
                <w:sz w:val="21"/>
                <w:szCs w:val="21"/>
              </w:rPr>
              <w:t>90～100分</w:t>
            </w:r>
          </w:p>
        </w:tc>
        <w:tc>
          <w:tcPr>
            <w:tcW w:w="7240" w:type="dxa"/>
          </w:tcPr>
          <w:p w14:paraId="48374D60" w14:textId="77777777" w:rsidR="00AD0919" w:rsidRDefault="00AD0919" w:rsidP="00003229">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p>
          <w:p w14:paraId="7AFCCAD8" w14:textId="7D43C0B7" w:rsidR="00AD0919" w:rsidRDefault="00AD0919" w:rsidP="00003229">
            <w:pPr>
              <w:rPr>
                <w:rFonts w:cs="Times New Roman"/>
                <w:color w:val="000000" w:themeColor="text1"/>
                <w:sz w:val="21"/>
                <w:szCs w:val="21"/>
              </w:rPr>
            </w:pPr>
            <w:r>
              <w:rPr>
                <w:rFonts w:hint="eastAsia"/>
                <w:color w:val="333333"/>
                <w:sz w:val="21"/>
                <w:szCs w:val="21"/>
              </w:rPr>
              <w:t>2.全勤</w:t>
            </w:r>
          </w:p>
        </w:tc>
      </w:tr>
      <w:tr w:rsidR="00AD0919" w14:paraId="1406CA16" w14:textId="77777777" w:rsidTr="00003229">
        <w:trPr>
          <w:jc w:val="center"/>
        </w:trPr>
        <w:tc>
          <w:tcPr>
            <w:tcW w:w="1614" w:type="dxa"/>
          </w:tcPr>
          <w:p w14:paraId="1EE77029" w14:textId="77777777" w:rsidR="00AD0919" w:rsidRDefault="00AD0919" w:rsidP="00003229">
            <w:pPr>
              <w:spacing w:line="376" w:lineRule="exact"/>
              <w:jc w:val="center"/>
              <w:rPr>
                <w:color w:val="333333"/>
                <w:sz w:val="21"/>
                <w:szCs w:val="21"/>
              </w:rPr>
            </w:pPr>
            <w:r>
              <w:rPr>
                <w:color w:val="333333"/>
                <w:sz w:val="21"/>
                <w:szCs w:val="21"/>
              </w:rPr>
              <w:t>80～89分</w:t>
            </w:r>
          </w:p>
        </w:tc>
        <w:tc>
          <w:tcPr>
            <w:tcW w:w="7240" w:type="dxa"/>
          </w:tcPr>
          <w:p w14:paraId="2FC69EC6" w14:textId="77777777" w:rsidR="00AD0919" w:rsidRDefault="00AD0919" w:rsidP="00003229">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p>
          <w:p w14:paraId="51826FC5" w14:textId="197F33ED" w:rsidR="00AD0919" w:rsidRDefault="00AD0919" w:rsidP="00003229">
            <w:pPr>
              <w:rPr>
                <w:rFonts w:cs="Times New Roman"/>
                <w:color w:val="000000" w:themeColor="text1"/>
                <w:sz w:val="21"/>
                <w:szCs w:val="21"/>
              </w:rPr>
            </w:pPr>
            <w:r>
              <w:rPr>
                <w:rFonts w:hint="eastAsia"/>
                <w:color w:val="333333"/>
                <w:sz w:val="21"/>
                <w:szCs w:val="21"/>
              </w:rPr>
              <w:t>2.请假1-2次，无旷课。</w:t>
            </w:r>
          </w:p>
        </w:tc>
      </w:tr>
      <w:tr w:rsidR="00AD0919" w14:paraId="5B7E15CB" w14:textId="77777777" w:rsidTr="00003229">
        <w:trPr>
          <w:jc w:val="center"/>
        </w:trPr>
        <w:tc>
          <w:tcPr>
            <w:tcW w:w="1614" w:type="dxa"/>
          </w:tcPr>
          <w:p w14:paraId="63836896" w14:textId="77777777" w:rsidR="00AD0919" w:rsidRDefault="00AD0919" w:rsidP="00003229">
            <w:pPr>
              <w:spacing w:line="386" w:lineRule="exact"/>
              <w:jc w:val="center"/>
              <w:rPr>
                <w:color w:val="333333"/>
                <w:sz w:val="21"/>
                <w:szCs w:val="21"/>
              </w:rPr>
            </w:pPr>
            <w:r>
              <w:rPr>
                <w:color w:val="333333"/>
                <w:sz w:val="21"/>
                <w:szCs w:val="21"/>
              </w:rPr>
              <w:t>70～79分</w:t>
            </w:r>
          </w:p>
        </w:tc>
        <w:tc>
          <w:tcPr>
            <w:tcW w:w="7240" w:type="dxa"/>
          </w:tcPr>
          <w:p w14:paraId="43501DFB" w14:textId="77777777" w:rsidR="00AD0919" w:rsidRDefault="00AD0919" w:rsidP="00003229">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p>
          <w:p w14:paraId="1B1DA636" w14:textId="1EAA3B53" w:rsidR="00AD0919" w:rsidRDefault="00AD0919" w:rsidP="00003229">
            <w:pPr>
              <w:rPr>
                <w:rFonts w:cs="Times New Roman"/>
                <w:color w:val="000000" w:themeColor="text1"/>
                <w:sz w:val="21"/>
                <w:szCs w:val="21"/>
              </w:rPr>
            </w:pPr>
            <w:r>
              <w:rPr>
                <w:rFonts w:hint="eastAsia"/>
                <w:color w:val="333333"/>
                <w:sz w:val="21"/>
                <w:szCs w:val="21"/>
              </w:rPr>
              <w:t>2.超过3次请假或旷课</w:t>
            </w:r>
          </w:p>
        </w:tc>
      </w:tr>
      <w:tr w:rsidR="00AD0919" w14:paraId="60435BCD" w14:textId="77777777" w:rsidTr="00003229">
        <w:trPr>
          <w:jc w:val="center"/>
        </w:trPr>
        <w:tc>
          <w:tcPr>
            <w:tcW w:w="1614" w:type="dxa"/>
          </w:tcPr>
          <w:p w14:paraId="0F170516" w14:textId="77777777" w:rsidR="00AD0919" w:rsidRDefault="00AD0919" w:rsidP="00003229">
            <w:pPr>
              <w:spacing w:line="376" w:lineRule="exact"/>
              <w:jc w:val="center"/>
              <w:rPr>
                <w:color w:val="333333"/>
                <w:sz w:val="21"/>
                <w:szCs w:val="21"/>
              </w:rPr>
            </w:pPr>
            <w:r>
              <w:rPr>
                <w:color w:val="333333"/>
                <w:sz w:val="21"/>
                <w:szCs w:val="21"/>
              </w:rPr>
              <w:t>60～69分</w:t>
            </w:r>
          </w:p>
        </w:tc>
        <w:tc>
          <w:tcPr>
            <w:tcW w:w="7240" w:type="dxa"/>
          </w:tcPr>
          <w:p w14:paraId="012AC588" w14:textId="77777777" w:rsidR="00AD0919" w:rsidRDefault="00AD0919" w:rsidP="00003229">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p>
          <w:p w14:paraId="59BA6F0E" w14:textId="3F206C38" w:rsidR="00AD0919" w:rsidRDefault="00AD0919" w:rsidP="00003229">
            <w:pPr>
              <w:rPr>
                <w:rFonts w:cs="Times New Roman"/>
                <w:color w:val="000000" w:themeColor="text1"/>
                <w:sz w:val="21"/>
                <w:szCs w:val="21"/>
              </w:rPr>
            </w:pPr>
            <w:r>
              <w:rPr>
                <w:rFonts w:hint="eastAsia"/>
                <w:color w:val="333333"/>
                <w:sz w:val="21"/>
                <w:szCs w:val="21"/>
              </w:rPr>
              <w:t>2.大于三次请假或旷课</w:t>
            </w:r>
          </w:p>
        </w:tc>
      </w:tr>
      <w:tr w:rsidR="00AD0919" w14:paraId="2BB80E19" w14:textId="77777777" w:rsidTr="00003229">
        <w:trPr>
          <w:jc w:val="center"/>
        </w:trPr>
        <w:tc>
          <w:tcPr>
            <w:tcW w:w="1614" w:type="dxa"/>
          </w:tcPr>
          <w:p w14:paraId="1325C102" w14:textId="77777777" w:rsidR="00AD0919" w:rsidRDefault="00AD0919" w:rsidP="00003229">
            <w:pPr>
              <w:spacing w:line="272" w:lineRule="exact"/>
              <w:jc w:val="center"/>
              <w:rPr>
                <w:color w:val="333333"/>
                <w:sz w:val="21"/>
                <w:szCs w:val="21"/>
              </w:rPr>
            </w:pPr>
            <w:r>
              <w:rPr>
                <w:color w:val="333333"/>
                <w:sz w:val="21"/>
                <w:szCs w:val="21"/>
              </w:rPr>
              <w:t>60以下</w:t>
            </w:r>
          </w:p>
        </w:tc>
        <w:tc>
          <w:tcPr>
            <w:tcW w:w="7240" w:type="dxa"/>
          </w:tcPr>
          <w:p w14:paraId="2A6A3508" w14:textId="77777777" w:rsidR="00AD0919" w:rsidRDefault="00AD0919" w:rsidP="00003229">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p>
          <w:p w14:paraId="43F867EF" w14:textId="0B6A4A66" w:rsidR="00AD0919" w:rsidRDefault="00AD0919" w:rsidP="00003229">
            <w:pPr>
              <w:rPr>
                <w:rFonts w:cs="Times New Roman"/>
                <w:color w:val="000000" w:themeColor="text1"/>
                <w:sz w:val="21"/>
                <w:szCs w:val="21"/>
              </w:rPr>
            </w:pPr>
            <w:r>
              <w:rPr>
                <w:rFonts w:hint="eastAsia"/>
                <w:color w:val="333333"/>
                <w:sz w:val="21"/>
                <w:szCs w:val="21"/>
              </w:rPr>
              <w:t>2. 大于三次请假或旷课</w:t>
            </w:r>
          </w:p>
        </w:tc>
      </w:tr>
    </w:tbl>
    <w:p w14:paraId="382B0402" w14:textId="77777777" w:rsidR="00027445" w:rsidRDefault="00027445" w:rsidP="00027445">
      <w:pPr>
        <w:spacing w:line="360" w:lineRule="auto"/>
        <w:ind w:firstLineChars="200" w:firstLine="420"/>
        <w:rPr>
          <w:rFonts w:asciiTheme="minorEastAsia" w:eastAsiaTheme="minorEastAsia" w:hAnsiTheme="minorEastAsia" w:cs="Times New Roman"/>
          <w:color w:val="000000" w:themeColor="text1"/>
          <w:sz w:val="21"/>
          <w:szCs w:val="21"/>
        </w:rPr>
      </w:pPr>
    </w:p>
    <w:p w14:paraId="65459B8A" w14:textId="55812E46" w:rsidR="00027445" w:rsidRDefault="00027445" w:rsidP="0002744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B00C07">
        <w:rPr>
          <w:rFonts w:asciiTheme="minorEastAsia" w:eastAsiaTheme="minorEastAsia" w:hAnsiTheme="minorEastAsia" w:cs="Times New Roman" w:hint="eastAsia"/>
          <w:color w:val="000000" w:themeColor="text1"/>
          <w:sz w:val="21"/>
          <w:szCs w:val="21"/>
        </w:rPr>
        <w:t>70</w:t>
      </w:r>
      <w:r>
        <w:rPr>
          <w:rFonts w:asciiTheme="minorEastAsia" w:eastAsiaTheme="minorEastAsia" w:hAnsiTheme="minorEastAsia" w:cs="Times New Roman" w:hint="eastAsia"/>
          <w:color w:val="000000" w:themeColor="text1"/>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027445" w14:paraId="67FCD45B" w14:textId="77777777" w:rsidTr="009F239A">
        <w:trPr>
          <w:trHeight w:val="340"/>
          <w:jc w:val="center"/>
        </w:trPr>
        <w:tc>
          <w:tcPr>
            <w:tcW w:w="1489" w:type="dxa"/>
            <w:vAlign w:val="center"/>
          </w:tcPr>
          <w:p w14:paraId="3A6CDCAB" w14:textId="77777777" w:rsidR="00027445" w:rsidRDefault="00027445" w:rsidP="009F239A">
            <w:pPr>
              <w:snapToGrid w:val="0"/>
              <w:jc w:val="center"/>
              <w:rPr>
                <w:b/>
                <w:bCs/>
                <w:color w:val="000000" w:themeColor="text1"/>
                <w:sz w:val="21"/>
                <w:szCs w:val="21"/>
              </w:rPr>
            </w:pPr>
            <w:r>
              <w:rPr>
                <w:rFonts w:hint="eastAsia"/>
                <w:b/>
                <w:bCs/>
                <w:color w:val="000000" w:themeColor="text1"/>
                <w:sz w:val="21"/>
                <w:szCs w:val="21"/>
              </w:rPr>
              <w:t>考核</w:t>
            </w:r>
          </w:p>
          <w:p w14:paraId="7D5A564C" w14:textId="77777777" w:rsidR="00027445" w:rsidRDefault="00027445" w:rsidP="009F239A">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0DAD9B12" w14:textId="77777777" w:rsidR="00027445" w:rsidRDefault="00027445" w:rsidP="009F239A">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43" w:type="dxa"/>
          </w:tcPr>
          <w:p w14:paraId="5822C5F3" w14:textId="77777777" w:rsidR="00027445" w:rsidRDefault="00027445" w:rsidP="009F239A">
            <w:pPr>
              <w:snapToGrid w:val="0"/>
              <w:jc w:val="center"/>
              <w:rPr>
                <w:b/>
                <w:bCs/>
                <w:color w:val="000000" w:themeColor="text1"/>
                <w:sz w:val="21"/>
                <w:szCs w:val="21"/>
              </w:rPr>
            </w:pPr>
            <w:r>
              <w:rPr>
                <w:rFonts w:hint="eastAsia"/>
                <w:b/>
                <w:bCs/>
                <w:color w:val="000000" w:themeColor="text1"/>
                <w:sz w:val="21"/>
                <w:szCs w:val="21"/>
              </w:rPr>
              <w:t>主要</w:t>
            </w:r>
          </w:p>
          <w:p w14:paraId="4910CEE6" w14:textId="77777777" w:rsidR="00027445" w:rsidRDefault="00027445" w:rsidP="009F239A">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24DE1C4E" w14:textId="77777777" w:rsidR="00027445" w:rsidRDefault="00027445" w:rsidP="009F239A">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77F0B280" w14:textId="77777777" w:rsidR="00027445" w:rsidRDefault="00027445" w:rsidP="009F239A">
            <w:pPr>
              <w:snapToGrid w:val="0"/>
              <w:jc w:val="center"/>
              <w:rPr>
                <w:b/>
                <w:bCs/>
                <w:color w:val="000000" w:themeColor="text1"/>
                <w:sz w:val="21"/>
                <w:szCs w:val="21"/>
              </w:rPr>
            </w:pPr>
            <w:r>
              <w:rPr>
                <w:rFonts w:hint="eastAsia"/>
                <w:b/>
                <w:bCs/>
                <w:color w:val="000000" w:themeColor="text1"/>
                <w:sz w:val="21"/>
                <w:szCs w:val="21"/>
              </w:rPr>
              <w:t>分值</w:t>
            </w:r>
          </w:p>
        </w:tc>
      </w:tr>
      <w:tr w:rsidR="00027445" w14:paraId="101512CA" w14:textId="77777777" w:rsidTr="009F239A">
        <w:trPr>
          <w:trHeight w:val="340"/>
          <w:jc w:val="center"/>
        </w:trPr>
        <w:tc>
          <w:tcPr>
            <w:tcW w:w="1489" w:type="dxa"/>
            <w:vAlign w:val="center"/>
          </w:tcPr>
          <w:p w14:paraId="5DB2786A" w14:textId="6932F5FA" w:rsidR="00027445" w:rsidRDefault="00003229" w:rsidP="00B00C07">
            <w:pPr>
              <w:snapToGrid w:val="0"/>
              <w:jc w:val="center"/>
              <w:rPr>
                <w:color w:val="000000" w:themeColor="text1"/>
                <w:sz w:val="21"/>
                <w:szCs w:val="21"/>
              </w:rPr>
            </w:pPr>
            <w:r>
              <w:rPr>
                <w:rFonts w:hint="eastAsia"/>
                <w:sz w:val="21"/>
                <w:szCs w:val="21"/>
              </w:rPr>
              <w:t>第一至</w:t>
            </w:r>
            <w:r w:rsidR="00B00C07">
              <w:rPr>
                <w:rFonts w:hint="eastAsia"/>
                <w:sz w:val="21"/>
                <w:szCs w:val="21"/>
              </w:rPr>
              <w:t>七</w:t>
            </w:r>
            <w:r>
              <w:rPr>
                <w:rFonts w:hint="eastAsia"/>
                <w:sz w:val="21"/>
                <w:szCs w:val="21"/>
              </w:rPr>
              <w:t>章</w:t>
            </w:r>
          </w:p>
        </w:tc>
        <w:tc>
          <w:tcPr>
            <w:tcW w:w="5088" w:type="dxa"/>
            <w:vAlign w:val="center"/>
          </w:tcPr>
          <w:p w14:paraId="22C25540" w14:textId="4A07D577" w:rsidR="00027445" w:rsidRDefault="00B00C07" w:rsidP="009F239A">
            <w:pPr>
              <w:snapToGrid w:val="0"/>
              <w:ind w:left="181"/>
              <w:jc w:val="both"/>
              <w:rPr>
                <w:color w:val="000000" w:themeColor="text1"/>
                <w:sz w:val="21"/>
                <w:szCs w:val="21"/>
              </w:rPr>
            </w:pPr>
            <w:r>
              <w:rPr>
                <w:rFonts w:hint="eastAsia"/>
                <w:color w:val="000000" w:themeColor="text1"/>
                <w:sz w:val="21"/>
                <w:szCs w:val="21"/>
              </w:rPr>
              <w:t>一至七章的知识考核</w:t>
            </w:r>
          </w:p>
        </w:tc>
        <w:tc>
          <w:tcPr>
            <w:tcW w:w="843" w:type="dxa"/>
            <w:vAlign w:val="center"/>
          </w:tcPr>
          <w:p w14:paraId="144D2A74" w14:textId="3BD0ADE5" w:rsidR="00027445" w:rsidRDefault="00B00C07" w:rsidP="009F239A">
            <w:pPr>
              <w:snapToGrid w:val="0"/>
              <w:jc w:val="center"/>
              <w:rPr>
                <w:color w:val="000000" w:themeColor="text1"/>
                <w:sz w:val="21"/>
                <w:szCs w:val="21"/>
              </w:rPr>
            </w:pPr>
            <w:r>
              <w:rPr>
                <w:rFonts w:hint="eastAsia"/>
                <w:color w:val="000000" w:themeColor="text1"/>
                <w:sz w:val="21"/>
                <w:szCs w:val="21"/>
              </w:rPr>
              <w:t>考试</w:t>
            </w:r>
          </w:p>
        </w:tc>
        <w:tc>
          <w:tcPr>
            <w:tcW w:w="798" w:type="dxa"/>
            <w:vAlign w:val="center"/>
          </w:tcPr>
          <w:p w14:paraId="57733783" w14:textId="77777777" w:rsidR="00003229" w:rsidRDefault="00003229" w:rsidP="0000322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7A259419" w14:textId="77777777" w:rsidR="00003229" w:rsidRDefault="00003229" w:rsidP="0000322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F627270" w14:textId="0EAF786C" w:rsidR="00027445" w:rsidRDefault="00003229" w:rsidP="00003229">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2ECD2BC6" w14:textId="66953FF0" w:rsidR="00027445" w:rsidRDefault="00003229" w:rsidP="009F239A">
            <w:pPr>
              <w:snapToGrid w:val="0"/>
              <w:jc w:val="center"/>
              <w:rPr>
                <w:color w:val="000000" w:themeColor="text1"/>
                <w:sz w:val="21"/>
                <w:szCs w:val="21"/>
              </w:rPr>
            </w:pPr>
            <w:r>
              <w:rPr>
                <w:rFonts w:hint="eastAsia"/>
                <w:color w:val="000000" w:themeColor="text1"/>
                <w:sz w:val="21"/>
                <w:szCs w:val="21"/>
              </w:rPr>
              <w:t>100</w:t>
            </w:r>
          </w:p>
        </w:tc>
      </w:tr>
    </w:tbl>
    <w:p w14:paraId="0385D201" w14:textId="77777777" w:rsidR="00027445" w:rsidRDefault="00027445" w:rsidP="00027445">
      <w:pPr>
        <w:ind w:left="422"/>
        <w:rPr>
          <w:rFonts w:ascii="Times New Roman" w:cs="Times New Roman"/>
          <w:b/>
          <w:color w:val="000000" w:themeColor="text1"/>
          <w:sz w:val="28"/>
          <w:szCs w:val="28"/>
        </w:rPr>
      </w:pPr>
    </w:p>
    <w:p w14:paraId="3FD62989" w14:textId="77777777" w:rsidR="00027445" w:rsidRDefault="00027445" w:rsidP="00027445">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4"/>
        <w:gridCol w:w="6037"/>
      </w:tblGrid>
      <w:tr w:rsidR="00027445" w14:paraId="6CB30244" w14:textId="77777777" w:rsidTr="009F239A">
        <w:trPr>
          <w:trHeight w:val="416"/>
        </w:trPr>
        <w:tc>
          <w:tcPr>
            <w:tcW w:w="844" w:type="dxa"/>
            <w:vAlign w:val="center"/>
          </w:tcPr>
          <w:p w14:paraId="160436F4" w14:textId="77777777" w:rsidR="00027445" w:rsidRDefault="00027445" w:rsidP="009F239A">
            <w:pPr>
              <w:snapToGrid w:val="0"/>
              <w:jc w:val="center"/>
              <w:rPr>
                <w:b/>
                <w:color w:val="333333"/>
                <w:sz w:val="21"/>
                <w:szCs w:val="21"/>
              </w:rPr>
            </w:pPr>
            <w:r>
              <w:rPr>
                <w:rFonts w:hint="eastAsia"/>
                <w:b/>
                <w:color w:val="333333"/>
                <w:sz w:val="21"/>
                <w:szCs w:val="21"/>
              </w:rPr>
              <w:t>序号</w:t>
            </w:r>
          </w:p>
        </w:tc>
        <w:tc>
          <w:tcPr>
            <w:tcW w:w="1725" w:type="dxa"/>
            <w:vAlign w:val="center"/>
          </w:tcPr>
          <w:p w14:paraId="3ABCDB60" w14:textId="77777777" w:rsidR="00027445" w:rsidRDefault="00027445" w:rsidP="009F239A">
            <w:pPr>
              <w:snapToGrid w:val="0"/>
              <w:jc w:val="center"/>
              <w:rPr>
                <w:b/>
                <w:color w:val="333333"/>
                <w:sz w:val="21"/>
                <w:szCs w:val="21"/>
              </w:rPr>
            </w:pPr>
            <w:r>
              <w:rPr>
                <w:rFonts w:hint="eastAsia"/>
                <w:b/>
                <w:color w:val="333333"/>
                <w:sz w:val="21"/>
                <w:szCs w:val="21"/>
              </w:rPr>
              <w:t>教学安排事项</w:t>
            </w:r>
          </w:p>
        </w:tc>
        <w:tc>
          <w:tcPr>
            <w:tcW w:w="6328" w:type="dxa"/>
            <w:vAlign w:val="center"/>
          </w:tcPr>
          <w:p w14:paraId="7A38B635" w14:textId="77777777" w:rsidR="00027445" w:rsidRDefault="00027445" w:rsidP="009F239A">
            <w:pPr>
              <w:ind w:firstLineChars="200" w:firstLine="454"/>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027445" w14:paraId="78A0585B" w14:textId="77777777" w:rsidTr="009F239A">
        <w:tc>
          <w:tcPr>
            <w:tcW w:w="844" w:type="dxa"/>
            <w:vAlign w:val="center"/>
          </w:tcPr>
          <w:p w14:paraId="2A6AE404" w14:textId="77777777" w:rsidR="00027445" w:rsidRDefault="00027445" w:rsidP="009F239A">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14:paraId="61BA23ED" w14:textId="77777777" w:rsidR="00027445" w:rsidRDefault="00027445" w:rsidP="009F239A">
            <w:pPr>
              <w:snapToGrid w:val="0"/>
              <w:jc w:val="center"/>
              <w:rPr>
                <w:color w:val="333333"/>
                <w:sz w:val="21"/>
                <w:szCs w:val="21"/>
              </w:rPr>
            </w:pPr>
            <w:r>
              <w:rPr>
                <w:rFonts w:hint="eastAsia"/>
                <w:color w:val="333333"/>
                <w:sz w:val="21"/>
                <w:szCs w:val="21"/>
              </w:rPr>
              <w:t>授课教师</w:t>
            </w:r>
          </w:p>
        </w:tc>
        <w:tc>
          <w:tcPr>
            <w:tcW w:w="6328" w:type="dxa"/>
            <w:vAlign w:val="center"/>
          </w:tcPr>
          <w:p w14:paraId="3D0116F6" w14:textId="5A58951D"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B60CC5">
              <w:rPr>
                <w:rFonts w:asciiTheme="minorEastAsia" w:eastAsiaTheme="minorEastAsia" w:hAnsiTheme="minorEastAsia" w:cs="Times New Roman" w:hint="eastAsia"/>
                <w:color w:val="000000" w:themeColor="text1"/>
                <w:sz w:val="21"/>
                <w:szCs w:val="21"/>
              </w:rPr>
              <w:t>张嘉毅（助教）</w:t>
            </w:r>
            <w:r>
              <w:rPr>
                <w:rFonts w:asciiTheme="minorEastAsia" w:eastAsiaTheme="minorEastAsia" w:hAnsiTheme="minorEastAsia" w:cs="Times New Roman" w:hint="eastAsia"/>
                <w:color w:val="000000" w:themeColor="text1"/>
                <w:sz w:val="21"/>
                <w:szCs w:val="21"/>
              </w:rPr>
              <w:t xml:space="preserve">         学历（位）：</w:t>
            </w:r>
            <w:r w:rsidR="001E700C">
              <w:rPr>
                <w:rFonts w:asciiTheme="minorEastAsia" w:eastAsiaTheme="minorEastAsia" w:hAnsiTheme="minorEastAsia" w:cs="Times New Roman" w:hint="eastAsia"/>
                <w:color w:val="000000" w:themeColor="text1"/>
                <w:sz w:val="21"/>
                <w:szCs w:val="21"/>
              </w:rPr>
              <w:t>硕士</w:t>
            </w:r>
          </w:p>
          <w:p w14:paraId="6DDAA95D" w14:textId="77777777"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027445" w14:paraId="0670824C" w14:textId="77777777" w:rsidTr="009F239A">
        <w:tc>
          <w:tcPr>
            <w:tcW w:w="844" w:type="dxa"/>
            <w:vAlign w:val="center"/>
          </w:tcPr>
          <w:p w14:paraId="3A6A99C3" w14:textId="77777777" w:rsidR="00027445" w:rsidRDefault="00027445" w:rsidP="009F239A">
            <w:pPr>
              <w:snapToGrid w:val="0"/>
              <w:ind w:left="181"/>
              <w:jc w:val="center"/>
              <w:rPr>
                <w:color w:val="333333"/>
                <w:sz w:val="21"/>
                <w:szCs w:val="21"/>
              </w:rPr>
            </w:pPr>
            <w:r>
              <w:rPr>
                <w:rFonts w:hint="eastAsia"/>
                <w:color w:val="333333"/>
                <w:sz w:val="21"/>
                <w:szCs w:val="21"/>
              </w:rPr>
              <w:t>2</w:t>
            </w:r>
          </w:p>
        </w:tc>
        <w:tc>
          <w:tcPr>
            <w:tcW w:w="1725" w:type="dxa"/>
            <w:vAlign w:val="center"/>
          </w:tcPr>
          <w:p w14:paraId="2699ADAD" w14:textId="77777777" w:rsidR="00027445" w:rsidRDefault="00027445" w:rsidP="009F239A">
            <w:pPr>
              <w:snapToGrid w:val="0"/>
              <w:jc w:val="center"/>
              <w:rPr>
                <w:color w:val="333333"/>
                <w:sz w:val="21"/>
                <w:szCs w:val="21"/>
              </w:rPr>
            </w:pPr>
            <w:r>
              <w:rPr>
                <w:rFonts w:hint="eastAsia"/>
                <w:color w:val="333333"/>
                <w:sz w:val="21"/>
                <w:szCs w:val="21"/>
              </w:rPr>
              <w:t>课程时间</w:t>
            </w:r>
          </w:p>
        </w:tc>
        <w:tc>
          <w:tcPr>
            <w:tcW w:w="6328" w:type="dxa"/>
            <w:vAlign w:val="center"/>
          </w:tcPr>
          <w:p w14:paraId="70A88589" w14:textId="5EA09687"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EC41A3">
              <w:rPr>
                <w:rFonts w:asciiTheme="minorEastAsia" w:eastAsiaTheme="minorEastAsia" w:hAnsiTheme="minorEastAsia" w:cs="Times New Roman" w:hint="eastAsia"/>
                <w:color w:val="000000" w:themeColor="text1"/>
                <w:sz w:val="21"/>
                <w:szCs w:val="21"/>
              </w:rPr>
              <w:t>1-</w:t>
            </w:r>
            <w:r w:rsidR="006227B1">
              <w:rPr>
                <w:rFonts w:asciiTheme="minorEastAsia" w:eastAsiaTheme="minorEastAsia" w:hAnsiTheme="minorEastAsia" w:cs="Times New Roman" w:hint="eastAsia"/>
                <w:color w:val="000000" w:themeColor="text1"/>
                <w:sz w:val="21"/>
                <w:szCs w:val="21"/>
              </w:rPr>
              <w:t>16</w:t>
            </w:r>
            <w:r w:rsidR="00EC41A3">
              <w:rPr>
                <w:rFonts w:asciiTheme="minorEastAsia" w:eastAsiaTheme="minorEastAsia" w:hAnsiTheme="minorEastAsia" w:cs="Times New Roman" w:hint="eastAsia"/>
                <w:color w:val="000000" w:themeColor="text1"/>
                <w:sz w:val="21"/>
                <w:szCs w:val="21"/>
              </w:rPr>
              <w:t>周</w:t>
            </w:r>
            <w:r>
              <w:rPr>
                <w:rFonts w:asciiTheme="minorEastAsia" w:eastAsiaTheme="minorEastAsia" w:hAnsiTheme="minorEastAsia" w:cs="Times New Roman" w:hint="eastAsia"/>
                <w:color w:val="000000" w:themeColor="text1"/>
                <w:sz w:val="21"/>
                <w:szCs w:val="21"/>
              </w:rPr>
              <w:t xml:space="preserve">       </w:t>
            </w:r>
          </w:p>
          <w:p w14:paraId="0C17C1BF" w14:textId="77777777"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p>
        </w:tc>
      </w:tr>
      <w:tr w:rsidR="00027445" w14:paraId="1D141B97" w14:textId="77777777" w:rsidTr="009F239A">
        <w:tc>
          <w:tcPr>
            <w:tcW w:w="844" w:type="dxa"/>
            <w:vAlign w:val="center"/>
          </w:tcPr>
          <w:p w14:paraId="25436325" w14:textId="77777777" w:rsidR="00027445" w:rsidRDefault="00027445" w:rsidP="009F239A">
            <w:pPr>
              <w:snapToGrid w:val="0"/>
              <w:ind w:left="181"/>
              <w:jc w:val="center"/>
              <w:rPr>
                <w:color w:val="333333"/>
                <w:sz w:val="21"/>
                <w:szCs w:val="21"/>
              </w:rPr>
            </w:pPr>
            <w:r>
              <w:rPr>
                <w:rFonts w:hint="eastAsia"/>
                <w:color w:val="333333"/>
                <w:sz w:val="21"/>
                <w:szCs w:val="21"/>
              </w:rPr>
              <w:t>3</w:t>
            </w:r>
          </w:p>
        </w:tc>
        <w:tc>
          <w:tcPr>
            <w:tcW w:w="1725" w:type="dxa"/>
            <w:vAlign w:val="center"/>
          </w:tcPr>
          <w:p w14:paraId="253F4B80" w14:textId="77777777" w:rsidR="00027445" w:rsidRDefault="00027445" w:rsidP="009F239A">
            <w:pPr>
              <w:snapToGrid w:val="0"/>
              <w:jc w:val="center"/>
              <w:rPr>
                <w:color w:val="333333"/>
                <w:sz w:val="21"/>
                <w:szCs w:val="21"/>
              </w:rPr>
            </w:pPr>
            <w:r>
              <w:rPr>
                <w:rFonts w:hint="eastAsia"/>
                <w:color w:val="333333"/>
                <w:sz w:val="21"/>
                <w:szCs w:val="21"/>
              </w:rPr>
              <w:t>授课地点</w:t>
            </w:r>
          </w:p>
        </w:tc>
        <w:tc>
          <w:tcPr>
            <w:tcW w:w="6328" w:type="dxa"/>
            <w:vAlign w:val="center"/>
          </w:tcPr>
          <w:p w14:paraId="084024CD" w14:textId="77777777"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1FD081E6" w14:textId="77777777"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027445" w14:paraId="4C7F7AFE" w14:textId="77777777" w:rsidTr="009F239A">
        <w:tc>
          <w:tcPr>
            <w:tcW w:w="844" w:type="dxa"/>
            <w:vAlign w:val="center"/>
          </w:tcPr>
          <w:p w14:paraId="27732AD3" w14:textId="77777777" w:rsidR="00027445" w:rsidRDefault="00027445" w:rsidP="009F239A">
            <w:pPr>
              <w:snapToGrid w:val="0"/>
              <w:ind w:left="181"/>
              <w:jc w:val="center"/>
              <w:rPr>
                <w:color w:val="333333"/>
                <w:sz w:val="21"/>
                <w:szCs w:val="21"/>
              </w:rPr>
            </w:pPr>
            <w:r>
              <w:rPr>
                <w:rFonts w:hint="eastAsia"/>
                <w:color w:val="333333"/>
                <w:sz w:val="21"/>
                <w:szCs w:val="21"/>
              </w:rPr>
              <w:t>4</w:t>
            </w:r>
          </w:p>
        </w:tc>
        <w:tc>
          <w:tcPr>
            <w:tcW w:w="1725" w:type="dxa"/>
            <w:vAlign w:val="center"/>
          </w:tcPr>
          <w:p w14:paraId="083EB89F" w14:textId="77777777" w:rsidR="00027445" w:rsidRDefault="00027445" w:rsidP="009F239A">
            <w:pPr>
              <w:snapToGrid w:val="0"/>
              <w:jc w:val="center"/>
              <w:rPr>
                <w:color w:val="333333"/>
                <w:sz w:val="21"/>
                <w:szCs w:val="21"/>
              </w:rPr>
            </w:pPr>
            <w:r>
              <w:rPr>
                <w:rFonts w:hint="eastAsia"/>
                <w:color w:val="333333"/>
                <w:sz w:val="21"/>
                <w:szCs w:val="21"/>
              </w:rPr>
              <w:t>学生辅导</w:t>
            </w:r>
          </w:p>
        </w:tc>
        <w:tc>
          <w:tcPr>
            <w:tcW w:w="6328" w:type="dxa"/>
            <w:vAlign w:val="center"/>
          </w:tcPr>
          <w:p w14:paraId="693D68AD" w14:textId="77777777"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p>
          <w:p w14:paraId="73E5A889" w14:textId="77777777" w:rsidR="00027445" w:rsidRDefault="00027445" w:rsidP="009F239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p>
        </w:tc>
      </w:tr>
    </w:tbl>
    <w:p w14:paraId="519E396A" w14:textId="77777777" w:rsidR="00027445" w:rsidRDefault="00027445" w:rsidP="00027445">
      <w:pPr>
        <w:ind w:firstLineChars="150" w:firstLine="454"/>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3CB128B0" w14:textId="77777777" w:rsidR="001C3CD9" w:rsidRDefault="001C3CD9" w:rsidP="00027445">
      <w:pPr>
        <w:ind w:firstLineChars="150" w:firstLine="454"/>
        <w:rPr>
          <w:rFonts w:ascii="Times New Roman" w:cs="Times New Roman"/>
          <w:b/>
          <w:color w:val="000000" w:themeColor="text1"/>
          <w:sz w:val="28"/>
          <w:szCs w:val="28"/>
        </w:rPr>
      </w:pPr>
    </w:p>
    <w:p w14:paraId="7372B09D" w14:textId="77777777" w:rsidR="001C3CD9" w:rsidRDefault="001C3CD9" w:rsidP="00027445">
      <w:pPr>
        <w:ind w:firstLineChars="150" w:firstLine="454"/>
        <w:rPr>
          <w:rFonts w:ascii="Times New Roman" w:cs="Times New Roman"/>
          <w:b/>
          <w:color w:val="000000" w:themeColor="text1"/>
          <w:sz w:val="28"/>
          <w:szCs w:val="28"/>
        </w:rPr>
      </w:pPr>
    </w:p>
    <w:p w14:paraId="11EE7E95" w14:textId="77777777" w:rsidR="001C3CD9" w:rsidRDefault="001C3CD9" w:rsidP="00027445">
      <w:pPr>
        <w:ind w:firstLineChars="150" w:firstLine="454"/>
        <w:rPr>
          <w:rFonts w:ascii="Times New Roman" w:cs="Times New Roman"/>
          <w:b/>
          <w:color w:val="000000" w:themeColor="text1"/>
          <w:sz w:val="28"/>
          <w:szCs w:val="28"/>
        </w:rPr>
      </w:pPr>
    </w:p>
    <w:p w14:paraId="3E0D7ADD" w14:textId="77777777" w:rsidR="00027445" w:rsidRDefault="00027445" w:rsidP="00027445">
      <w:pPr>
        <w:ind w:firstLineChars="150" w:firstLine="454"/>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E629FEE" w14:textId="36AC896F" w:rsidR="00805F44" w:rsidRPr="00805F44" w:rsidRDefault="00AC66F9" w:rsidP="00805F44">
      <w:pPr>
        <w:spacing w:line="360" w:lineRule="auto"/>
        <w:ind w:firstLineChars="200" w:firstLine="420"/>
        <w:rPr>
          <w:szCs w:val="21"/>
          <w:lang w:bidi="zh-CN"/>
        </w:rPr>
      </w:pPr>
      <w:r>
        <w:rPr>
          <w:rFonts w:asciiTheme="minorEastAsia" w:eastAsiaTheme="minorEastAsia" w:hAnsiTheme="minorEastAsia" w:cs="Times New Roman" w:hint="eastAsia"/>
          <w:color w:val="000000" w:themeColor="text1"/>
          <w:sz w:val="21"/>
          <w:szCs w:val="21"/>
        </w:rPr>
        <w:t xml:space="preserve"> </w:t>
      </w:r>
      <w:r w:rsidR="00027445">
        <w:rPr>
          <w:rFonts w:asciiTheme="minorEastAsia" w:eastAsiaTheme="minorEastAsia" w:hAnsiTheme="minorEastAsia" w:cs="Times New Roman" w:hint="eastAsia"/>
          <w:color w:val="000000" w:themeColor="text1"/>
          <w:sz w:val="21"/>
          <w:szCs w:val="21"/>
        </w:rPr>
        <w:t>[1]</w:t>
      </w:r>
      <w:r w:rsidR="00B63889" w:rsidRPr="00B63889">
        <w:rPr>
          <w:rFonts w:hint="eastAsia"/>
          <w:szCs w:val="21"/>
        </w:rPr>
        <w:t xml:space="preserve"> </w:t>
      </w:r>
      <w:r w:rsidR="00805F44" w:rsidRPr="00805F44">
        <w:rPr>
          <w:szCs w:val="21"/>
          <w:lang w:bidi="zh-CN"/>
        </w:rPr>
        <w:t>陈孟建</w:t>
      </w:r>
      <w:r w:rsidR="00805F44">
        <w:rPr>
          <w:rFonts w:hint="eastAsia"/>
          <w:szCs w:val="21"/>
          <w:lang w:bidi="zh-CN"/>
        </w:rPr>
        <w:t>.</w:t>
      </w:r>
      <w:r w:rsidR="00805F44">
        <w:rPr>
          <w:szCs w:val="21"/>
          <w:lang w:bidi="zh-CN"/>
        </w:rPr>
        <w:t>电子商务网站运营与管理</w:t>
      </w:r>
      <w:r w:rsidR="00805F44" w:rsidRPr="00805F44">
        <w:rPr>
          <w:szCs w:val="21"/>
          <w:lang w:bidi="zh-CN"/>
        </w:rPr>
        <w:t>第 2 版，中国人民大学出版社，2018 年 1 月</w:t>
      </w:r>
    </w:p>
    <w:p w14:paraId="7CD94807" w14:textId="77777777" w:rsidR="00805F44" w:rsidRDefault="00805F44" w:rsidP="00805F44">
      <w:pPr>
        <w:spacing w:line="360" w:lineRule="auto"/>
        <w:ind w:firstLineChars="200" w:firstLine="440"/>
        <w:rPr>
          <w:szCs w:val="21"/>
        </w:rPr>
      </w:pPr>
    </w:p>
    <w:p w14:paraId="339F7D73" w14:textId="77777777" w:rsidR="001C3CD9" w:rsidRDefault="001C3CD9" w:rsidP="001C3CD9">
      <w:pPr>
        <w:spacing w:line="360" w:lineRule="auto"/>
        <w:ind w:firstLineChars="2750" w:firstLine="5775"/>
        <w:rPr>
          <w:bCs/>
          <w:color w:val="000000" w:themeColor="text1"/>
          <w:sz w:val="21"/>
          <w:szCs w:val="21"/>
        </w:rPr>
      </w:pPr>
      <w:r>
        <w:rPr>
          <w:rFonts w:hint="eastAsia"/>
          <w:bCs/>
          <w:color w:val="000000" w:themeColor="text1"/>
          <w:sz w:val="21"/>
          <w:szCs w:val="21"/>
        </w:rPr>
        <w:t>大纲执笔人： 张嘉毅</w:t>
      </w:r>
    </w:p>
    <w:p w14:paraId="089C6E5C" w14:textId="77777777" w:rsidR="001C3CD9" w:rsidRDefault="001C3CD9" w:rsidP="001C3CD9">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p>
    <w:p w14:paraId="74428122" w14:textId="56929DEC" w:rsidR="001C3CD9" w:rsidRDefault="001C3CD9" w:rsidP="001C3CD9">
      <w:pPr>
        <w:spacing w:line="360" w:lineRule="auto"/>
        <w:ind w:firstLineChars="2750" w:firstLine="5775"/>
        <w:rPr>
          <w:bCs/>
          <w:color w:val="000000" w:themeColor="text1"/>
          <w:sz w:val="21"/>
          <w:szCs w:val="21"/>
        </w:rPr>
      </w:pPr>
      <w:r>
        <w:rPr>
          <w:rFonts w:hint="eastAsia"/>
          <w:bCs/>
          <w:color w:val="000000" w:themeColor="text1"/>
          <w:sz w:val="21"/>
          <w:szCs w:val="21"/>
        </w:rPr>
        <w:t>系（教研室）主任：张帆</w:t>
      </w:r>
    </w:p>
    <w:p w14:paraId="3660DAA8" w14:textId="77777777" w:rsidR="001C3CD9" w:rsidRDefault="001C3CD9" w:rsidP="001C3CD9">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Pr>
          <w:rFonts w:hint="eastAsia"/>
          <w:b/>
          <w:bCs/>
          <w:color w:val="000000" w:themeColor="text1"/>
          <w:sz w:val="21"/>
          <w:szCs w:val="21"/>
        </w:rPr>
        <w:t xml:space="preserve">  </w:t>
      </w:r>
    </w:p>
    <w:p w14:paraId="25FE9B7B" w14:textId="77777777" w:rsidR="001C3CD9" w:rsidRDefault="001C3CD9" w:rsidP="001C3CD9">
      <w:pPr>
        <w:spacing w:line="360" w:lineRule="auto"/>
        <w:ind w:firstLineChars="200" w:firstLine="420"/>
        <w:rPr>
          <w:rFonts w:asciiTheme="minorEastAsia" w:eastAsiaTheme="minorEastAsia" w:hAnsiTheme="minorEastAsia" w:cs="Times New Roman"/>
          <w:color w:val="000000" w:themeColor="text1"/>
          <w:sz w:val="21"/>
          <w:szCs w:val="21"/>
        </w:rPr>
      </w:pPr>
    </w:p>
    <w:p w14:paraId="0944DDE4" w14:textId="4AFD0A7F" w:rsidR="009E7B1B" w:rsidRPr="00AC66F9" w:rsidRDefault="009E7B1B" w:rsidP="00AC66F9">
      <w:pPr>
        <w:spacing w:line="360" w:lineRule="auto"/>
        <w:ind w:firstLineChars="200" w:firstLine="420"/>
        <w:rPr>
          <w:rFonts w:asciiTheme="minorEastAsia" w:eastAsiaTheme="minorEastAsia" w:hAnsiTheme="minorEastAsia" w:cs="Times New Roman"/>
          <w:color w:val="000000" w:themeColor="text1"/>
          <w:sz w:val="21"/>
          <w:szCs w:val="21"/>
        </w:rPr>
      </w:pPr>
    </w:p>
    <w:sectPr w:rsidR="009E7B1B" w:rsidRPr="00AC66F9" w:rsidSect="0031668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Heiti SC Light">
    <w:panose1 w:val="02000000000000000000"/>
    <w:charset w:val="50"/>
    <w:family w:val="auto"/>
    <w:pitch w:val="variable"/>
    <w:sig w:usb0="8000002F" w:usb1="080E004A" w:usb2="00000010" w:usb3="00000000" w:csb0="003E0000" w:csb1="00000000"/>
  </w:font>
  <w:font w:name="PMingLiU">
    <w:altName w:val="PMingLiU-ExtB"/>
    <w:charset w:val="88"/>
    <w:family w:val="auto"/>
    <w:pitch w:val="default"/>
    <w:sig w:usb0="00000000" w:usb1="00000000"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45"/>
    <w:rsid w:val="00003229"/>
    <w:rsid w:val="00027445"/>
    <w:rsid w:val="000360BB"/>
    <w:rsid w:val="00084550"/>
    <w:rsid w:val="001C3CD9"/>
    <w:rsid w:val="001E700C"/>
    <w:rsid w:val="00215AA1"/>
    <w:rsid w:val="0027018E"/>
    <w:rsid w:val="00307915"/>
    <w:rsid w:val="00316685"/>
    <w:rsid w:val="00414FC8"/>
    <w:rsid w:val="00452D04"/>
    <w:rsid w:val="004E476A"/>
    <w:rsid w:val="004F6695"/>
    <w:rsid w:val="00570118"/>
    <w:rsid w:val="005C142A"/>
    <w:rsid w:val="006227B1"/>
    <w:rsid w:val="00674FC2"/>
    <w:rsid w:val="00742685"/>
    <w:rsid w:val="007911E1"/>
    <w:rsid w:val="00805F44"/>
    <w:rsid w:val="00827811"/>
    <w:rsid w:val="0085228D"/>
    <w:rsid w:val="009352E8"/>
    <w:rsid w:val="009E7B1B"/>
    <w:rsid w:val="009F239A"/>
    <w:rsid w:val="00AC66F9"/>
    <w:rsid w:val="00AD0919"/>
    <w:rsid w:val="00B00C07"/>
    <w:rsid w:val="00B60CC5"/>
    <w:rsid w:val="00B63889"/>
    <w:rsid w:val="00B72149"/>
    <w:rsid w:val="00BC4B71"/>
    <w:rsid w:val="00BE43FC"/>
    <w:rsid w:val="00DD5D67"/>
    <w:rsid w:val="00E43F5C"/>
    <w:rsid w:val="00E86A34"/>
    <w:rsid w:val="00EC41A3"/>
    <w:rsid w:val="00F1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3943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7445"/>
    <w:pPr>
      <w:widowControl w:val="0"/>
      <w:autoSpaceDE w:val="0"/>
      <w:autoSpaceDN w:val="0"/>
    </w:pPr>
    <w:rPr>
      <w:rFonts w:ascii="宋体" w:eastAsia="宋体" w:hAnsi="宋体" w:cs="宋体"/>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027445"/>
  </w:style>
  <w:style w:type="character" w:customStyle="1" w:styleId="a4">
    <w:name w:val="注释文本字符"/>
    <w:basedOn w:val="a0"/>
    <w:link w:val="a3"/>
    <w:qFormat/>
    <w:rsid w:val="00027445"/>
    <w:rPr>
      <w:rFonts w:ascii="宋体" w:eastAsia="宋体" w:hAnsi="宋体" w:cs="宋体"/>
      <w:kern w:val="0"/>
      <w:sz w:val="22"/>
      <w:szCs w:val="22"/>
    </w:rPr>
  </w:style>
  <w:style w:type="table" w:styleId="a5">
    <w:name w:val="Table Grid"/>
    <w:basedOn w:val="a1"/>
    <w:qFormat/>
    <w:rsid w:val="0002744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qFormat/>
    <w:rsid w:val="00027445"/>
    <w:rPr>
      <w:sz w:val="21"/>
      <w:szCs w:val="21"/>
    </w:rPr>
  </w:style>
  <w:style w:type="paragraph" w:styleId="a7">
    <w:name w:val="List Paragraph"/>
    <w:basedOn w:val="a"/>
    <w:uiPriority w:val="99"/>
    <w:unhideWhenUsed/>
    <w:qFormat/>
    <w:rsid w:val="00027445"/>
    <w:pPr>
      <w:ind w:firstLineChars="200" w:firstLine="420"/>
    </w:pPr>
  </w:style>
  <w:style w:type="character" w:customStyle="1" w:styleId="Char">
    <w:name w:val="论文规范一级标题 Char"/>
    <w:basedOn w:val="a0"/>
    <w:link w:val="a8"/>
    <w:qFormat/>
    <w:locked/>
    <w:rsid w:val="00027445"/>
    <w:rPr>
      <w:rFonts w:ascii="Cambria" w:hAnsi="Cambria"/>
      <w:b/>
      <w:bCs/>
      <w:sz w:val="32"/>
      <w:szCs w:val="32"/>
    </w:rPr>
  </w:style>
  <w:style w:type="paragraph" w:customStyle="1" w:styleId="a8">
    <w:name w:val="论文规范一级标题"/>
    <w:basedOn w:val="a9"/>
    <w:link w:val="Char"/>
    <w:qFormat/>
    <w:rsid w:val="00027445"/>
    <w:pPr>
      <w:autoSpaceDE/>
      <w:autoSpaceDN/>
      <w:spacing w:before="0" w:after="0"/>
    </w:pPr>
    <w:rPr>
      <w:rFonts w:ascii="Cambria" w:eastAsiaTheme="minorEastAsia" w:hAnsi="Cambria" w:cstheme="minorBidi"/>
      <w:kern w:val="2"/>
    </w:rPr>
  </w:style>
  <w:style w:type="paragraph" w:styleId="a9">
    <w:name w:val="Title"/>
    <w:basedOn w:val="a"/>
    <w:next w:val="a"/>
    <w:link w:val="aa"/>
    <w:uiPriority w:val="10"/>
    <w:qFormat/>
    <w:rsid w:val="00027445"/>
    <w:pPr>
      <w:spacing w:before="240" w:after="60"/>
      <w:jc w:val="center"/>
      <w:outlineLvl w:val="0"/>
    </w:pPr>
    <w:rPr>
      <w:rFonts w:asciiTheme="majorHAnsi" w:hAnsiTheme="majorHAnsi" w:cstheme="majorBidi"/>
      <w:b/>
      <w:bCs/>
      <w:sz w:val="32"/>
      <w:szCs w:val="32"/>
    </w:rPr>
  </w:style>
  <w:style w:type="character" w:customStyle="1" w:styleId="aa">
    <w:name w:val="标题字符"/>
    <w:basedOn w:val="a0"/>
    <w:link w:val="a9"/>
    <w:uiPriority w:val="10"/>
    <w:rsid w:val="00027445"/>
    <w:rPr>
      <w:rFonts w:asciiTheme="majorHAnsi" w:eastAsia="宋体" w:hAnsiTheme="majorHAnsi" w:cstheme="majorBidi"/>
      <w:b/>
      <w:bCs/>
      <w:kern w:val="0"/>
      <w:sz w:val="32"/>
      <w:szCs w:val="32"/>
    </w:rPr>
  </w:style>
  <w:style w:type="paragraph" w:styleId="ab">
    <w:name w:val="Balloon Text"/>
    <w:basedOn w:val="a"/>
    <w:link w:val="ac"/>
    <w:uiPriority w:val="99"/>
    <w:semiHidden/>
    <w:unhideWhenUsed/>
    <w:rsid w:val="00027445"/>
    <w:rPr>
      <w:rFonts w:ascii="Heiti SC Light" w:eastAsia="Heiti SC Light"/>
      <w:sz w:val="18"/>
      <w:szCs w:val="18"/>
    </w:rPr>
  </w:style>
  <w:style w:type="character" w:customStyle="1" w:styleId="ac">
    <w:name w:val="批注框文本字符"/>
    <w:basedOn w:val="a0"/>
    <w:link w:val="ab"/>
    <w:uiPriority w:val="99"/>
    <w:semiHidden/>
    <w:rsid w:val="00027445"/>
    <w:rPr>
      <w:rFonts w:ascii="Heiti SC Light" w:eastAsia="Heiti SC Light" w:hAnsi="宋体" w:cs="宋体"/>
      <w:kern w:val="0"/>
      <w:sz w:val="18"/>
      <w:szCs w:val="18"/>
    </w:rPr>
  </w:style>
  <w:style w:type="paragraph" w:styleId="ad">
    <w:name w:val="Body Text"/>
    <w:basedOn w:val="a"/>
    <w:link w:val="ae"/>
    <w:uiPriority w:val="99"/>
    <w:semiHidden/>
    <w:unhideWhenUsed/>
    <w:rsid w:val="00805F44"/>
    <w:pPr>
      <w:spacing w:after="120"/>
    </w:pPr>
  </w:style>
  <w:style w:type="character" w:customStyle="1" w:styleId="ae">
    <w:name w:val="正文文本字符"/>
    <w:basedOn w:val="a0"/>
    <w:link w:val="ad"/>
    <w:uiPriority w:val="99"/>
    <w:semiHidden/>
    <w:rsid w:val="00805F44"/>
    <w:rPr>
      <w:rFonts w:ascii="宋体" w:eastAsia="宋体" w:hAnsi="宋体" w:cs="宋体"/>
      <w:kern w:val="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7445"/>
    <w:pPr>
      <w:widowControl w:val="0"/>
      <w:autoSpaceDE w:val="0"/>
      <w:autoSpaceDN w:val="0"/>
    </w:pPr>
    <w:rPr>
      <w:rFonts w:ascii="宋体" w:eastAsia="宋体" w:hAnsi="宋体" w:cs="宋体"/>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027445"/>
  </w:style>
  <w:style w:type="character" w:customStyle="1" w:styleId="a4">
    <w:name w:val="注释文本字符"/>
    <w:basedOn w:val="a0"/>
    <w:link w:val="a3"/>
    <w:qFormat/>
    <w:rsid w:val="00027445"/>
    <w:rPr>
      <w:rFonts w:ascii="宋体" w:eastAsia="宋体" w:hAnsi="宋体" w:cs="宋体"/>
      <w:kern w:val="0"/>
      <w:sz w:val="22"/>
      <w:szCs w:val="22"/>
    </w:rPr>
  </w:style>
  <w:style w:type="table" w:styleId="a5">
    <w:name w:val="Table Grid"/>
    <w:basedOn w:val="a1"/>
    <w:qFormat/>
    <w:rsid w:val="0002744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qFormat/>
    <w:rsid w:val="00027445"/>
    <w:rPr>
      <w:sz w:val="21"/>
      <w:szCs w:val="21"/>
    </w:rPr>
  </w:style>
  <w:style w:type="paragraph" w:styleId="a7">
    <w:name w:val="List Paragraph"/>
    <w:basedOn w:val="a"/>
    <w:uiPriority w:val="99"/>
    <w:unhideWhenUsed/>
    <w:qFormat/>
    <w:rsid w:val="00027445"/>
    <w:pPr>
      <w:ind w:firstLineChars="200" w:firstLine="420"/>
    </w:pPr>
  </w:style>
  <w:style w:type="character" w:customStyle="1" w:styleId="Char">
    <w:name w:val="论文规范一级标题 Char"/>
    <w:basedOn w:val="a0"/>
    <w:link w:val="a8"/>
    <w:qFormat/>
    <w:locked/>
    <w:rsid w:val="00027445"/>
    <w:rPr>
      <w:rFonts w:ascii="Cambria" w:hAnsi="Cambria"/>
      <w:b/>
      <w:bCs/>
      <w:sz w:val="32"/>
      <w:szCs w:val="32"/>
    </w:rPr>
  </w:style>
  <w:style w:type="paragraph" w:customStyle="1" w:styleId="a8">
    <w:name w:val="论文规范一级标题"/>
    <w:basedOn w:val="a9"/>
    <w:link w:val="Char"/>
    <w:qFormat/>
    <w:rsid w:val="00027445"/>
    <w:pPr>
      <w:autoSpaceDE/>
      <w:autoSpaceDN/>
      <w:spacing w:before="0" w:after="0"/>
    </w:pPr>
    <w:rPr>
      <w:rFonts w:ascii="Cambria" w:eastAsiaTheme="minorEastAsia" w:hAnsi="Cambria" w:cstheme="minorBidi"/>
      <w:kern w:val="2"/>
    </w:rPr>
  </w:style>
  <w:style w:type="paragraph" w:styleId="a9">
    <w:name w:val="Title"/>
    <w:basedOn w:val="a"/>
    <w:next w:val="a"/>
    <w:link w:val="aa"/>
    <w:uiPriority w:val="10"/>
    <w:qFormat/>
    <w:rsid w:val="00027445"/>
    <w:pPr>
      <w:spacing w:before="240" w:after="60"/>
      <w:jc w:val="center"/>
      <w:outlineLvl w:val="0"/>
    </w:pPr>
    <w:rPr>
      <w:rFonts w:asciiTheme="majorHAnsi" w:hAnsiTheme="majorHAnsi" w:cstheme="majorBidi"/>
      <w:b/>
      <w:bCs/>
      <w:sz w:val="32"/>
      <w:szCs w:val="32"/>
    </w:rPr>
  </w:style>
  <w:style w:type="character" w:customStyle="1" w:styleId="aa">
    <w:name w:val="标题字符"/>
    <w:basedOn w:val="a0"/>
    <w:link w:val="a9"/>
    <w:uiPriority w:val="10"/>
    <w:rsid w:val="00027445"/>
    <w:rPr>
      <w:rFonts w:asciiTheme="majorHAnsi" w:eastAsia="宋体" w:hAnsiTheme="majorHAnsi" w:cstheme="majorBidi"/>
      <w:b/>
      <w:bCs/>
      <w:kern w:val="0"/>
      <w:sz w:val="32"/>
      <w:szCs w:val="32"/>
    </w:rPr>
  </w:style>
  <w:style w:type="paragraph" w:styleId="ab">
    <w:name w:val="Balloon Text"/>
    <w:basedOn w:val="a"/>
    <w:link w:val="ac"/>
    <w:uiPriority w:val="99"/>
    <w:semiHidden/>
    <w:unhideWhenUsed/>
    <w:rsid w:val="00027445"/>
    <w:rPr>
      <w:rFonts w:ascii="Heiti SC Light" w:eastAsia="Heiti SC Light"/>
      <w:sz w:val="18"/>
      <w:szCs w:val="18"/>
    </w:rPr>
  </w:style>
  <w:style w:type="character" w:customStyle="1" w:styleId="ac">
    <w:name w:val="批注框文本字符"/>
    <w:basedOn w:val="a0"/>
    <w:link w:val="ab"/>
    <w:uiPriority w:val="99"/>
    <w:semiHidden/>
    <w:rsid w:val="00027445"/>
    <w:rPr>
      <w:rFonts w:ascii="Heiti SC Light" w:eastAsia="Heiti SC Light" w:hAnsi="宋体" w:cs="宋体"/>
      <w:kern w:val="0"/>
      <w:sz w:val="18"/>
      <w:szCs w:val="18"/>
    </w:rPr>
  </w:style>
  <w:style w:type="paragraph" w:styleId="ad">
    <w:name w:val="Body Text"/>
    <w:basedOn w:val="a"/>
    <w:link w:val="ae"/>
    <w:uiPriority w:val="99"/>
    <w:semiHidden/>
    <w:unhideWhenUsed/>
    <w:rsid w:val="00805F44"/>
    <w:pPr>
      <w:spacing w:after="120"/>
    </w:pPr>
  </w:style>
  <w:style w:type="character" w:customStyle="1" w:styleId="ae">
    <w:name w:val="正文文本字符"/>
    <w:basedOn w:val="a0"/>
    <w:link w:val="ad"/>
    <w:uiPriority w:val="99"/>
    <w:semiHidden/>
    <w:rsid w:val="00805F44"/>
    <w:rPr>
      <w:rFonts w:ascii="宋体" w:eastAsia="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510</Words>
  <Characters>2911</Characters>
  <Application>Microsoft Macintosh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 Cheung ka</dc:creator>
  <cp:keywords/>
  <dc:description/>
  <cp:lastModifiedBy>ngan Cheung ka</cp:lastModifiedBy>
  <cp:revision>27</cp:revision>
  <dcterms:created xsi:type="dcterms:W3CDTF">2021-11-16T12:24:00Z</dcterms:created>
  <dcterms:modified xsi:type="dcterms:W3CDTF">2022-02-17T03:23:00Z</dcterms:modified>
</cp:coreProperties>
</file>