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0424" w14:textId="77777777" w:rsidR="00953616" w:rsidRPr="00953616" w:rsidRDefault="00953616" w:rsidP="00953616">
      <w:pPr>
        <w:autoSpaceDE w:val="0"/>
        <w:autoSpaceDN w:val="0"/>
        <w:jc w:val="center"/>
        <w:rPr>
          <w:rFonts w:ascii="宋体" w:eastAsia="宋体" w:hAnsi="宋体" w:cs="Times New Roman"/>
          <w:b/>
          <w:color w:val="000000"/>
          <w:kern w:val="0"/>
          <w:sz w:val="28"/>
          <w:szCs w:val="28"/>
        </w:rPr>
      </w:pPr>
      <w:r w:rsidRPr="00953616">
        <w:rPr>
          <w:rFonts w:ascii="宋体" w:eastAsia="宋体" w:hAnsi="宋体" w:cs="宋体"/>
          <w:b/>
          <w:color w:val="000000"/>
          <w:kern w:val="0"/>
          <w:sz w:val="32"/>
          <w:szCs w:val="32"/>
        </w:rPr>
        <w:t>《</w:t>
      </w:r>
      <w:r w:rsidRPr="00953616">
        <w:rPr>
          <w:rFonts w:ascii="宋体" w:eastAsia="宋体" w:hAnsi="宋体" w:cs="宋体" w:hint="eastAsia"/>
          <w:b/>
          <w:color w:val="000000"/>
          <w:kern w:val="0"/>
          <w:sz w:val="32"/>
          <w:szCs w:val="32"/>
          <w:lang w:eastAsia="zh-Hans"/>
        </w:rPr>
        <w:t>金融营销学</w:t>
      </w:r>
      <w:r w:rsidRPr="00953616">
        <w:rPr>
          <w:rFonts w:ascii="宋体" w:eastAsia="宋体" w:hAnsi="宋体" w:cs="宋体"/>
          <w:b/>
          <w:color w:val="000000"/>
          <w:kern w:val="0"/>
          <w:sz w:val="32"/>
          <w:szCs w:val="32"/>
        </w:rPr>
        <w:t>》教学大纲</w:t>
      </w:r>
    </w:p>
    <w:p w14:paraId="0A11B279" w14:textId="77777777" w:rsidR="00953616" w:rsidRPr="00953616" w:rsidRDefault="00953616" w:rsidP="00953616">
      <w:pPr>
        <w:autoSpaceDE w:val="0"/>
        <w:autoSpaceDN w:val="0"/>
        <w:ind w:firstLineChars="200" w:firstLine="562"/>
        <w:jc w:val="left"/>
        <w:rPr>
          <w:rFonts w:ascii="Times New Roman" w:eastAsia="宋体" w:hAnsi="宋体" w:cs="Times New Roman"/>
          <w:b/>
          <w:color w:val="000000"/>
          <w:kern w:val="0"/>
          <w:sz w:val="28"/>
          <w:szCs w:val="28"/>
        </w:rPr>
      </w:pPr>
      <w:r w:rsidRPr="00953616">
        <w:rPr>
          <w:rFonts w:ascii="Times New Roman" w:eastAsia="宋体" w:hAnsi="宋体" w:cs="Times New Roman" w:hint="eastAsia"/>
          <w:b/>
          <w:color w:val="000000"/>
          <w:kern w:val="0"/>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9"/>
        <w:gridCol w:w="1345"/>
        <w:gridCol w:w="134"/>
        <w:gridCol w:w="1211"/>
        <w:gridCol w:w="1559"/>
        <w:gridCol w:w="1605"/>
        <w:gridCol w:w="25"/>
        <w:gridCol w:w="1489"/>
      </w:tblGrid>
      <w:tr w:rsidR="00953616" w:rsidRPr="00953616" w14:paraId="79BC5224" w14:textId="77777777" w:rsidTr="002763DA">
        <w:trPr>
          <w:trHeight w:val="354"/>
        </w:trPr>
        <w:tc>
          <w:tcPr>
            <w:tcW w:w="1529" w:type="dxa"/>
            <w:vAlign w:val="center"/>
          </w:tcPr>
          <w:p w14:paraId="63F873D1" w14:textId="77777777" w:rsidR="00953616" w:rsidRPr="00953616" w:rsidRDefault="00953616" w:rsidP="00953616">
            <w:pPr>
              <w:autoSpaceDE w:val="0"/>
              <w:autoSpaceDN w:val="0"/>
              <w:jc w:val="center"/>
              <w:rPr>
                <w:rFonts w:ascii="宋体" w:eastAsia="宋体" w:hAnsi="宋体" w:cs="Times New Roman"/>
                <w:b/>
                <w:color w:val="000000"/>
                <w:szCs w:val="21"/>
              </w:rPr>
            </w:pPr>
            <w:r w:rsidRPr="00953616">
              <w:rPr>
                <w:rFonts w:ascii="宋体" w:eastAsia="宋体" w:hAnsi="宋体" w:cs="PMingLiU" w:hint="eastAsia"/>
                <w:b/>
                <w:color w:val="000000"/>
                <w:szCs w:val="21"/>
              </w:rPr>
              <w:t>课程类别</w:t>
            </w:r>
          </w:p>
        </w:tc>
        <w:tc>
          <w:tcPr>
            <w:tcW w:w="1479" w:type="dxa"/>
            <w:gridSpan w:val="2"/>
            <w:vAlign w:val="center"/>
          </w:tcPr>
          <w:p w14:paraId="4D800B0B" w14:textId="77777777" w:rsidR="00953616" w:rsidRPr="00953616" w:rsidRDefault="00953616" w:rsidP="00953616">
            <w:pPr>
              <w:autoSpaceDE w:val="0"/>
              <w:autoSpaceDN w:val="0"/>
              <w:jc w:val="center"/>
              <w:rPr>
                <w:rFonts w:ascii="宋体" w:eastAsia="宋体" w:hAnsi="宋体" w:cs="Times New Roman"/>
                <w:color w:val="000000"/>
                <w:szCs w:val="21"/>
                <w:lang w:eastAsia="zh-Hans"/>
              </w:rPr>
            </w:pPr>
            <w:r w:rsidRPr="00953616">
              <w:rPr>
                <w:rFonts w:ascii="宋体" w:eastAsia="宋体" w:hAnsi="宋体" w:cs="Times New Roman" w:hint="eastAsia"/>
                <w:color w:val="000000"/>
                <w:szCs w:val="21"/>
                <w:lang w:eastAsia="zh-Hans"/>
              </w:rPr>
              <w:t>拓展选修</w:t>
            </w:r>
          </w:p>
        </w:tc>
        <w:tc>
          <w:tcPr>
            <w:tcW w:w="1211" w:type="dxa"/>
            <w:vAlign w:val="center"/>
          </w:tcPr>
          <w:p w14:paraId="443470F9" w14:textId="77777777" w:rsidR="00953616" w:rsidRPr="00953616" w:rsidRDefault="00953616" w:rsidP="00953616">
            <w:pPr>
              <w:autoSpaceDE w:val="0"/>
              <w:autoSpaceDN w:val="0"/>
              <w:jc w:val="center"/>
              <w:rPr>
                <w:rFonts w:ascii="宋体" w:eastAsia="宋体" w:hAnsi="宋体" w:cs="Times New Roman"/>
                <w:b/>
                <w:color w:val="000000"/>
                <w:szCs w:val="21"/>
              </w:rPr>
            </w:pPr>
            <w:r w:rsidRPr="00953616">
              <w:rPr>
                <w:rFonts w:ascii="宋体" w:eastAsia="宋体" w:hAnsi="宋体" w:cs="PMingLiU" w:hint="eastAsia"/>
                <w:b/>
                <w:color w:val="000000"/>
                <w:szCs w:val="21"/>
              </w:rPr>
              <w:t>课程性质</w:t>
            </w:r>
          </w:p>
        </w:tc>
        <w:tc>
          <w:tcPr>
            <w:tcW w:w="1559" w:type="dxa"/>
            <w:vAlign w:val="center"/>
          </w:tcPr>
          <w:p w14:paraId="2ADEE157" w14:textId="77777777" w:rsidR="00953616" w:rsidRPr="00953616" w:rsidRDefault="00953616" w:rsidP="00953616">
            <w:pPr>
              <w:autoSpaceDE w:val="0"/>
              <w:autoSpaceDN w:val="0"/>
              <w:jc w:val="center"/>
              <w:rPr>
                <w:rFonts w:ascii="宋体" w:eastAsia="宋体" w:hAnsi="宋体" w:cs="Times New Roman"/>
                <w:color w:val="000000"/>
                <w:szCs w:val="21"/>
                <w:lang w:eastAsia="zh-Hans"/>
              </w:rPr>
            </w:pPr>
            <w:r w:rsidRPr="00953616">
              <w:rPr>
                <w:rFonts w:ascii="宋体" w:eastAsia="宋体" w:hAnsi="宋体" w:cs="Times New Roman" w:hint="eastAsia"/>
                <w:color w:val="000000"/>
                <w:szCs w:val="21"/>
                <w:lang w:eastAsia="zh-Hans"/>
              </w:rPr>
              <w:t>理论</w:t>
            </w:r>
          </w:p>
        </w:tc>
        <w:tc>
          <w:tcPr>
            <w:tcW w:w="1605" w:type="dxa"/>
            <w:vAlign w:val="center"/>
          </w:tcPr>
          <w:p w14:paraId="43779B20" w14:textId="77777777" w:rsidR="00953616" w:rsidRPr="00953616" w:rsidRDefault="00953616" w:rsidP="00953616">
            <w:pPr>
              <w:autoSpaceDE w:val="0"/>
              <w:autoSpaceDN w:val="0"/>
              <w:jc w:val="center"/>
              <w:rPr>
                <w:rFonts w:ascii="宋体" w:eastAsia="宋体" w:hAnsi="宋体" w:cs="Times New Roman"/>
                <w:b/>
                <w:color w:val="000000"/>
                <w:szCs w:val="21"/>
              </w:rPr>
            </w:pPr>
            <w:r w:rsidRPr="00953616">
              <w:rPr>
                <w:rFonts w:ascii="宋体" w:eastAsia="宋体" w:hAnsi="宋体" w:cs="PMingLiU" w:hint="eastAsia"/>
                <w:b/>
                <w:color w:val="000000"/>
                <w:szCs w:val="21"/>
              </w:rPr>
              <w:t>课程属性</w:t>
            </w:r>
          </w:p>
        </w:tc>
        <w:tc>
          <w:tcPr>
            <w:tcW w:w="1514" w:type="dxa"/>
            <w:gridSpan w:val="2"/>
            <w:vAlign w:val="center"/>
          </w:tcPr>
          <w:p w14:paraId="5E86F044" w14:textId="77777777" w:rsidR="00953616" w:rsidRPr="00953616" w:rsidRDefault="00953616" w:rsidP="00953616">
            <w:pPr>
              <w:autoSpaceDE w:val="0"/>
              <w:autoSpaceDN w:val="0"/>
              <w:jc w:val="center"/>
              <w:rPr>
                <w:rFonts w:ascii="宋体" w:eastAsia="宋体" w:hAnsi="宋体" w:cs="Times New Roman"/>
                <w:color w:val="000000"/>
                <w:szCs w:val="21"/>
                <w:lang w:eastAsia="zh-Hans"/>
              </w:rPr>
            </w:pPr>
            <w:r w:rsidRPr="00953616">
              <w:rPr>
                <w:rFonts w:ascii="宋体" w:eastAsia="宋体" w:hAnsi="宋体" w:cs="Times New Roman" w:hint="eastAsia"/>
                <w:color w:val="000000"/>
                <w:szCs w:val="21"/>
                <w:lang w:eastAsia="zh-Hans"/>
              </w:rPr>
              <w:t>选修</w:t>
            </w:r>
          </w:p>
        </w:tc>
      </w:tr>
      <w:tr w:rsidR="00953616" w:rsidRPr="00953616" w14:paraId="7A36DF6B" w14:textId="77777777" w:rsidTr="002763DA">
        <w:trPr>
          <w:trHeight w:val="371"/>
        </w:trPr>
        <w:tc>
          <w:tcPr>
            <w:tcW w:w="1529" w:type="dxa"/>
            <w:vAlign w:val="center"/>
          </w:tcPr>
          <w:p w14:paraId="48A82F6E"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课程名称</w:t>
            </w:r>
          </w:p>
        </w:tc>
        <w:tc>
          <w:tcPr>
            <w:tcW w:w="2690" w:type="dxa"/>
            <w:gridSpan w:val="3"/>
            <w:vAlign w:val="center"/>
          </w:tcPr>
          <w:p w14:paraId="77306EA4" w14:textId="77777777" w:rsidR="00953616" w:rsidRPr="00953616" w:rsidRDefault="00953616" w:rsidP="00953616">
            <w:pPr>
              <w:autoSpaceDE w:val="0"/>
              <w:autoSpaceDN w:val="0"/>
              <w:jc w:val="center"/>
              <w:rPr>
                <w:rFonts w:ascii="宋体" w:eastAsia="宋体" w:hAnsi="宋体" w:cs="PMingLiU"/>
                <w:color w:val="000000"/>
                <w:szCs w:val="21"/>
                <w:lang w:eastAsia="zh-Hans"/>
              </w:rPr>
            </w:pPr>
            <w:r w:rsidRPr="00953616">
              <w:rPr>
                <w:rFonts w:ascii="宋体" w:eastAsia="宋体" w:hAnsi="宋体" w:cs="PMingLiU" w:hint="eastAsia"/>
                <w:color w:val="000000"/>
                <w:szCs w:val="21"/>
                <w:lang w:eastAsia="zh-Hans"/>
              </w:rPr>
              <w:t>金融营销学</w:t>
            </w:r>
          </w:p>
        </w:tc>
        <w:tc>
          <w:tcPr>
            <w:tcW w:w="1559" w:type="dxa"/>
            <w:vAlign w:val="center"/>
          </w:tcPr>
          <w:p w14:paraId="1811880F"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课程英文名称</w:t>
            </w:r>
          </w:p>
        </w:tc>
        <w:tc>
          <w:tcPr>
            <w:tcW w:w="3119" w:type="dxa"/>
            <w:gridSpan w:val="3"/>
            <w:vAlign w:val="center"/>
          </w:tcPr>
          <w:p w14:paraId="739D724D" w14:textId="77777777" w:rsidR="00953616" w:rsidRPr="00953616" w:rsidRDefault="00953616" w:rsidP="00953616">
            <w:pPr>
              <w:autoSpaceDE w:val="0"/>
              <w:autoSpaceDN w:val="0"/>
              <w:jc w:val="center"/>
              <w:rPr>
                <w:rFonts w:ascii="宋体" w:eastAsia="宋体" w:hAnsi="宋体" w:cs="PMingLiU"/>
                <w:color w:val="000000"/>
                <w:szCs w:val="21"/>
                <w:lang w:eastAsia="zh-Hans"/>
              </w:rPr>
            </w:pPr>
            <w:r w:rsidRPr="00953616">
              <w:rPr>
                <w:rFonts w:ascii="宋体" w:eastAsia="宋体" w:hAnsi="宋体" w:cs="PMingLiU" w:hint="eastAsia"/>
                <w:color w:val="000000"/>
                <w:szCs w:val="21"/>
                <w:lang w:eastAsia="zh-Hans"/>
              </w:rPr>
              <w:t>Financial</w:t>
            </w:r>
            <w:r w:rsidRPr="00953616">
              <w:rPr>
                <w:rFonts w:ascii="宋体" w:eastAsia="宋体" w:hAnsi="宋体" w:cs="PMingLiU"/>
                <w:color w:val="000000"/>
                <w:szCs w:val="21"/>
                <w:lang w:eastAsia="zh-Hans"/>
              </w:rPr>
              <w:t xml:space="preserve"> </w:t>
            </w:r>
            <w:r w:rsidRPr="00953616">
              <w:rPr>
                <w:rFonts w:ascii="宋体" w:eastAsia="宋体" w:hAnsi="宋体" w:cs="PMingLiU" w:hint="eastAsia"/>
                <w:color w:val="000000"/>
                <w:szCs w:val="21"/>
                <w:lang w:eastAsia="zh-Hans"/>
              </w:rPr>
              <w:t>Marketing</w:t>
            </w:r>
          </w:p>
        </w:tc>
      </w:tr>
      <w:tr w:rsidR="00953616" w:rsidRPr="00953616" w14:paraId="7B0AA885" w14:textId="77777777" w:rsidTr="002763DA">
        <w:trPr>
          <w:trHeight w:val="371"/>
        </w:trPr>
        <w:tc>
          <w:tcPr>
            <w:tcW w:w="1529" w:type="dxa"/>
            <w:vAlign w:val="center"/>
          </w:tcPr>
          <w:p w14:paraId="2625F7FF"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课程编码</w:t>
            </w:r>
          </w:p>
        </w:tc>
        <w:tc>
          <w:tcPr>
            <w:tcW w:w="2690" w:type="dxa"/>
            <w:gridSpan w:val="3"/>
            <w:vAlign w:val="center"/>
          </w:tcPr>
          <w:p w14:paraId="19A7A950" w14:textId="77777777" w:rsidR="00953616" w:rsidRPr="00953616" w:rsidRDefault="00953616" w:rsidP="00953616">
            <w:pPr>
              <w:autoSpaceDE w:val="0"/>
              <w:autoSpaceDN w:val="0"/>
              <w:jc w:val="center"/>
              <w:rPr>
                <w:rFonts w:ascii="宋体" w:eastAsia="宋体" w:hAnsi="宋体" w:cs="PMingLiU"/>
                <w:color w:val="000000"/>
                <w:szCs w:val="21"/>
                <w:lang w:eastAsia="zh-Hans"/>
              </w:rPr>
            </w:pPr>
            <w:r w:rsidRPr="00953616">
              <w:rPr>
                <w:rFonts w:ascii="宋体" w:eastAsia="宋体" w:hAnsi="宋体" w:cs="PMingLiU" w:hint="eastAsia"/>
                <w:color w:val="000000"/>
                <w:szCs w:val="21"/>
                <w:lang w:eastAsia="zh-Hans"/>
              </w:rPr>
              <w:t>F03ZX46E</w:t>
            </w:r>
          </w:p>
        </w:tc>
        <w:tc>
          <w:tcPr>
            <w:tcW w:w="1559" w:type="dxa"/>
            <w:vAlign w:val="center"/>
          </w:tcPr>
          <w:p w14:paraId="501713F7"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适用专业</w:t>
            </w:r>
          </w:p>
        </w:tc>
        <w:tc>
          <w:tcPr>
            <w:tcW w:w="3119" w:type="dxa"/>
            <w:gridSpan w:val="3"/>
            <w:vAlign w:val="center"/>
          </w:tcPr>
          <w:p w14:paraId="2065C386" w14:textId="77777777" w:rsidR="00953616" w:rsidRPr="00953616" w:rsidRDefault="00953616" w:rsidP="00953616">
            <w:pPr>
              <w:autoSpaceDE w:val="0"/>
              <w:autoSpaceDN w:val="0"/>
              <w:jc w:val="center"/>
              <w:rPr>
                <w:rFonts w:ascii="宋体" w:eastAsia="宋体" w:hAnsi="宋体" w:cs="PMingLiU"/>
                <w:color w:val="000000"/>
                <w:szCs w:val="21"/>
                <w:lang w:eastAsia="zh-Hans"/>
              </w:rPr>
            </w:pPr>
            <w:r w:rsidRPr="00953616">
              <w:rPr>
                <w:rFonts w:ascii="宋体" w:eastAsia="宋体" w:hAnsi="宋体" w:cs="PMingLiU" w:hint="eastAsia"/>
                <w:color w:val="000000"/>
                <w:szCs w:val="21"/>
                <w:lang w:eastAsia="zh-Hans"/>
              </w:rPr>
              <w:t>互联网金融</w:t>
            </w:r>
            <w:r w:rsidRPr="00953616">
              <w:rPr>
                <w:rFonts w:ascii="宋体" w:eastAsia="宋体" w:hAnsi="宋体" w:cs="PMingLiU"/>
                <w:color w:val="000000"/>
                <w:szCs w:val="21"/>
                <w:lang w:eastAsia="zh-Hans"/>
              </w:rPr>
              <w:t>、</w:t>
            </w:r>
            <w:r w:rsidRPr="00953616">
              <w:rPr>
                <w:rFonts w:ascii="宋体" w:eastAsia="宋体" w:hAnsi="宋体" w:cs="PMingLiU" w:hint="eastAsia"/>
                <w:color w:val="000000"/>
                <w:szCs w:val="21"/>
                <w:lang w:eastAsia="zh-Hans"/>
              </w:rPr>
              <w:t>金融学</w:t>
            </w:r>
            <w:r w:rsidRPr="00953616">
              <w:rPr>
                <w:rFonts w:ascii="宋体" w:eastAsia="宋体" w:hAnsi="宋体" w:cs="PMingLiU" w:hint="eastAsia"/>
                <w:color w:val="000000"/>
                <w:szCs w:val="21"/>
              </w:rPr>
              <w:t>、投资学</w:t>
            </w:r>
          </w:p>
        </w:tc>
      </w:tr>
      <w:tr w:rsidR="00953616" w:rsidRPr="00953616" w14:paraId="457DA88B" w14:textId="77777777" w:rsidTr="002763DA">
        <w:trPr>
          <w:trHeight w:val="90"/>
        </w:trPr>
        <w:tc>
          <w:tcPr>
            <w:tcW w:w="1529" w:type="dxa"/>
            <w:vAlign w:val="center"/>
          </w:tcPr>
          <w:p w14:paraId="62EFE309"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考核方式</w:t>
            </w:r>
          </w:p>
        </w:tc>
        <w:tc>
          <w:tcPr>
            <w:tcW w:w="2690" w:type="dxa"/>
            <w:gridSpan w:val="3"/>
            <w:vAlign w:val="center"/>
          </w:tcPr>
          <w:p w14:paraId="27E5BFB1" w14:textId="77777777" w:rsidR="00953616" w:rsidRPr="00953616" w:rsidRDefault="00953616" w:rsidP="00953616">
            <w:pPr>
              <w:autoSpaceDE w:val="0"/>
              <w:autoSpaceDN w:val="0"/>
              <w:jc w:val="center"/>
              <w:rPr>
                <w:rFonts w:ascii="宋体" w:eastAsia="宋体" w:hAnsi="宋体" w:cs="PMingLiU"/>
                <w:color w:val="000000"/>
                <w:szCs w:val="21"/>
                <w:lang w:eastAsia="zh-Hans"/>
              </w:rPr>
            </w:pPr>
            <w:r w:rsidRPr="00953616">
              <w:rPr>
                <w:rFonts w:ascii="宋体" w:eastAsia="宋体" w:hAnsi="宋体" w:cs="PMingLiU" w:hint="eastAsia"/>
                <w:color w:val="000000"/>
                <w:szCs w:val="21"/>
                <w:lang w:eastAsia="zh-Hans"/>
              </w:rPr>
              <w:t>考查</w:t>
            </w:r>
          </w:p>
        </w:tc>
        <w:tc>
          <w:tcPr>
            <w:tcW w:w="1559" w:type="dxa"/>
            <w:vAlign w:val="center"/>
          </w:tcPr>
          <w:p w14:paraId="33F7A099"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先修课程</w:t>
            </w:r>
          </w:p>
        </w:tc>
        <w:tc>
          <w:tcPr>
            <w:tcW w:w="3119" w:type="dxa"/>
            <w:gridSpan w:val="3"/>
            <w:vAlign w:val="center"/>
          </w:tcPr>
          <w:p w14:paraId="3DD8E95F" w14:textId="77777777" w:rsidR="00953616" w:rsidRPr="00953616" w:rsidRDefault="00953616" w:rsidP="00953616">
            <w:pPr>
              <w:autoSpaceDE w:val="0"/>
              <w:autoSpaceDN w:val="0"/>
              <w:spacing w:line="280" w:lineRule="exact"/>
              <w:jc w:val="center"/>
              <w:rPr>
                <w:rFonts w:ascii="宋体" w:eastAsia="宋体" w:hAnsi="宋体" w:cs="PMingLiU"/>
                <w:color w:val="000000"/>
                <w:szCs w:val="21"/>
                <w:lang w:eastAsia="zh-Hans"/>
              </w:rPr>
            </w:pPr>
            <w:r w:rsidRPr="00953616">
              <w:rPr>
                <w:rFonts w:ascii="宋体" w:eastAsia="宋体" w:hAnsi="宋体" w:cs="PMingLiU" w:hint="eastAsia"/>
                <w:color w:val="000000"/>
                <w:szCs w:val="21"/>
                <w:lang w:eastAsia="zh-Hans"/>
              </w:rPr>
              <w:t>金融学</w:t>
            </w:r>
          </w:p>
        </w:tc>
      </w:tr>
      <w:tr w:rsidR="00953616" w:rsidRPr="00953616" w14:paraId="5BD76802" w14:textId="77777777" w:rsidTr="002763DA">
        <w:trPr>
          <w:trHeight w:val="358"/>
        </w:trPr>
        <w:tc>
          <w:tcPr>
            <w:tcW w:w="1529" w:type="dxa"/>
            <w:vAlign w:val="center"/>
          </w:tcPr>
          <w:p w14:paraId="00B7BDD5"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总学时</w:t>
            </w:r>
          </w:p>
        </w:tc>
        <w:tc>
          <w:tcPr>
            <w:tcW w:w="1345" w:type="dxa"/>
            <w:vAlign w:val="center"/>
          </w:tcPr>
          <w:p w14:paraId="23FA45FC" w14:textId="77777777" w:rsidR="00953616" w:rsidRPr="00953616" w:rsidRDefault="00953616" w:rsidP="00953616">
            <w:pPr>
              <w:autoSpaceDE w:val="0"/>
              <w:autoSpaceDN w:val="0"/>
              <w:jc w:val="center"/>
              <w:rPr>
                <w:rFonts w:ascii="宋体" w:eastAsia="宋体" w:hAnsi="宋体" w:cs="PMingLiU"/>
                <w:color w:val="000000"/>
                <w:szCs w:val="21"/>
              </w:rPr>
            </w:pPr>
            <w:r w:rsidRPr="00953616">
              <w:rPr>
                <w:rFonts w:ascii="宋体" w:eastAsia="宋体" w:hAnsi="宋体" w:cs="PMingLiU"/>
                <w:color w:val="000000"/>
                <w:szCs w:val="21"/>
              </w:rPr>
              <w:t>32</w:t>
            </w:r>
          </w:p>
        </w:tc>
        <w:tc>
          <w:tcPr>
            <w:tcW w:w="1345" w:type="dxa"/>
            <w:gridSpan w:val="2"/>
            <w:vAlign w:val="center"/>
          </w:tcPr>
          <w:p w14:paraId="535B9177" w14:textId="77777777" w:rsidR="00953616" w:rsidRPr="00953616" w:rsidRDefault="00953616" w:rsidP="00953616">
            <w:pPr>
              <w:autoSpaceDE w:val="0"/>
              <w:autoSpaceDN w:val="0"/>
              <w:jc w:val="center"/>
              <w:rPr>
                <w:rFonts w:ascii="宋体" w:eastAsia="宋体" w:hAnsi="宋体" w:cs="PMingLiU"/>
                <w:color w:val="000000"/>
                <w:szCs w:val="21"/>
              </w:rPr>
            </w:pPr>
            <w:r w:rsidRPr="00953616">
              <w:rPr>
                <w:rFonts w:ascii="宋体" w:eastAsia="宋体" w:hAnsi="宋体" w:cs="PMingLiU" w:hint="eastAsia"/>
                <w:b/>
                <w:color w:val="000000"/>
                <w:szCs w:val="21"/>
              </w:rPr>
              <w:t>学分</w:t>
            </w:r>
          </w:p>
        </w:tc>
        <w:tc>
          <w:tcPr>
            <w:tcW w:w="1559" w:type="dxa"/>
            <w:vAlign w:val="center"/>
          </w:tcPr>
          <w:p w14:paraId="7AE85B0E"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b/>
                <w:color w:val="000000"/>
                <w:szCs w:val="21"/>
              </w:rPr>
              <w:t>2</w:t>
            </w:r>
          </w:p>
        </w:tc>
        <w:tc>
          <w:tcPr>
            <w:tcW w:w="1630" w:type="dxa"/>
            <w:gridSpan w:val="2"/>
            <w:vAlign w:val="center"/>
          </w:tcPr>
          <w:p w14:paraId="3EFA21EB"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理论学时</w:t>
            </w:r>
          </w:p>
        </w:tc>
        <w:tc>
          <w:tcPr>
            <w:tcW w:w="1489" w:type="dxa"/>
            <w:vAlign w:val="center"/>
          </w:tcPr>
          <w:p w14:paraId="1CF41BB3" w14:textId="77777777" w:rsidR="00953616" w:rsidRPr="00953616" w:rsidRDefault="00953616" w:rsidP="00953616">
            <w:pPr>
              <w:autoSpaceDE w:val="0"/>
              <w:autoSpaceDN w:val="0"/>
              <w:jc w:val="center"/>
              <w:rPr>
                <w:rFonts w:ascii="宋体" w:eastAsia="宋体" w:hAnsi="宋体" w:cs="PMingLiU"/>
                <w:color w:val="000000"/>
                <w:szCs w:val="21"/>
              </w:rPr>
            </w:pPr>
            <w:r w:rsidRPr="00953616">
              <w:rPr>
                <w:rFonts w:ascii="宋体" w:eastAsia="宋体" w:hAnsi="宋体" w:cs="PMingLiU"/>
                <w:color w:val="000000"/>
                <w:szCs w:val="21"/>
              </w:rPr>
              <w:t>32</w:t>
            </w:r>
          </w:p>
        </w:tc>
      </w:tr>
      <w:tr w:rsidR="00953616" w:rsidRPr="00953616" w14:paraId="10231135" w14:textId="77777777" w:rsidTr="002763DA">
        <w:trPr>
          <w:trHeight w:val="332"/>
        </w:trPr>
        <w:tc>
          <w:tcPr>
            <w:tcW w:w="4219" w:type="dxa"/>
            <w:gridSpan w:val="4"/>
            <w:vAlign w:val="center"/>
          </w:tcPr>
          <w:p w14:paraId="71BE0797"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实验学时</w:t>
            </w:r>
            <w:r w:rsidRPr="00953616">
              <w:rPr>
                <w:rFonts w:ascii="宋体" w:eastAsia="宋体" w:hAnsi="宋体" w:cs="PMingLiU"/>
                <w:b/>
                <w:color w:val="000000"/>
                <w:szCs w:val="21"/>
              </w:rPr>
              <w:t>/</w:t>
            </w:r>
            <w:r w:rsidRPr="00953616">
              <w:rPr>
                <w:rFonts w:ascii="宋体" w:eastAsia="宋体" w:hAnsi="宋体" w:cs="PMingLiU" w:hint="eastAsia"/>
                <w:b/>
                <w:color w:val="000000"/>
                <w:szCs w:val="21"/>
              </w:rPr>
              <w:t>实训学时</w:t>
            </w:r>
            <w:r w:rsidRPr="00953616">
              <w:rPr>
                <w:rFonts w:ascii="宋体" w:eastAsia="宋体" w:hAnsi="宋体" w:cs="PMingLiU"/>
                <w:b/>
                <w:color w:val="000000"/>
                <w:szCs w:val="21"/>
              </w:rPr>
              <w:t xml:space="preserve">/ </w:t>
            </w:r>
            <w:r w:rsidRPr="00953616">
              <w:rPr>
                <w:rFonts w:ascii="宋体" w:eastAsia="宋体" w:hAnsi="宋体" w:cs="PMingLiU" w:hint="eastAsia"/>
                <w:b/>
                <w:color w:val="000000"/>
                <w:szCs w:val="21"/>
              </w:rPr>
              <w:t>实践学时</w:t>
            </w:r>
            <w:r w:rsidRPr="00953616">
              <w:rPr>
                <w:rFonts w:ascii="宋体" w:eastAsia="宋体" w:hAnsi="宋体" w:cs="PMingLiU"/>
                <w:b/>
                <w:color w:val="000000"/>
                <w:szCs w:val="21"/>
              </w:rPr>
              <w:t>/</w:t>
            </w:r>
            <w:r w:rsidRPr="00953616">
              <w:rPr>
                <w:rFonts w:ascii="宋体" w:eastAsia="宋体" w:hAnsi="宋体" w:cs="PMingLiU" w:hint="eastAsia"/>
                <w:b/>
                <w:color w:val="000000"/>
                <w:szCs w:val="21"/>
              </w:rPr>
              <w:t>上机学时</w:t>
            </w:r>
          </w:p>
        </w:tc>
        <w:tc>
          <w:tcPr>
            <w:tcW w:w="4678" w:type="dxa"/>
            <w:gridSpan w:val="4"/>
            <w:vAlign w:val="center"/>
          </w:tcPr>
          <w:p w14:paraId="22361728" w14:textId="77777777" w:rsidR="00953616" w:rsidRPr="00953616" w:rsidRDefault="00953616" w:rsidP="00953616">
            <w:pPr>
              <w:autoSpaceDE w:val="0"/>
              <w:autoSpaceDN w:val="0"/>
              <w:ind w:firstLineChars="300" w:firstLine="600"/>
              <w:jc w:val="left"/>
              <w:rPr>
                <w:rFonts w:ascii="宋体" w:eastAsia="宋体" w:hAnsi="宋体" w:cs="PMingLiU"/>
                <w:color w:val="000000"/>
                <w:szCs w:val="21"/>
              </w:rPr>
            </w:pPr>
            <w:r w:rsidRPr="00953616">
              <w:rPr>
                <w:rFonts w:ascii="宋体" w:eastAsia="宋体" w:hAnsi="宋体" w:cs="PMingLiU"/>
                <w:color w:val="000000"/>
                <w:szCs w:val="21"/>
              </w:rPr>
              <w:t>0</w:t>
            </w:r>
          </w:p>
        </w:tc>
      </w:tr>
      <w:tr w:rsidR="00953616" w:rsidRPr="00953616" w14:paraId="125D97FF" w14:textId="77777777" w:rsidTr="002763DA">
        <w:trPr>
          <w:trHeight w:val="332"/>
        </w:trPr>
        <w:tc>
          <w:tcPr>
            <w:tcW w:w="4219" w:type="dxa"/>
            <w:gridSpan w:val="4"/>
            <w:vAlign w:val="center"/>
          </w:tcPr>
          <w:p w14:paraId="2C57D028" w14:textId="77777777" w:rsidR="00953616" w:rsidRPr="00953616" w:rsidRDefault="00953616" w:rsidP="00953616">
            <w:pPr>
              <w:autoSpaceDE w:val="0"/>
              <w:autoSpaceDN w:val="0"/>
              <w:jc w:val="center"/>
              <w:rPr>
                <w:rFonts w:ascii="宋体" w:eastAsia="宋体" w:hAnsi="宋体" w:cs="PMingLiU"/>
                <w:b/>
                <w:color w:val="000000"/>
                <w:szCs w:val="21"/>
              </w:rPr>
            </w:pPr>
            <w:r w:rsidRPr="00953616">
              <w:rPr>
                <w:rFonts w:ascii="宋体" w:eastAsia="宋体" w:hAnsi="宋体" w:cs="PMingLiU" w:hint="eastAsia"/>
                <w:b/>
                <w:color w:val="000000"/>
                <w:szCs w:val="21"/>
              </w:rPr>
              <w:t>开课单位</w:t>
            </w:r>
          </w:p>
        </w:tc>
        <w:tc>
          <w:tcPr>
            <w:tcW w:w="4678" w:type="dxa"/>
            <w:gridSpan w:val="4"/>
            <w:vAlign w:val="center"/>
          </w:tcPr>
          <w:p w14:paraId="3FD96752" w14:textId="77777777" w:rsidR="00953616" w:rsidRPr="00953616" w:rsidRDefault="00953616" w:rsidP="00953616">
            <w:pPr>
              <w:autoSpaceDE w:val="0"/>
              <w:autoSpaceDN w:val="0"/>
              <w:jc w:val="left"/>
              <w:rPr>
                <w:rFonts w:ascii="宋体" w:eastAsia="宋体" w:hAnsi="宋体" w:cs="PMingLiU"/>
                <w:color w:val="000000"/>
                <w:szCs w:val="21"/>
                <w:lang w:eastAsia="zh-Hans"/>
              </w:rPr>
            </w:pPr>
            <w:r w:rsidRPr="00953616">
              <w:rPr>
                <w:rFonts w:ascii="宋体" w:eastAsia="宋体" w:hAnsi="宋体" w:cs="PMingLiU" w:hint="eastAsia"/>
                <w:color w:val="000000"/>
                <w:szCs w:val="21"/>
                <w:lang w:eastAsia="zh-Hans"/>
              </w:rPr>
              <w:t>金融与贸易学院</w:t>
            </w:r>
          </w:p>
        </w:tc>
      </w:tr>
    </w:tbl>
    <w:p w14:paraId="2B9CD7FF" w14:textId="77777777" w:rsidR="00953616" w:rsidRPr="00953616" w:rsidRDefault="00953616" w:rsidP="00953616">
      <w:pPr>
        <w:autoSpaceDE w:val="0"/>
        <w:autoSpaceDN w:val="0"/>
        <w:spacing w:beforeLines="50" w:before="156"/>
        <w:ind w:firstLineChars="200" w:firstLine="562"/>
        <w:jc w:val="left"/>
        <w:rPr>
          <w:rFonts w:ascii="宋体" w:eastAsia="宋体" w:hAnsi="宋体" w:cs="宋体"/>
          <w:b/>
          <w:color w:val="000000"/>
          <w:kern w:val="0"/>
          <w:sz w:val="28"/>
          <w:szCs w:val="28"/>
        </w:rPr>
      </w:pPr>
      <w:r w:rsidRPr="00953616">
        <w:rPr>
          <w:rFonts w:ascii="宋体" w:eastAsia="宋体" w:hAnsi="宋体" w:cs="Times New Roman" w:hint="eastAsia"/>
          <w:b/>
          <w:color w:val="000000"/>
          <w:kern w:val="0"/>
          <w:sz w:val="28"/>
          <w:szCs w:val="28"/>
        </w:rPr>
        <w:t>二、</w:t>
      </w:r>
      <w:r w:rsidRPr="00953616">
        <w:rPr>
          <w:rFonts w:ascii="宋体" w:eastAsia="宋体" w:hAnsi="宋体" w:cs="宋体" w:hint="eastAsia"/>
          <w:b/>
          <w:color w:val="000000"/>
          <w:kern w:val="0"/>
          <w:sz w:val="28"/>
          <w:szCs w:val="28"/>
        </w:rPr>
        <w:t>课程简介</w:t>
      </w:r>
    </w:p>
    <w:p w14:paraId="3B171A9E" w14:textId="77777777" w:rsidR="00953616" w:rsidRPr="00953616" w:rsidRDefault="00953616" w:rsidP="00953616">
      <w:pPr>
        <w:autoSpaceDE w:val="0"/>
        <w:autoSpaceDN w:val="0"/>
        <w:adjustRightInd w:val="0"/>
        <w:snapToGrid w:val="0"/>
        <w:spacing w:line="360" w:lineRule="auto"/>
        <w:ind w:firstLineChars="200" w:firstLine="420"/>
        <w:jc w:val="left"/>
        <w:rPr>
          <w:rFonts w:ascii="Calibri" w:eastAsia="宋体" w:hAnsi="Calibri" w:cs="Times New Roman"/>
          <w:kern w:val="0"/>
          <w:szCs w:val="21"/>
          <w:lang w:eastAsia="zh-Hans"/>
        </w:rPr>
      </w:pPr>
      <w:r w:rsidRPr="00953616">
        <w:rPr>
          <w:rFonts w:ascii="Calibri" w:eastAsia="宋体" w:hAnsi="Calibri" w:cs="Times New Roman" w:hint="eastAsia"/>
          <w:kern w:val="0"/>
          <w:szCs w:val="21"/>
          <w:lang w:eastAsia="zh-Hans"/>
        </w:rPr>
        <w:t>《金融营销学》是金融类专业学生的一门重要的拓展选修课程。课程主要内容包括：金融营销环境、个人和公司金融交易行为分析、金融产品及其定价策略、金融产品渠道和促销策略、金融服务的人员、过程及有形展示策略。</w:t>
      </w:r>
      <w:r w:rsidRPr="00953616">
        <w:rPr>
          <w:rFonts w:ascii="宋体" w:eastAsia="宋体" w:hAnsi="宋体" w:cs="宋体" w:hint="eastAsia"/>
          <w:kern w:val="0"/>
          <w:sz w:val="22"/>
          <w:szCs w:val="21"/>
        </w:rPr>
        <w:t>金融营销是现代营销理论与金融学相结合的交叉学科，它运用营销学的理论，分析研究金融企业、产品及其市场的营销问题，使金融专业的学生了解和掌握相关营销知识，侧重于金融领域的营销应用型人才的培养。</w:t>
      </w:r>
      <w:r w:rsidRPr="00953616">
        <w:rPr>
          <w:rFonts w:ascii="Calibri" w:eastAsia="宋体" w:hAnsi="Calibri" w:cs="Times New Roman" w:hint="eastAsia"/>
          <w:kern w:val="0"/>
          <w:szCs w:val="21"/>
          <w:lang w:eastAsia="zh-Hans"/>
        </w:rPr>
        <w:t>《金融营销学》将理论与实际相结合，在专业基础课之上进行了跨学科领域的探索，有助于金融类学习者在互联网领域及市场学范畴内进一步的学习。</w:t>
      </w:r>
    </w:p>
    <w:p w14:paraId="0064F618" w14:textId="77777777" w:rsidR="00953616" w:rsidRPr="00953616" w:rsidRDefault="00953616" w:rsidP="00953616">
      <w:pPr>
        <w:numPr>
          <w:ilvl w:val="0"/>
          <w:numId w:val="1"/>
        </w:numPr>
        <w:autoSpaceDE w:val="0"/>
        <w:autoSpaceDN w:val="0"/>
        <w:ind w:firstLineChars="200" w:firstLine="562"/>
        <w:jc w:val="left"/>
        <w:rPr>
          <w:rFonts w:ascii="Times New Roman" w:eastAsia="宋体" w:hAnsi="宋体" w:cs="Times New Roman"/>
          <w:b/>
          <w:color w:val="000000"/>
          <w:kern w:val="0"/>
          <w:sz w:val="28"/>
          <w:szCs w:val="28"/>
        </w:rPr>
      </w:pPr>
      <w:r w:rsidRPr="00953616">
        <w:rPr>
          <w:rFonts w:ascii="Times New Roman" w:eastAsia="宋体" w:hAnsi="宋体" w:cs="Times New Roman" w:hint="eastAsia"/>
          <w:b/>
          <w:color w:val="000000"/>
          <w:kern w:val="0"/>
          <w:sz w:val="28"/>
          <w:szCs w:val="28"/>
        </w:rPr>
        <w:t>课程教学目标</w:t>
      </w:r>
    </w:p>
    <w:tbl>
      <w:tblPr>
        <w:tblpPr w:leftFromText="180" w:rightFromText="180" w:vertAnchor="text" w:horzAnchor="margin" w:tblpXSpec="center" w:tblpY="174"/>
        <w:tblW w:w="8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3562"/>
        <w:gridCol w:w="3119"/>
        <w:gridCol w:w="1417"/>
      </w:tblGrid>
      <w:tr w:rsidR="00953616" w:rsidRPr="00953616" w14:paraId="7CEFE62B" w14:textId="77777777" w:rsidTr="002763DA">
        <w:trPr>
          <w:trHeight w:val="413"/>
        </w:trPr>
        <w:tc>
          <w:tcPr>
            <w:tcW w:w="4096" w:type="dxa"/>
            <w:gridSpan w:val="2"/>
            <w:vAlign w:val="center"/>
          </w:tcPr>
          <w:p w14:paraId="3C41B044" w14:textId="77777777" w:rsidR="00953616" w:rsidRPr="00953616" w:rsidRDefault="00953616" w:rsidP="00953616">
            <w:pPr>
              <w:tabs>
                <w:tab w:val="left" w:pos="1440"/>
              </w:tabs>
              <w:autoSpaceDE w:val="0"/>
              <w:autoSpaceDN w:val="0"/>
              <w:jc w:val="center"/>
              <w:outlineLvl w:val="0"/>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课程教学目标</w:t>
            </w:r>
          </w:p>
        </w:tc>
        <w:tc>
          <w:tcPr>
            <w:tcW w:w="3119" w:type="dxa"/>
            <w:vAlign w:val="center"/>
          </w:tcPr>
          <w:p w14:paraId="3F13E75D" w14:textId="77777777" w:rsidR="00953616" w:rsidRPr="00953616" w:rsidRDefault="00953616" w:rsidP="00953616">
            <w:pPr>
              <w:tabs>
                <w:tab w:val="left" w:pos="1440"/>
              </w:tabs>
              <w:autoSpaceDE w:val="0"/>
              <w:autoSpaceDN w:val="0"/>
              <w:jc w:val="center"/>
              <w:outlineLvl w:val="0"/>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支撑人才培养规格指标点</w:t>
            </w:r>
          </w:p>
        </w:tc>
        <w:tc>
          <w:tcPr>
            <w:tcW w:w="1417" w:type="dxa"/>
            <w:vAlign w:val="center"/>
          </w:tcPr>
          <w:p w14:paraId="799FA7A9" w14:textId="77777777" w:rsidR="00953616" w:rsidRPr="00953616" w:rsidRDefault="00953616" w:rsidP="00953616">
            <w:pPr>
              <w:tabs>
                <w:tab w:val="left" w:pos="1440"/>
              </w:tabs>
              <w:autoSpaceDE w:val="0"/>
              <w:autoSpaceDN w:val="0"/>
              <w:jc w:val="left"/>
              <w:outlineLvl w:val="0"/>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支撑人才培养规格</w:t>
            </w:r>
          </w:p>
        </w:tc>
      </w:tr>
      <w:tr w:rsidR="00953616" w:rsidRPr="00953616" w14:paraId="57F4B0C4" w14:textId="77777777" w:rsidTr="002763DA">
        <w:trPr>
          <w:trHeight w:val="849"/>
        </w:trPr>
        <w:tc>
          <w:tcPr>
            <w:tcW w:w="534" w:type="dxa"/>
            <w:vAlign w:val="center"/>
          </w:tcPr>
          <w:p w14:paraId="1A5DEF7E"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知</w:t>
            </w:r>
          </w:p>
          <w:p w14:paraId="20B96F98"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识</w:t>
            </w:r>
          </w:p>
          <w:p w14:paraId="04FAE440"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目</w:t>
            </w:r>
          </w:p>
          <w:p w14:paraId="28133069"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标</w:t>
            </w:r>
          </w:p>
        </w:tc>
        <w:tc>
          <w:tcPr>
            <w:tcW w:w="3562" w:type="dxa"/>
          </w:tcPr>
          <w:p w14:paraId="0334F8BA" w14:textId="77777777" w:rsidR="00953616" w:rsidRPr="00953616" w:rsidRDefault="00953616" w:rsidP="00953616">
            <w:pPr>
              <w:autoSpaceDE w:val="0"/>
              <w:autoSpaceDN w:val="0"/>
              <w:rPr>
                <w:rFonts w:ascii="宋体" w:eastAsia="宋体" w:hAnsi="宋体" w:cs="宋体"/>
                <w:b/>
                <w:bCs/>
                <w:kern w:val="0"/>
                <w:szCs w:val="21"/>
              </w:rPr>
            </w:pPr>
            <w:r w:rsidRPr="00953616">
              <w:rPr>
                <w:rFonts w:ascii="宋体" w:eastAsia="宋体" w:hAnsi="宋体" w:cs="宋体" w:hint="eastAsia"/>
                <w:b/>
                <w:bCs/>
                <w:kern w:val="0"/>
                <w:szCs w:val="21"/>
              </w:rPr>
              <w:t>目标</w:t>
            </w:r>
            <w:r w:rsidRPr="00953616">
              <w:rPr>
                <w:rFonts w:ascii="宋体" w:eastAsia="宋体" w:hAnsi="宋体" w:cs="宋体"/>
                <w:b/>
                <w:bCs/>
                <w:kern w:val="0"/>
                <w:szCs w:val="21"/>
              </w:rPr>
              <w:t>1</w:t>
            </w:r>
            <w:r w:rsidRPr="00953616">
              <w:rPr>
                <w:rFonts w:ascii="宋体" w:eastAsia="宋体" w:hAnsi="宋体" w:cs="宋体" w:hint="eastAsia"/>
                <w:b/>
                <w:bCs/>
                <w:kern w:val="0"/>
                <w:szCs w:val="21"/>
              </w:rPr>
              <w:t>：</w:t>
            </w:r>
          </w:p>
          <w:p w14:paraId="22369D1D" w14:textId="77777777" w:rsidR="00953616" w:rsidRPr="00953616" w:rsidRDefault="00953616" w:rsidP="00953616">
            <w:pPr>
              <w:autoSpaceDE w:val="0"/>
              <w:autoSpaceDN w:val="0"/>
              <w:rPr>
                <w:rFonts w:ascii="宋体" w:eastAsia="宋体" w:hAnsi="宋体" w:cs="宋体"/>
                <w:kern w:val="0"/>
                <w:szCs w:val="21"/>
              </w:rPr>
            </w:pPr>
            <w:r w:rsidRPr="00953616">
              <w:rPr>
                <w:rFonts w:ascii="DFKai-SB" w:eastAsia="宋体" w:hAnsi="DFKai-SB" w:cs="宋体" w:hint="eastAsia"/>
                <w:kern w:val="0"/>
                <w:szCs w:val="21"/>
                <w:lang w:eastAsia="zh-Hans"/>
              </w:rPr>
              <w:t>学生能够全方位地掌握金融营销环境</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客户交易行为</w:t>
            </w:r>
            <w:r w:rsidRPr="00953616">
              <w:rPr>
                <w:rFonts w:ascii="DFKai-SB" w:eastAsia="宋体" w:hAnsi="DFKai-SB" w:cs="宋体"/>
                <w:kern w:val="0"/>
                <w:szCs w:val="21"/>
                <w:lang w:eastAsia="zh-Hans"/>
              </w:rPr>
              <w:t>、</w:t>
            </w:r>
            <w:r w:rsidRPr="00953616">
              <w:rPr>
                <w:rFonts w:ascii="Calibri" w:eastAsia="宋体" w:hAnsi="Calibri" w:cs="Times New Roman" w:hint="eastAsia"/>
                <w:kern w:val="0"/>
                <w:szCs w:val="21"/>
                <w:lang w:eastAsia="zh-Hans"/>
              </w:rPr>
              <w:t>金融产品及其定价策略、金融产品渠道和促销策略、金融服务的人员、过程及有形展示策略</w:t>
            </w:r>
            <w:r w:rsidRPr="00953616">
              <w:rPr>
                <w:rFonts w:ascii="DFKai-SB" w:eastAsia="宋体" w:hAnsi="DFKai-SB" w:cs="宋体" w:hint="eastAsia"/>
                <w:kern w:val="0"/>
                <w:szCs w:val="21"/>
                <w:lang w:eastAsia="zh-Hans"/>
              </w:rPr>
              <w:t>等专业知识</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增加学生对营销业务流程的熟悉度</w:t>
            </w:r>
            <w:r w:rsidRPr="00953616">
              <w:rPr>
                <w:rFonts w:ascii="DFKai-SB" w:eastAsia="宋体" w:hAnsi="DFKai-SB" w:cs="宋体"/>
                <w:kern w:val="0"/>
                <w:szCs w:val="21"/>
                <w:lang w:eastAsia="zh-Hans"/>
              </w:rPr>
              <w:t>。</w:t>
            </w:r>
          </w:p>
        </w:tc>
        <w:tc>
          <w:tcPr>
            <w:tcW w:w="3119" w:type="dxa"/>
            <w:vAlign w:val="center"/>
          </w:tcPr>
          <w:p w14:paraId="24361517" w14:textId="77777777" w:rsidR="00953616" w:rsidRPr="00953616" w:rsidRDefault="00953616" w:rsidP="00953616">
            <w:pPr>
              <w:autoSpaceDE w:val="0"/>
              <w:autoSpaceDN w:val="0"/>
              <w:jc w:val="left"/>
              <w:rPr>
                <w:rFonts w:ascii="宋体" w:eastAsia="宋体" w:hAnsi="宋体" w:cs="宋体"/>
                <w:kern w:val="0"/>
                <w:szCs w:val="21"/>
              </w:rPr>
            </w:pPr>
            <w:r w:rsidRPr="00953616">
              <w:rPr>
                <w:rFonts w:ascii="宋体" w:eastAsia="宋体" w:hAnsi="宋体" w:cs="宋体" w:hint="eastAsia"/>
                <w:kern w:val="0"/>
                <w:szCs w:val="21"/>
              </w:rPr>
              <w:t>5-</w:t>
            </w:r>
            <w:r w:rsidRPr="00953616">
              <w:rPr>
                <w:rFonts w:ascii="宋体" w:eastAsia="宋体" w:hAnsi="宋体" w:cs="宋体"/>
                <w:kern w:val="0"/>
                <w:szCs w:val="21"/>
              </w:rPr>
              <w:t>1：</w:t>
            </w:r>
            <w:r w:rsidRPr="00953616">
              <w:rPr>
                <w:rFonts w:ascii="宋体" w:eastAsia="宋体" w:hAnsi="宋体" w:cs="宋体" w:hint="eastAsia"/>
                <w:kern w:val="0"/>
                <w:szCs w:val="21"/>
              </w:rPr>
              <w:t>系统掌握本专业主要业务知识、理论与专业技能</w:t>
            </w:r>
          </w:p>
          <w:p w14:paraId="49D3DCA3" w14:textId="77777777" w:rsidR="00953616" w:rsidRPr="00953616" w:rsidRDefault="00953616" w:rsidP="00953616">
            <w:pPr>
              <w:autoSpaceDE w:val="0"/>
              <w:autoSpaceDN w:val="0"/>
              <w:jc w:val="left"/>
              <w:rPr>
                <w:rFonts w:ascii="宋体" w:eastAsia="宋体" w:hAnsi="宋体" w:cs="宋体"/>
                <w:kern w:val="0"/>
                <w:szCs w:val="21"/>
              </w:rPr>
            </w:pPr>
            <w:r w:rsidRPr="00953616">
              <w:rPr>
                <w:rFonts w:ascii="宋体" w:eastAsia="宋体" w:hAnsi="宋体" w:cs="宋体" w:hint="eastAsia"/>
                <w:kern w:val="0"/>
                <w:szCs w:val="21"/>
              </w:rPr>
              <w:t>5-</w:t>
            </w:r>
            <w:r w:rsidRPr="00953616">
              <w:rPr>
                <w:rFonts w:ascii="宋体" w:eastAsia="宋体" w:hAnsi="宋体" w:cs="宋体"/>
                <w:kern w:val="0"/>
                <w:szCs w:val="21"/>
              </w:rPr>
              <w:t>2：</w:t>
            </w:r>
            <w:r w:rsidRPr="00953616">
              <w:rPr>
                <w:rFonts w:ascii="宋体" w:eastAsia="宋体" w:hAnsi="宋体" w:cs="宋体" w:hint="eastAsia"/>
                <w:kern w:val="0"/>
                <w:szCs w:val="21"/>
              </w:rPr>
              <w:t>了解各类金融机构的业务经营及市场运行规律</w:t>
            </w:r>
          </w:p>
          <w:p w14:paraId="5FC4256A" w14:textId="77777777" w:rsidR="00953616" w:rsidRPr="00953616" w:rsidRDefault="00953616" w:rsidP="00953616">
            <w:pPr>
              <w:shd w:val="clear" w:color="auto" w:fill="FFFFFF"/>
              <w:autoSpaceDE w:val="0"/>
              <w:autoSpaceDN w:val="0"/>
              <w:spacing w:before="75" w:after="75"/>
              <w:ind w:right="75"/>
              <w:jc w:val="left"/>
              <w:rPr>
                <w:rFonts w:ascii="宋体" w:eastAsia="宋体" w:hAnsi="宋体" w:cs="宋体"/>
                <w:color w:val="000000"/>
                <w:kern w:val="0"/>
                <w:szCs w:val="21"/>
                <w:lang w:eastAsia="zh-Hans"/>
              </w:rPr>
            </w:pPr>
            <w:r w:rsidRPr="00953616">
              <w:rPr>
                <w:rFonts w:ascii="宋体" w:eastAsia="宋体" w:hAnsi="宋体" w:cs="宋体"/>
                <w:kern w:val="0"/>
                <w:szCs w:val="21"/>
              </w:rPr>
              <w:t>5</w:t>
            </w:r>
            <w:r w:rsidRPr="00953616">
              <w:rPr>
                <w:rFonts w:ascii="宋体" w:eastAsia="宋体" w:hAnsi="宋体" w:cs="宋体" w:hint="eastAsia"/>
                <w:kern w:val="0"/>
                <w:szCs w:val="21"/>
              </w:rPr>
              <w:t>-</w:t>
            </w:r>
            <w:r w:rsidRPr="00953616">
              <w:rPr>
                <w:rFonts w:ascii="宋体" w:eastAsia="宋体" w:hAnsi="宋体" w:cs="宋体"/>
                <w:kern w:val="0"/>
                <w:szCs w:val="21"/>
              </w:rPr>
              <w:t>3：</w:t>
            </w:r>
            <w:r w:rsidRPr="00953616">
              <w:rPr>
                <w:rFonts w:ascii="宋体" w:eastAsia="宋体" w:hAnsi="宋体" w:cs="宋体" w:hint="eastAsia"/>
                <w:kern w:val="0"/>
                <w:szCs w:val="21"/>
              </w:rPr>
              <w:t>熟悉各类金融机构活动的基本流程</w:t>
            </w:r>
          </w:p>
        </w:tc>
        <w:tc>
          <w:tcPr>
            <w:tcW w:w="1417" w:type="dxa"/>
            <w:vAlign w:val="center"/>
          </w:tcPr>
          <w:p w14:paraId="02DC494D" w14:textId="77777777" w:rsidR="00953616" w:rsidRPr="00953616" w:rsidRDefault="00953616" w:rsidP="00953616">
            <w:pPr>
              <w:shd w:val="clear" w:color="auto" w:fill="FFFFFF"/>
              <w:autoSpaceDE w:val="0"/>
              <w:autoSpaceDN w:val="0"/>
              <w:spacing w:before="75" w:after="75"/>
              <w:ind w:right="75"/>
              <w:jc w:val="left"/>
              <w:rPr>
                <w:rFonts w:ascii="宋体" w:eastAsia="宋体" w:hAnsi="宋体" w:cs="宋体"/>
                <w:color w:val="000000"/>
                <w:kern w:val="0"/>
                <w:szCs w:val="21"/>
                <w:lang w:eastAsia="zh-Hans"/>
              </w:rPr>
            </w:pPr>
            <w:r w:rsidRPr="00953616">
              <w:rPr>
                <w:rFonts w:ascii="宋体" w:eastAsia="宋体" w:hAnsi="宋体" w:cs="宋体"/>
                <w:color w:val="000000"/>
                <w:kern w:val="0"/>
                <w:szCs w:val="21"/>
                <w:lang w:eastAsia="zh-Hans"/>
              </w:rPr>
              <w:t>5.</w:t>
            </w:r>
            <w:r w:rsidRPr="00953616">
              <w:rPr>
                <w:rFonts w:ascii="宋体" w:eastAsia="宋体" w:hAnsi="宋体" w:cs="宋体" w:hint="eastAsia"/>
                <w:color w:val="000000"/>
                <w:kern w:val="0"/>
                <w:szCs w:val="21"/>
                <w:lang w:eastAsia="zh-Hans"/>
              </w:rPr>
              <w:t>专业知识</w:t>
            </w:r>
          </w:p>
        </w:tc>
      </w:tr>
      <w:tr w:rsidR="00953616" w:rsidRPr="00953616" w14:paraId="0EC8698B" w14:textId="77777777" w:rsidTr="002763DA">
        <w:trPr>
          <w:trHeight w:val="739"/>
        </w:trPr>
        <w:tc>
          <w:tcPr>
            <w:tcW w:w="534" w:type="dxa"/>
            <w:vMerge w:val="restart"/>
            <w:vAlign w:val="center"/>
          </w:tcPr>
          <w:p w14:paraId="612E25F9"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427398F9"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67C0684A"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5B6DC4EF"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1D28EDCD"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4637974E"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5DB47043"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6E43ADE0"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35726E06"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01F3BB91"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7E6F65EA"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p w14:paraId="12A5C3B7"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能</w:t>
            </w:r>
          </w:p>
          <w:p w14:paraId="7C51F7B4"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力</w:t>
            </w:r>
          </w:p>
          <w:p w14:paraId="6F98A561"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目</w:t>
            </w:r>
          </w:p>
          <w:p w14:paraId="4E0D7725"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标</w:t>
            </w:r>
          </w:p>
        </w:tc>
        <w:tc>
          <w:tcPr>
            <w:tcW w:w="3562" w:type="dxa"/>
            <w:vAlign w:val="center"/>
          </w:tcPr>
          <w:p w14:paraId="75A0987C" w14:textId="77777777" w:rsidR="00953616" w:rsidRPr="00953616" w:rsidRDefault="00953616" w:rsidP="00953616">
            <w:pPr>
              <w:tabs>
                <w:tab w:val="left" w:pos="1440"/>
              </w:tabs>
              <w:autoSpaceDE w:val="0"/>
              <w:autoSpaceDN w:val="0"/>
              <w:jc w:val="left"/>
              <w:outlineLvl w:val="0"/>
              <w:rPr>
                <w:rFonts w:ascii="宋体" w:eastAsia="宋体" w:hAnsi="宋体" w:cs="宋体"/>
                <w:b/>
                <w:bCs/>
                <w:kern w:val="0"/>
                <w:szCs w:val="21"/>
              </w:rPr>
            </w:pPr>
            <w:r w:rsidRPr="00953616">
              <w:rPr>
                <w:rFonts w:ascii="宋体" w:eastAsia="宋体" w:hAnsi="宋体" w:cs="宋体" w:hint="eastAsia"/>
                <w:b/>
                <w:bCs/>
                <w:kern w:val="0"/>
                <w:szCs w:val="21"/>
              </w:rPr>
              <w:lastRenderedPageBreak/>
              <w:t>目标</w:t>
            </w:r>
            <w:r w:rsidRPr="00953616">
              <w:rPr>
                <w:rFonts w:ascii="宋体" w:eastAsia="宋体" w:hAnsi="宋体" w:cs="宋体"/>
                <w:b/>
                <w:bCs/>
                <w:kern w:val="0"/>
                <w:szCs w:val="21"/>
              </w:rPr>
              <w:t>2</w:t>
            </w:r>
            <w:r w:rsidRPr="00953616">
              <w:rPr>
                <w:rFonts w:ascii="宋体" w:eastAsia="宋体" w:hAnsi="宋体" w:cs="宋体" w:hint="eastAsia"/>
                <w:b/>
                <w:bCs/>
                <w:kern w:val="0"/>
                <w:szCs w:val="21"/>
              </w:rPr>
              <w:t>：</w:t>
            </w:r>
          </w:p>
          <w:p w14:paraId="2D06C948" w14:textId="77777777" w:rsidR="00953616" w:rsidRPr="00953616" w:rsidRDefault="00953616" w:rsidP="00953616">
            <w:pPr>
              <w:tabs>
                <w:tab w:val="left" w:pos="1440"/>
              </w:tabs>
              <w:autoSpaceDE w:val="0"/>
              <w:autoSpaceDN w:val="0"/>
              <w:jc w:val="left"/>
              <w:outlineLvl w:val="0"/>
              <w:rPr>
                <w:rFonts w:ascii="宋体" w:eastAsia="宋体" w:hAnsi="宋体" w:cs="宋体"/>
                <w:b/>
                <w:bCs/>
                <w:kern w:val="0"/>
                <w:szCs w:val="21"/>
                <w:lang w:eastAsia="zh-Hans"/>
              </w:rPr>
            </w:pPr>
            <w:r w:rsidRPr="00953616">
              <w:rPr>
                <w:rFonts w:ascii="DFKai-SB" w:eastAsia="宋体" w:hAnsi="DFKai-SB" w:cs="宋体" w:hint="eastAsia"/>
                <w:kern w:val="0"/>
                <w:szCs w:val="21"/>
                <w:lang w:eastAsia="zh-Hans"/>
              </w:rPr>
              <w:t>通过课堂实践活动</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使学生接触到金融营销相关工作内容</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培养学生的沟通表达能力</w:t>
            </w:r>
            <w:r w:rsidRPr="00953616">
              <w:rPr>
                <w:rFonts w:ascii="DFKai-SB" w:eastAsia="宋体" w:hAnsi="DFKai-SB" w:cs="宋体"/>
                <w:kern w:val="0"/>
                <w:szCs w:val="21"/>
                <w:lang w:eastAsia="zh-Hans"/>
              </w:rPr>
              <w:t>。</w:t>
            </w:r>
          </w:p>
        </w:tc>
        <w:tc>
          <w:tcPr>
            <w:tcW w:w="3119" w:type="dxa"/>
            <w:vAlign w:val="center"/>
          </w:tcPr>
          <w:p w14:paraId="786488EC" w14:textId="77777777" w:rsidR="00953616" w:rsidRPr="00953616" w:rsidRDefault="00953616" w:rsidP="00953616">
            <w:pPr>
              <w:autoSpaceDE w:val="0"/>
              <w:autoSpaceDN w:val="0"/>
              <w:jc w:val="left"/>
              <w:rPr>
                <w:rFonts w:ascii="宋体" w:eastAsia="宋体" w:hAnsi="宋体" w:cs="宋体"/>
                <w:kern w:val="0"/>
                <w:szCs w:val="21"/>
              </w:rPr>
            </w:pPr>
            <w:r w:rsidRPr="00953616">
              <w:rPr>
                <w:rFonts w:ascii="宋体" w:eastAsia="宋体" w:hAnsi="宋体" w:cs="宋体"/>
                <w:kern w:val="0"/>
                <w:szCs w:val="21"/>
              </w:rPr>
              <w:t>8</w:t>
            </w:r>
            <w:r w:rsidRPr="00953616">
              <w:rPr>
                <w:rFonts w:ascii="宋体" w:eastAsia="宋体" w:hAnsi="宋体" w:cs="宋体" w:hint="eastAsia"/>
                <w:kern w:val="0"/>
                <w:szCs w:val="21"/>
              </w:rPr>
              <w:t>-</w:t>
            </w:r>
            <w:r w:rsidRPr="00953616">
              <w:rPr>
                <w:rFonts w:ascii="宋体" w:eastAsia="宋体" w:hAnsi="宋体" w:cs="宋体"/>
                <w:kern w:val="0"/>
                <w:szCs w:val="21"/>
              </w:rPr>
              <w:t>1：</w:t>
            </w:r>
            <w:r w:rsidRPr="00953616">
              <w:rPr>
                <w:rFonts w:ascii="宋体" w:eastAsia="宋体" w:hAnsi="宋体" w:cs="宋体" w:hint="eastAsia"/>
                <w:kern w:val="0"/>
                <w:szCs w:val="21"/>
              </w:rPr>
              <w:t>具有良好的与社会外界沟通交流技能；</w:t>
            </w:r>
          </w:p>
          <w:p w14:paraId="43E5C7A9" w14:textId="77777777" w:rsidR="00953616" w:rsidRPr="00953616" w:rsidRDefault="00953616" w:rsidP="00953616">
            <w:pPr>
              <w:autoSpaceDE w:val="0"/>
              <w:autoSpaceDN w:val="0"/>
              <w:jc w:val="left"/>
              <w:rPr>
                <w:rFonts w:ascii="宋体" w:eastAsia="宋体" w:hAnsi="宋体" w:cs="宋体"/>
                <w:color w:val="000000"/>
                <w:kern w:val="0"/>
                <w:szCs w:val="21"/>
                <w:lang w:eastAsia="zh-Hans"/>
              </w:rPr>
            </w:pPr>
            <w:r w:rsidRPr="00953616">
              <w:rPr>
                <w:rFonts w:ascii="宋体" w:eastAsia="宋体" w:hAnsi="宋体" w:cs="宋体"/>
                <w:kern w:val="0"/>
                <w:szCs w:val="21"/>
              </w:rPr>
              <w:t>8</w:t>
            </w:r>
            <w:r w:rsidRPr="00953616">
              <w:rPr>
                <w:rFonts w:ascii="宋体" w:eastAsia="宋体" w:hAnsi="宋体" w:cs="宋体" w:hint="eastAsia"/>
                <w:kern w:val="0"/>
                <w:szCs w:val="21"/>
              </w:rPr>
              <w:t>-</w:t>
            </w:r>
            <w:r w:rsidRPr="00953616">
              <w:rPr>
                <w:rFonts w:ascii="宋体" w:eastAsia="宋体" w:hAnsi="宋体" w:cs="宋体"/>
                <w:kern w:val="0"/>
                <w:szCs w:val="21"/>
              </w:rPr>
              <w:t>2：</w:t>
            </w:r>
            <w:r w:rsidRPr="00953616">
              <w:rPr>
                <w:rFonts w:ascii="宋体" w:eastAsia="宋体" w:hAnsi="宋体" w:cs="宋体" w:hint="eastAsia"/>
                <w:kern w:val="0"/>
                <w:szCs w:val="21"/>
              </w:rPr>
              <w:t>能准确表述传达专业性知识信息；</w:t>
            </w:r>
          </w:p>
        </w:tc>
        <w:tc>
          <w:tcPr>
            <w:tcW w:w="1417" w:type="dxa"/>
            <w:vAlign w:val="center"/>
          </w:tcPr>
          <w:p w14:paraId="61297708" w14:textId="77777777" w:rsidR="00953616" w:rsidRPr="00953616" w:rsidRDefault="00953616" w:rsidP="00953616">
            <w:pPr>
              <w:shd w:val="clear" w:color="auto" w:fill="FFFFFF"/>
              <w:autoSpaceDE w:val="0"/>
              <w:autoSpaceDN w:val="0"/>
              <w:spacing w:before="75" w:after="75"/>
              <w:ind w:right="75"/>
              <w:jc w:val="left"/>
              <w:rPr>
                <w:rFonts w:ascii="宋体" w:eastAsia="宋体" w:hAnsi="宋体" w:cs="宋体"/>
                <w:color w:val="000000"/>
                <w:kern w:val="0"/>
                <w:szCs w:val="21"/>
                <w:lang w:eastAsia="zh-Hans"/>
              </w:rPr>
            </w:pPr>
            <w:r w:rsidRPr="00953616">
              <w:rPr>
                <w:rFonts w:ascii="宋体" w:eastAsia="宋体" w:hAnsi="宋体" w:cs="宋体"/>
                <w:color w:val="000000"/>
                <w:kern w:val="0"/>
                <w:szCs w:val="21"/>
                <w:lang w:eastAsia="zh-Hans"/>
              </w:rPr>
              <w:t>8</w:t>
            </w:r>
            <w:r w:rsidRPr="00953616">
              <w:rPr>
                <w:rFonts w:ascii="宋体" w:eastAsia="宋体" w:hAnsi="宋体" w:cs="宋体" w:hint="eastAsia"/>
                <w:color w:val="000000"/>
                <w:kern w:val="0"/>
                <w:szCs w:val="21"/>
                <w:lang w:eastAsia="zh-Hans"/>
              </w:rPr>
              <w:t>.沟通表达能力</w:t>
            </w:r>
          </w:p>
        </w:tc>
      </w:tr>
      <w:tr w:rsidR="00953616" w:rsidRPr="00953616" w14:paraId="3B374283" w14:textId="77777777" w:rsidTr="002763DA">
        <w:trPr>
          <w:trHeight w:val="739"/>
        </w:trPr>
        <w:tc>
          <w:tcPr>
            <w:tcW w:w="534" w:type="dxa"/>
            <w:vMerge/>
            <w:vAlign w:val="center"/>
          </w:tcPr>
          <w:p w14:paraId="3985A1BC"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tc>
        <w:tc>
          <w:tcPr>
            <w:tcW w:w="3562" w:type="dxa"/>
          </w:tcPr>
          <w:p w14:paraId="569A7187" w14:textId="77777777" w:rsidR="00953616" w:rsidRPr="00953616" w:rsidRDefault="00953616" w:rsidP="00953616">
            <w:pPr>
              <w:tabs>
                <w:tab w:val="left" w:pos="1440"/>
              </w:tabs>
              <w:autoSpaceDE w:val="0"/>
              <w:autoSpaceDN w:val="0"/>
              <w:outlineLvl w:val="0"/>
              <w:rPr>
                <w:rFonts w:ascii="宋体" w:eastAsia="宋体" w:hAnsi="宋体" w:cs="宋体"/>
                <w:b/>
                <w:bCs/>
                <w:kern w:val="0"/>
                <w:szCs w:val="21"/>
                <w:lang w:eastAsia="zh-Hans"/>
              </w:rPr>
            </w:pPr>
            <w:r w:rsidRPr="00953616">
              <w:rPr>
                <w:rFonts w:ascii="宋体" w:eastAsia="宋体" w:hAnsi="宋体" w:cs="宋体" w:hint="eastAsia"/>
                <w:b/>
                <w:bCs/>
                <w:kern w:val="0"/>
                <w:szCs w:val="21"/>
                <w:lang w:eastAsia="zh-Hans"/>
              </w:rPr>
              <w:t>目标</w:t>
            </w:r>
            <w:r w:rsidRPr="00953616">
              <w:rPr>
                <w:rFonts w:ascii="宋体" w:eastAsia="宋体" w:hAnsi="宋体" w:cs="宋体"/>
                <w:b/>
                <w:bCs/>
                <w:kern w:val="0"/>
                <w:szCs w:val="21"/>
                <w:lang w:eastAsia="zh-Hans"/>
              </w:rPr>
              <w:t>3</w:t>
            </w:r>
            <w:r w:rsidRPr="00953616">
              <w:rPr>
                <w:rFonts w:ascii="宋体" w:eastAsia="宋体" w:hAnsi="宋体" w:cs="宋体" w:hint="eastAsia"/>
                <w:b/>
                <w:bCs/>
                <w:kern w:val="0"/>
                <w:szCs w:val="21"/>
                <w:lang w:eastAsia="zh-Hans"/>
              </w:rPr>
              <w:t>:</w:t>
            </w:r>
          </w:p>
          <w:p w14:paraId="7E0225C6" w14:textId="77777777" w:rsidR="00953616" w:rsidRPr="00953616" w:rsidRDefault="00953616" w:rsidP="00953616">
            <w:pPr>
              <w:tabs>
                <w:tab w:val="left" w:pos="1440"/>
              </w:tabs>
              <w:autoSpaceDE w:val="0"/>
              <w:autoSpaceDN w:val="0"/>
              <w:outlineLvl w:val="0"/>
              <w:rPr>
                <w:rFonts w:ascii="宋体" w:eastAsia="宋体" w:hAnsi="宋体" w:cs="宋体"/>
                <w:b/>
                <w:bCs/>
                <w:kern w:val="0"/>
                <w:szCs w:val="21"/>
                <w:lang w:eastAsia="zh-Hans"/>
              </w:rPr>
            </w:pPr>
            <w:r w:rsidRPr="00953616">
              <w:rPr>
                <w:rFonts w:ascii="DFKai-SB" w:eastAsia="宋体" w:hAnsi="DFKai-SB" w:cs="宋体" w:hint="eastAsia"/>
                <w:kern w:val="0"/>
                <w:szCs w:val="21"/>
                <w:lang w:eastAsia="zh-Hans"/>
              </w:rPr>
              <w:t>该课程采取小组合作等形式提高课堂学习的趣味性</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旨在提高学生分工合作意识</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锻炼学生在团队中高效解</w:t>
            </w:r>
            <w:r w:rsidRPr="00953616">
              <w:rPr>
                <w:rFonts w:ascii="DFKai-SB" w:eastAsia="宋体" w:hAnsi="DFKai-SB" w:cs="宋体" w:hint="eastAsia"/>
                <w:kern w:val="0"/>
                <w:szCs w:val="21"/>
                <w:lang w:eastAsia="zh-Hans"/>
              </w:rPr>
              <w:lastRenderedPageBreak/>
              <w:t>决问题的能力</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同时</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培养学生的责任感</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为实现共同目标付出努力</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提高学生的集体荣誉感</w:t>
            </w:r>
            <w:r w:rsidRPr="00953616">
              <w:rPr>
                <w:rFonts w:ascii="DFKai-SB" w:eastAsia="宋体" w:hAnsi="DFKai-SB" w:cs="宋体"/>
                <w:kern w:val="0"/>
                <w:szCs w:val="21"/>
                <w:lang w:eastAsia="zh-Hans"/>
              </w:rPr>
              <w:t>。</w:t>
            </w:r>
          </w:p>
        </w:tc>
        <w:tc>
          <w:tcPr>
            <w:tcW w:w="3119" w:type="dxa"/>
            <w:vAlign w:val="center"/>
          </w:tcPr>
          <w:p w14:paraId="3370260D" w14:textId="77777777" w:rsidR="00953616" w:rsidRPr="00953616" w:rsidRDefault="00953616" w:rsidP="00953616">
            <w:pPr>
              <w:autoSpaceDE w:val="0"/>
              <w:autoSpaceDN w:val="0"/>
              <w:jc w:val="left"/>
              <w:rPr>
                <w:rFonts w:ascii="宋体" w:eastAsia="宋体" w:hAnsi="宋体" w:cs="宋体"/>
                <w:kern w:val="0"/>
                <w:szCs w:val="21"/>
              </w:rPr>
            </w:pPr>
            <w:r w:rsidRPr="00953616">
              <w:rPr>
                <w:rFonts w:ascii="宋体" w:eastAsia="宋体" w:hAnsi="宋体" w:cs="宋体"/>
                <w:kern w:val="0"/>
                <w:szCs w:val="21"/>
              </w:rPr>
              <w:lastRenderedPageBreak/>
              <w:t>9</w:t>
            </w:r>
            <w:r w:rsidRPr="00953616">
              <w:rPr>
                <w:rFonts w:ascii="宋体" w:eastAsia="宋体" w:hAnsi="宋体" w:cs="宋体" w:hint="eastAsia"/>
                <w:kern w:val="0"/>
                <w:szCs w:val="21"/>
              </w:rPr>
              <w:t>-1</w:t>
            </w:r>
            <w:r w:rsidRPr="00953616">
              <w:rPr>
                <w:rFonts w:ascii="宋体" w:eastAsia="宋体" w:hAnsi="宋体" w:cs="宋体"/>
                <w:kern w:val="0"/>
                <w:szCs w:val="21"/>
              </w:rPr>
              <w:t>：</w:t>
            </w:r>
            <w:r w:rsidRPr="00953616">
              <w:rPr>
                <w:rFonts w:ascii="宋体" w:eastAsia="宋体" w:hAnsi="宋体" w:cs="宋体" w:hint="eastAsia"/>
                <w:kern w:val="0"/>
                <w:szCs w:val="21"/>
              </w:rPr>
              <w:t>具有良好的团队意识</w:t>
            </w:r>
          </w:p>
          <w:p w14:paraId="707083C8" w14:textId="77777777" w:rsidR="00953616" w:rsidRPr="00953616" w:rsidRDefault="00953616" w:rsidP="00953616">
            <w:pPr>
              <w:autoSpaceDE w:val="0"/>
              <w:autoSpaceDN w:val="0"/>
              <w:jc w:val="left"/>
              <w:rPr>
                <w:rFonts w:ascii="宋体" w:eastAsia="宋体" w:hAnsi="宋体" w:cs="宋体"/>
                <w:kern w:val="0"/>
                <w:szCs w:val="21"/>
              </w:rPr>
            </w:pPr>
            <w:r w:rsidRPr="00953616">
              <w:rPr>
                <w:rFonts w:ascii="宋体" w:eastAsia="宋体" w:hAnsi="宋体" w:cs="宋体"/>
                <w:kern w:val="0"/>
                <w:szCs w:val="21"/>
              </w:rPr>
              <w:t>9</w:t>
            </w:r>
            <w:r w:rsidRPr="00953616">
              <w:rPr>
                <w:rFonts w:ascii="宋体" w:eastAsia="宋体" w:hAnsi="宋体" w:cs="宋体" w:hint="eastAsia"/>
                <w:kern w:val="0"/>
                <w:szCs w:val="21"/>
              </w:rPr>
              <w:t>-2</w:t>
            </w:r>
            <w:r w:rsidRPr="00953616">
              <w:rPr>
                <w:rFonts w:ascii="宋体" w:eastAsia="宋体" w:hAnsi="宋体" w:cs="宋体"/>
                <w:kern w:val="0"/>
                <w:szCs w:val="21"/>
              </w:rPr>
              <w:t>：</w:t>
            </w:r>
            <w:r w:rsidRPr="00953616">
              <w:rPr>
                <w:rFonts w:ascii="宋体" w:eastAsia="宋体" w:hAnsi="宋体" w:cs="宋体" w:hint="eastAsia"/>
                <w:kern w:val="0"/>
                <w:szCs w:val="21"/>
              </w:rPr>
              <w:t>能够积极主动承担分内职责，具有较强的责任意识和担当精神</w:t>
            </w:r>
          </w:p>
          <w:p w14:paraId="277C7F4D" w14:textId="77777777" w:rsidR="00953616" w:rsidRPr="00953616" w:rsidRDefault="00953616" w:rsidP="00953616">
            <w:pPr>
              <w:autoSpaceDE w:val="0"/>
              <w:autoSpaceDN w:val="0"/>
              <w:jc w:val="left"/>
              <w:rPr>
                <w:rFonts w:ascii="宋体" w:eastAsia="宋体" w:hAnsi="宋体" w:cs="宋体"/>
                <w:color w:val="000000"/>
                <w:kern w:val="0"/>
                <w:szCs w:val="21"/>
                <w:lang w:eastAsia="zh-Hans"/>
              </w:rPr>
            </w:pPr>
            <w:r w:rsidRPr="00953616">
              <w:rPr>
                <w:rFonts w:ascii="宋体" w:eastAsia="宋体" w:hAnsi="宋体" w:cs="宋体"/>
                <w:kern w:val="0"/>
                <w:szCs w:val="21"/>
              </w:rPr>
              <w:lastRenderedPageBreak/>
              <w:t>9</w:t>
            </w:r>
            <w:r w:rsidRPr="00953616">
              <w:rPr>
                <w:rFonts w:ascii="宋体" w:eastAsia="宋体" w:hAnsi="宋体" w:cs="宋体" w:hint="eastAsia"/>
                <w:kern w:val="0"/>
                <w:szCs w:val="21"/>
              </w:rPr>
              <w:t>-3</w:t>
            </w:r>
            <w:r w:rsidRPr="00953616">
              <w:rPr>
                <w:rFonts w:ascii="宋体" w:eastAsia="宋体" w:hAnsi="宋体" w:cs="宋体"/>
                <w:kern w:val="0"/>
                <w:szCs w:val="21"/>
              </w:rPr>
              <w:t>：</w:t>
            </w:r>
            <w:r w:rsidRPr="00953616">
              <w:rPr>
                <w:rFonts w:ascii="宋体" w:eastAsia="宋体" w:hAnsi="宋体" w:cs="宋体" w:hint="eastAsia"/>
                <w:kern w:val="0"/>
                <w:szCs w:val="21"/>
              </w:rPr>
              <w:t>能够与小组或团队成员进行互尊互助、平等协商、共同进步的沟通，必要时做出妥协或让步，有效推进团队进程，实现共同目标</w:t>
            </w:r>
          </w:p>
        </w:tc>
        <w:tc>
          <w:tcPr>
            <w:tcW w:w="1417" w:type="dxa"/>
            <w:vAlign w:val="center"/>
          </w:tcPr>
          <w:p w14:paraId="6E2C7952" w14:textId="77777777" w:rsidR="00953616" w:rsidRPr="00953616" w:rsidRDefault="00953616" w:rsidP="00953616">
            <w:pPr>
              <w:shd w:val="clear" w:color="auto" w:fill="FFFFFF"/>
              <w:autoSpaceDE w:val="0"/>
              <w:autoSpaceDN w:val="0"/>
              <w:spacing w:before="75" w:after="75"/>
              <w:ind w:right="75"/>
              <w:jc w:val="left"/>
              <w:rPr>
                <w:rFonts w:ascii="宋体" w:eastAsia="宋体" w:hAnsi="宋体" w:cs="宋体"/>
                <w:color w:val="000000"/>
                <w:kern w:val="0"/>
                <w:szCs w:val="21"/>
                <w:lang w:eastAsia="zh-Hans"/>
              </w:rPr>
            </w:pPr>
            <w:r w:rsidRPr="00953616">
              <w:rPr>
                <w:rFonts w:ascii="宋体" w:eastAsia="宋体" w:hAnsi="宋体" w:cs="宋体"/>
                <w:color w:val="000000"/>
                <w:kern w:val="0"/>
                <w:szCs w:val="21"/>
                <w:lang w:eastAsia="zh-Hans"/>
              </w:rPr>
              <w:lastRenderedPageBreak/>
              <w:t>9</w:t>
            </w:r>
            <w:r w:rsidRPr="00953616">
              <w:rPr>
                <w:rFonts w:ascii="宋体" w:eastAsia="宋体" w:hAnsi="宋体" w:cs="宋体" w:hint="eastAsia"/>
                <w:color w:val="000000"/>
                <w:kern w:val="0"/>
                <w:szCs w:val="21"/>
                <w:lang w:eastAsia="zh-Hans"/>
              </w:rPr>
              <w:t>.团队协作能力</w:t>
            </w:r>
          </w:p>
        </w:tc>
      </w:tr>
      <w:tr w:rsidR="00953616" w:rsidRPr="00953616" w14:paraId="006B3C84" w14:textId="77777777" w:rsidTr="002763DA">
        <w:trPr>
          <w:trHeight w:val="739"/>
        </w:trPr>
        <w:tc>
          <w:tcPr>
            <w:tcW w:w="534" w:type="dxa"/>
            <w:vMerge/>
            <w:vAlign w:val="center"/>
          </w:tcPr>
          <w:p w14:paraId="51FF8204"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p>
        </w:tc>
        <w:tc>
          <w:tcPr>
            <w:tcW w:w="3562" w:type="dxa"/>
            <w:vAlign w:val="center"/>
          </w:tcPr>
          <w:p w14:paraId="522BB8E8" w14:textId="77777777" w:rsidR="00953616" w:rsidRPr="00953616" w:rsidRDefault="00953616" w:rsidP="00953616">
            <w:pPr>
              <w:tabs>
                <w:tab w:val="left" w:pos="1440"/>
              </w:tabs>
              <w:autoSpaceDE w:val="0"/>
              <w:autoSpaceDN w:val="0"/>
              <w:jc w:val="left"/>
              <w:outlineLvl w:val="0"/>
              <w:rPr>
                <w:rFonts w:ascii="宋体" w:eastAsia="宋体" w:hAnsi="宋体" w:cs="宋体"/>
                <w:b/>
                <w:bCs/>
                <w:kern w:val="0"/>
                <w:szCs w:val="21"/>
                <w:lang w:eastAsia="zh-Hans"/>
              </w:rPr>
            </w:pPr>
            <w:r w:rsidRPr="00953616">
              <w:rPr>
                <w:rFonts w:ascii="宋体" w:eastAsia="宋体" w:hAnsi="宋体" w:cs="宋体" w:hint="eastAsia"/>
                <w:b/>
                <w:bCs/>
                <w:kern w:val="0"/>
                <w:szCs w:val="21"/>
                <w:lang w:eastAsia="zh-Hans"/>
              </w:rPr>
              <w:t>目标</w:t>
            </w:r>
            <w:r w:rsidRPr="00953616">
              <w:rPr>
                <w:rFonts w:ascii="宋体" w:eastAsia="宋体" w:hAnsi="宋体" w:cs="宋体"/>
                <w:b/>
                <w:bCs/>
                <w:kern w:val="0"/>
                <w:szCs w:val="21"/>
                <w:lang w:eastAsia="zh-Hans"/>
              </w:rPr>
              <w:t>4</w:t>
            </w:r>
            <w:r w:rsidRPr="00953616">
              <w:rPr>
                <w:rFonts w:ascii="宋体" w:eastAsia="宋体" w:hAnsi="宋体" w:cs="宋体" w:hint="eastAsia"/>
                <w:b/>
                <w:bCs/>
                <w:kern w:val="0"/>
                <w:szCs w:val="21"/>
                <w:lang w:eastAsia="zh-Hans"/>
              </w:rPr>
              <w:t>:</w:t>
            </w:r>
          </w:p>
          <w:p w14:paraId="726173DF" w14:textId="77777777" w:rsidR="00953616" w:rsidRPr="00953616" w:rsidRDefault="00953616" w:rsidP="00953616">
            <w:pPr>
              <w:tabs>
                <w:tab w:val="left" w:pos="1440"/>
              </w:tabs>
              <w:autoSpaceDE w:val="0"/>
              <w:autoSpaceDN w:val="0"/>
              <w:jc w:val="left"/>
              <w:outlineLvl w:val="0"/>
              <w:rPr>
                <w:rFonts w:ascii="DFKai-SB" w:eastAsia="宋体" w:hAnsi="DFKai-SB" w:cs="宋体"/>
                <w:kern w:val="0"/>
                <w:szCs w:val="21"/>
                <w:lang w:eastAsia="zh-Hans"/>
              </w:rPr>
            </w:pPr>
            <w:r w:rsidRPr="00953616">
              <w:rPr>
                <w:rFonts w:ascii="DFKai-SB" w:eastAsia="宋体" w:hAnsi="DFKai-SB" w:cs="宋体" w:hint="eastAsia"/>
                <w:kern w:val="0"/>
                <w:szCs w:val="21"/>
                <w:lang w:eastAsia="zh-Hans"/>
              </w:rPr>
              <w:t>培养学生对学科内容的思考和评断能力</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提高学生对知识的整合和重构能力的掌握</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使其能利用理性逻辑思维能力</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提出有效问题</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并进行论证</w:t>
            </w:r>
            <w:r w:rsidRPr="00953616">
              <w:rPr>
                <w:rFonts w:ascii="DFKai-SB" w:eastAsia="宋体" w:hAnsi="DFKai-SB" w:cs="宋体"/>
                <w:kern w:val="0"/>
                <w:szCs w:val="21"/>
                <w:lang w:eastAsia="zh-Hans"/>
              </w:rPr>
              <w:t>。</w:t>
            </w:r>
          </w:p>
          <w:p w14:paraId="1FA718D1" w14:textId="77777777" w:rsidR="00953616" w:rsidRPr="00953616" w:rsidRDefault="00953616" w:rsidP="00953616">
            <w:pPr>
              <w:tabs>
                <w:tab w:val="left" w:pos="1440"/>
              </w:tabs>
              <w:autoSpaceDE w:val="0"/>
              <w:autoSpaceDN w:val="0"/>
              <w:jc w:val="left"/>
              <w:outlineLvl w:val="0"/>
              <w:rPr>
                <w:rFonts w:ascii="宋体" w:eastAsia="宋体" w:hAnsi="宋体" w:cs="宋体"/>
                <w:b/>
                <w:bCs/>
                <w:kern w:val="0"/>
                <w:szCs w:val="21"/>
                <w:lang w:eastAsia="zh-Hans"/>
              </w:rPr>
            </w:pPr>
          </w:p>
        </w:tc>
        <w:tc>
          <w:tcPr>
            <w:tcW w:w="3119" w:type="dxa"/>
            <w:vAlign w:val="center"/>
          </w:tcPr>
          <w:p w14:paraId="686FC57E" w14:textId="77777777" w:rsidR="00953616" w:rsidRPr="00953616" w:rsidRDefault="00953616" w:rsidP="00953616">
            <w:pPr>
              <w:autoSpaceDE w:val="0"/>
              <w:autoSpaceDN w:val="0"/>
              <w:jc w:val="left"/>
              <w:rPr>
                <w:rFonts w:ascii="宋体" w:eastAsia="宋体" w:hAnsi="宋体" w:cs="宋体"/>
                <w:kern w:val="0"/>
                <w:szCs w:val="21"/>
              </w:rPr>
            </w:pPr>
            <w:r w:rsidRPr="00953616">
              <w:rPr>
                <w:rFonts w:ascii="宋体" w:eastAsia="宋体" w:hAnsi="宋体" w:cs="宋体" w:hint="eastAsia"/>
                <w:kern w:val="0"/>
                <w:szCs w:val="21"/>
              </w:rPr>
              <w:t>1</w:t>
            </w:r>
            <w:r w:rsidRPr="00953616">
              <w:rPr>
                <w:rFonts w:ascii="宋体" w:eastAsia="宋体" w:hAnsi="宋体" w:cs="宋体"/>
                <w:kern w:val="0"/>
                <w:szCs w:val="21"/>
              </w:rPr>
              <w:t>0</w:t>
            </w:r>
            <w:r w:rsidRPr="00953616">
              <w:rPr>
                <w:rFonts w:ascii="宋体" w:eastAsia="宋体" w:hAnsi="宋体" w:cs="宋体" w:hint="eastAsia"/>
                <w:kern w:val="0"/>
                <w:szCs w:val="21"/>
              </w:rPr>
              <w:t>-1</w:t>
            </w:r>
            <w:r w:rsidRPr="00953616">
              <w:rPr>
                <w:rFonts w:ascii="宋体" w:eastAsia="宋体" w:hAnsi="宋体" w:cs="宋体"/>
                <w:kern w:val="0"/>
                <w:szCs w:val="21"/>
              </w:rPr>
              <w:t>：</w:t>
            </w:r>
            <w:r w:rsidRPr="00953616">
              <w:rPr>
                <w:rFonts w:ascii="宋体" w:eastAsia="宋体" w:hAnsi="宋体" w:cs="宋体" w:hint="eastAsia"/>
                <w:kern w:val="0"/>
                <w:szCs w:val="21"/>
              </w:rPr>
              <w:t>具有理性思考能力，能多角度、有序的分析与论证</w:t>
            </w:r>
          </w:p>
          <w:p w14:paraId="22F85C20" w14:textId="77777777" w:rsidR="00953616" w:rsidRPr="00953616" w:rsidRDefault="00953616" w:rsidP="00953616">
            <w:pPr>
              <w:autoSpaceDE w:val="0"/>
              <w:autoSpaceDN w:val="0"/>
              <w:jc w:val="left"/>
              <w:rPr>
                <w:rFonts w:ascii="宋体" w:eastAsia="宋体" w:hAnsi="宋体" w:cs="宋体"/>
                <w:kern w:val="0"/>
                <w:szCs w:val="21"/>
              </w:rPr>
            </w:pPr>
            <w:r w:rsidRPr="00953616">
              <w:rPr>
                <w:rFonts w:ascii="宋体" w:eastAsia="宋体" w:hAnsi="宋体" w:cs="宋体" w:hint="eastAsia"/>
                <w:kern w:val="0"/>
                <w:szCs w:val="21"/>
              </w:rPr>
              <w:t>1</w:t>
            </w:r>
            <w:r w:rsidRPr="00953616">
              <w:rPr>
                <w:rFonts w:ascii="宋体" w:eastAsia="宋体" w:hAnsi="宋体" w:cs="宋体"/>
                <w:kern w:val="0"/>
                <w:szCs w:val="21"/>
              </w:rPr>
              <w:t>0</w:t>
            </w:r>
            <w:r w:rsidRPr="00953616">
              <w:rPr>
                <w:rFonts w:ascii="宋体" w:eastAsia="宋体" w:hAnsi="宋体" w:cs="宋体" w:hint="eastAsia"/>
                <w:kern w:val="0"/>
                <w:szCs w:val="21"/>
              </w:rPr>
              <w:t>-</w:t>
            </w:r>
            <w:r w:rsidRPr="00953616">
              <w:rPr>
                <w:rFonts w:ascii="宋体" w:eastAsia="宋体" w:hAnsi="宋体" w:cs="宋体"/>
                <w:kern w:val="0"/>
                <w:szCs w:val="21"/>
              </w:rPr>
              <w:t>2：</w:t>
            </w:r>
            <w:r w:rsidRPr="00953616">
              <w:rPr>
                <w:rFonts w:ascii="宋体" w:eastAsia="宋体" w:hAnsi="宋体" w:cs="宋体" w:hint="eastAsia"/>
                <w:kern w:val="0"/>
                <w:szCs w:val="21"/>
              </w:rPr>
              <w:t>能够对知识进行系统整合与重构，形成观点、策略、产品或其他新成果</w:t>
            </w:r>
          </w:p>
        </w:tc>
        <w:tc>
          <w:tcPr>
            <w:tcW w:w="1417" w:type="dxa"/>
            <w:vAlign w:val="center"/>
          </w:tcPr>
          <w:p w14:paraId="2CF2F9F0" w14:textId="77777777" w:rsidR="00953616" w:rsidRPr="00953616" w:rsidRDefault="00953616" w:rsidP="00953616">
            <w:pPr>
              <w:shd w:val="clear" w:color="auto" w:fill="FFFFFF"/>
              <w:autoSpaceDE w:val="0"/>
              <w:autoSpaceDN w:val="0"/>
              <w:spacing w:before="75" w:after="75"/>
              <w:ind w:right="75"/>
              <w:jc w:val="left"/>
              <w:rPr>
                <w:rFonts w:ascii="宋体" w:eastAsia="宋体" w:hAnsi="宋体" w:cs="宋体"/>
                <w:color w:val="000000"/>
                <w:kern w:val="0"/>
                <w:szCs w:val="21"/>
                <w:lang w:eastAsia="zh-Hans"/>
              </w:rPr>
            </w:pPr>
            <w:r w:rsidRPr="00953616">
              <w:rPr>
                <w:rFonts w:ascii="宋体" w:eastAsia="宋体" w:hAnsi="宋体" w:cs="宋体"/>
                <w:color w:val="000000"/>
                <w:kern w:val="0"/>
                <w:szCs w:val="21"/>
                <w:lang w:eastAsia="zh-Hans"/>
              </w:rPr>
              <w:t>10</w:t>
            </w:r>
            <w:r w:rsidRPr="00953616">
              <w:rPr>
                <w:rFonts w:ascii="宋体" w:eastAsia="宋体" w:hAnsi="宋体" w:cs="宋体" w:hint="eastAsia"/>
                <w:color w:val="000000"/>
                <w:kern w:val="0"/>
                <w:szCs w:val="21"/>
                <w:lang w:eastAsia="zh-Hans"/>
              </w:rPr>
              <w:t>.批判性思维能力</w:t>
            </w:r>
          </w:p>
        </w:tc>
      </w:tr>
      <w:tr w:rsidR="00953616" w:rsidRPr="00953616" w14:paraId="32478633" w14:textId="77777777" w:rsidTr="002763DA">
        <w:trPr>
          <w:trHeight w:val="546"/>
        </w:trPr>
        <w:tc>
          <w:tcPr>
            <w:tcW w:w="534" w:type="dxa"/>
            <w:vAlign w:val="center"/>
          </w:tcPr>
          <w:p w14:paraId="2CFD3CA4"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素</w:t>
            </w:r>
          </w:p>
          <w:p w14:paraId="0A0C2B43"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质</w:t>
            </w:r>
          </w:p>
          <w:p w14:paraId="0FE4537E"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目</w:t>
            </w:r>
          </w:p>
          <w:p w14:paraId="4563AFB3" w14:textId="77777777" w:rsidR="00953616" w:rsidRPr="00953616" w:rsidRDefault="00953616" w:rsidP="00953616">
            <w:pPr>
              <w:tabs>
                <w:tab w:val="left" w:pos="1440"/>
              </w:tabs>
              <w:autoSpaceDE w:val="0"/>
              <w:autoSpaceDN w:val="0"/>
              <w:jc w:val="center"/>
              <w:outlineLvl w:val="0"/>
              <w:rPr>
                <w:rFonts w:ascii="宋体" w:eastAsia="宋体" w:hAnsi="宋体" w:cs="宋体"/>
                <w:b/>
                <w:color w:val="000000"/>
                <w:kern w:val="0"/>
                <w:sz w:val="22"/>
              </w:rPr>
            </w:pPr>
            <w:r w:rsidRPr="00953616">
              <w:rPr>
                <w:rFonts w:ascii="宋体" w:eastAsia="宋体" w:hAnsi="宋体" w:cs="宋体" w:hint="eastAsia"/>
                <w:b/>
                <w:color w:val="000000"/>
                <w:kern w:val="0"/>
                <w:sz w:val="22"/>
              </w:rPr>
              <w:t>标</w:t>
            </w:r>
          </w:p>
        </w:tc>
        <w:tc>
          <w:tcPr>
            <w:tcW w:w="3562" w:type="dxa"/>
            <w:vAlign w:val="center"/>
          </w:tcPr>
          <w:p w14:paraId="1C583A96" w14:textId="77777777" w:rsidR="00953616" w:rsidRPr="00953616" w:rsidRDefault="00953616" w:rsidP="00953616">
            <w:pPr>
              <w:autoSpaceDE w:val="0"/>
              <w:autoSpaceDN w:val="0"/>
              <w:jc w:val="left"/>
              <w:rPr>
                <w:rFonts w:ascii="宋体" w:eastAsia="宋体" w:hAnsi="宋体" w:cs="宋体"/>
                <w:b/>
                <w:bCs/>
                <w:kern w:val="0"/>
                <w:szCs w:val="21"/>
                <w:lang w:eastAsia="zh-Hans"/>
              </w:rPr>
            </w:pPr>
            <w:r w:rsidRPr="00953616">
              <w:rPr>
                <w:rFonts w:ascii="宋体" w:eastAsia="宋体" w:hAnsi="宋体" w:cs="宋体" w:hint="eastAsia"/>
                <w:b/>
                <w:bCs/>
                <w:kern w:val="0"/>
                <w:szCs w:val="21"/>
              </w:rPr>
              <w:t>目标</w:t>
            </w:r>
            <w:r w:rsidRPr="00953616">
              <w:rPr>
                <w:rFonts w:ascii="宋体" w:eastAsia="宋体" w:hAnsi="宋体" w:cs="宋体"/>
                <w:b/>
                <w:bCs/>
                <w:kern w:val="0"/>
                <w:szCs w:val="21"/>
              </w:rPr>
              <w:t>5</w:t>
            </w:r>
            <w:r w:rsidRPr="00953616">
              <w:rPr>
                <w:rFonts w:ascii="宋体" w:eastAsia="宋体" w:hAnsi="宋体" w:cs="宋体" w:hint="eastAsia"/>
                <w:b/>
                <w:bCs/>
                <w:kern w:val="0"/>
                <w:szCs w:val="21"/>
                <w:lang w:eastAsia="zh-Hans"/>
              </w:rPr>
              <w:t>:</w:t>
            </w:r>
          </w:p>
          <w:p w14:paraId="7FCC5279" w14:textId="77777777" w:rsidR="00953616" w:rsidRPr="00953616" w:rsidRDefault="00953616" w:rsidP="00953616">
            <w:pPr>
              <w:autoSpaceDE w:val="0"/>
              <w:autoSpaceDN w:val="0"/>
              <w:jc w:val="left"/>
              <w:rPr>
                <w:rFonts w:ascii="宋体" w:eastAsia="宋体" w:hAnsi="宋体" w:cs="宋体"/>
                <w:b/>
                <w:bCs/>
                <w:kern w:val="0"/>
                <w:szCs w:val="21"/>
                <w:lang w:eastAsia="zh-Hans"/>
              </w:rPr>
            </w:pPr>
            <w:r w:rsidRPr="00953616">
              <w:rPr>
                <w:rFonts w:ascii="DFKai-SB" w:eastAsia="宋体" w:hAnsi="DFKai-SB" w:cs="宋体" w:hint="eastAsia"/>
                <w:kern w:val="0"/>
                <w:szCs w:val="21"/>
                <w:lang w:eastAsia="zh-Hans"/>
              </w:rPr>
              <w:t>了解金融产品相关政策</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关注金融市场形势变化</w:t>
            </w:r>
            <w:r w:rsidRPr="00953616">
              <w:rPr>
                <w:rFonts w:ascii="DFKai-SB" w:eastAsia="宋体" w:hAnsi="DFKai-SB" w:cs="宋体"/>
                <w:kern w:val="0"/>
                <w:szCs w:val="21"/>
                <w:lang w:eastAsia="zh-Hans"/>
              </w:rPr>
              <w:t>，</w:t>
            </w:r>
            <w:r w:rsidRPr="00953616">
              <w:rPr>
                <w:rFonts w:ascii="DFKai-SB" w:eastAsia="宋体" w:hAnsi="DFKai-SB" w:cs="宋体" w:hint="eastAsia"/>
                <w:kern w:val="0"/>
                <w:szCs w:val="21"/>
                <w:lang w:eastAsia="zh-Hans"/>
              </w:rPr>
              <w:t>熟悉金融营销相关政策及法律法规</w:t>
            </w:r>
            <w:r w:rsidRPr="00953616">
              <w:rPr>
                <w:rFonts w:ascii="DFKai-SB" w:eastAsia="宋体" w:hAnsi="DFKai-SB" w:cs="宋体"/>
                <w:kern w:val="0"/>
                <w:szCs w:val="21"/>
                <w:lang w:eastAsia="zh-Hans"/>
              </w:rPr>
              <w:t>。</w:t>
            </w:r>
          </w:p>
        </w:tc>
        <w:tc>
          <w:tcPr>
            <w:tcW w:w="3119" w:type="dxa"/>
            <w:vAlign w:val="center"/>
          </w:tcPr>
          <w:p w14:paraId="5C84DED2" w14:textId="77777777" w:rsidR="00953616" w:rsidRPr="00953616" w:rsidRDefault="00953616" w:rsidP="00953616">
            <w:pPr>
              <w:autoSpaceDE w:val="0"/>
              <w:autoSpaceDN w:val="0"/>
              <w:jc w:val="left"/>
              <w:rPr>
                <w:rFonts w:ascii="宋体" w:eastAsia="宋体" w:hAnsi="宋体" w:cs="宋体"/>
                <w:kern w:val="0"/>
                <w:szCs w:val="21"/>
              </w:rPr>
            </w:pPr>
            <w:r w:rsidRPr="00953616">
              <w:rPr>
                <w:rFonts w:ascii="宋体" w:eastAsia="宋体" w:hAnsi="宋体" w:cs="宋体" w:hint="eastAsia"/>
                <w:kern w:val="0"/>
                <w:szCs w:val="21"/>
              </w:rPr>
              <w:t>3-</w:t>
            </w:r>
            <w:r w:rsidRPr="00953616">
              <w:rPr>
                <w:rFonts w:ascii="宋体" w:eastAsia="宋体" w:hAnsi="宋体" w:cs="宋体"/>
                <w:kern w:val="0"/>
                <w:szCs w:val="21"/>
              </w:rPr>
              <w:t>1：</w:t>
            </w:r>
            <w:r w:rsidRPr="00953616">
              <w:rPr>
                <w:rFonts w:ascii="宋体" w:eastAsia="宋体" w:hAnsi="宋体" w:cs="宋体" w:hint="eastAsia"/>
                <w:kern w:val="0"/>
                <w:szCs w:val="21"/>
              </w:rPr>
              <w:t>了解国内外金融业前沿发展动态</w:t>
            </w:r>
          </w:p>
          <w:p w14:paraId="706509A9" w14:textId="77777777" w:rsidR="00953616" w:rsidRPr="00953616" w:rsidRDefault="00953616" w:rsidP="00953616">
            <w:pPr>
              <w:autoSpaceDE w:val="0"/>
              <w:autoSpaceDN w:val="0"/>
              <w:jc w:val="left"/>
              <w:rPr>
                <w:rFonts w:ascii="宋体" w:eastAsia="宋体" w:hAnsi="宋体" w:cs="宋体"/>
                <w:color w:val="000000"/>
                <w:kern w:val="0"/>
                <w:szCs w:val="21"/>
                <w:lang w:eastAsia="zh-Hans"/>
              </w:rPr>
            </w:pPr>
            <w:r w:rsidRPr="00953616">
              <w:rPr>
                <w:rFonts w:ascii="宋体" w:eastAsia="宋体" w:hAnsi="宋体" w:cs="宋体" w:hint="eastAsia"/>
                <w:kern w:val="0"/>
                <w:szCs w:val="21"/>
              </w:rPr>
              <w:t>3-</w:t>
            </w:r>
            <w:r w:rsidRPr="00953616">
              <w:rPr>
                <w:rFonts w:ascii="宋体" w:eastAsia="宋体" w:hAnsi="宋体" w:cs="宋体"/>
                <w:kern w:val="0"/>
                <w:szCs w:val="21"/>
              </w:rPr>
              <w:t>2：</w:t>
            </w:r>
            <w:r w:rsidRPr="00953616">
              <w:rPr>
                <w:rFonts w:ascii="宋体" w:eastAsia="宋体" w:hAnsi="宋体" w:cs="宋体" w:hint="eastAsia"/>
                <w:kern w:val="0"/>
                <w:szCs w:val="21"/>
              </w:rPr>
              <w:t>熟悉国家有关金融的方针、政策和法律法规</w:t>
            </w:r>
          </w:p>
        </w:tc>
        <w:tc>
          <w:tcPr>
            <w:tcW w:w="1417" w:type="dxa"/>
            <w:vAlign w:val="center"/>
          </w:tcPr>
          <w:p w14:paraId="6F307D65" w14:textId="77777777" w:rsidR="00953616" w:rsidRPr="00953616" w:rsidRDefault="00953616" w:rsidP="00953616">
            <w:pPr>
              <w:shd w:val="clear" w:color="auto" w:fill="FFFFFF"/>
              <w:autoSpaceDE w:val="0"/>
              <w:autoSpaceDN w:val="0"/>
              <w:spacing w:before="75" w:after="75"/>
              <w:ind w:right="75"/>
              <w:jc w:val="left"/>
              <w:rPr>
                <w:rFonts w:ascii="宋体" w:eastAsia="宋体" w:hAnsi="宋体" w:cs="宋体"/>
                <w:color w:val="000000"/>
                <w:kern w:val="0"/>
                <w:szCs w:val="21"/>
                <w:lang w:eastAsia="zh-Hans"/>
              </w:rPr>
            </w:pPr>
            <w:r w:rsidRPr="00953616">
              <w:rPr>
                <w:rFonts w:ascii="宋体" w:eastAsia="宋体" w:hAnsi="宋体" w:cs="宋体"/>
                <w:color w:val="000000"/>
                <w:kern w:val="0"/>
                <w:szCs w:val="21"/>
                <w:lang w:eastAsia="zh-Hans"/>
              </w:rPr>
              <w:t>3.</w:t>
            </w:r>
            <w:r w:rsidRPr="00953616">
              <w:rPr>
                <w:rFonts w:ascii="宋体" w:eastAsia="宋体" w:hAnsi="宋体" w:cs="宋体" w:hint="eastAsia"/>
                <w:color w:val="000000"/>
                <w:kern w:val="0"/>
                <w:szCs w:val="21"/>
                <w:lang w:eastAsia="zh-Hans"/>
              </w:rPr>
              <w:t>专业素质</w:t>
            </w:r>
          </w:p>
        </w:tc>
      </w:tr>
    </w:tbl>
    <w:p w14:paraId="7CF42BC3" w14:textId="77777777" w:rsidR="00953616" w:rsidRPr="00953616" w:rsidRDefault="00953616" w:rsidP="00953616">
      <w:pPr>
        <w:autoSpaceDE w:val="0"/>
        <w:autoSpaceDN w:val="0"/>
        <w:spacing w:beforeLines="50" w:before="156"/>
        <w:ind w:firstLineChars="200" w:firstLine="562"/>
        <w:jc w:val="left"/>
        <w:rPr>
          <w:rFonts w:ascii="Times New Roman" w:eastAsia="宋体" w:hAnsi="宋体" w:cs="Times New Roman"/>
          <w:b/>
          <w:color w:val="000000"/>
          <w:kern w:val="0"/>
          <w:sz w:val="28"/>
          <w:szCs w:val="28"/>
        </w:rPr>
      </w:pPr>
      <w:r w:rsidRPr="00953616">
        <w:rPr>
          <w:rFonts w:ascii="Times New Roman" w:eastAsia="宋体" w:hAnsi="宋体" w:cs="Times New Roman" w:hint="eastAsia"/>
          <w:b/>
          <w:color w:val="000000"/>
          <w:kern w:val="0"/>
          <w:sz w:val="28"/>
          <w:szCs w:val="28"/>
        </w:rPr>
        <w:t>四、课程主要教学内容、学时安排及教学策略</w:t>
      </w:r>
    </w:p>
    <w:p w14:paraId="3E3FE4DB" w14:textId="77777777" w:rsidR="00953616" w:rsidRPr="00953616" w:rsidRDefault="00953616" w:rsidP="00953616">
      <w:pPr>
        <w:autoSpaceDE w:val="0"/>
        <w:autoSpaceDN w:val="0"/>
        <w:ind w:firstLineChars="200" w:firstLine="562"/>
        <w:jc w:val="left"/>
        <w:rPr>
          <w:rFonts w:ascii="Times New Roman" w:eastAsia="宋体" w:hAnsi="宋体" w:cs="Times New Roman"/>
          <w:b/>
          <w:color w:val="000000"/>
          <w:kern w:val="0"/>
          <w:sz w:val="28"/>
          <w:szCs w:val="28"/>
        </w:rPr>
      </w:pPr>
      <w:r w:rsidRPr="00953616">
        <w:rPr>
          <w:rFonts w:ascii="Times New Roman" w:eastAsia="宋体" w:hAnsi="宋体" w:cs="Times New Roman" w:hint="eastAsia"/>
          <w:b/>
          <w:color w:val="000000"/>
          <w:kern w:val="0"/>
          <w:sz w:val="28"/>
          <w:szCs w:val="28"/>
        </w:rPr>
        <w:t>（一）理论教学</w:t>
      </w:r>
    </w:p>
    <w:tbl>
      <w:tblPr>
        <w:tblW w:w="90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3"/>
        <w:gridCol w:w="602"/>
        <w:gridCol w:w="5144"/>
        <w:gridCol w:w="1518"/>
        <w:gridCol w:w="871"/>
      </w:tblGrid>
      <w:tr w:rsidR="00953616" w:rsidRPr="00953616" w14:paraId="68F7F18B" w14:textId="77777777" w:rsidTr="002763DA">
        <w:trPr>
          <w:trHeight w:val="606"/>
        </w:trPr>
        <w:tc>
          <w:tcPr>
            <w:tcW w:w="943" w:type="dxa"/>
            <w:tcMar>
              <w:left w:w="28" w:type="dxa"/>
              <w:right w:w="28" w:type="dxa"/>
            </w:tcMar>
            <w:vAlign w:val="center"/>
          </w:tcPr>
          <w:p w14:paraId="343B79B4"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 xml:space="preserve">教学模块 </w:t>
            </w:r>
          </w:p>
        </w:tc>
        <w:tc>
          <w:tcPr>
            <w:tcW w:w="602" w:type="dxa"/>
            <w:tcMar>
              <w:left w:w="28" w:type="dxa"/>
              <w:right w:w="28" w:type="dxa"/>
            </w:tcMar>
            <w:vAlign w:val="center"/>
          </w:tcPr>
          <w:p w14:paraId="68B8C78E"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学时</w:t>
            </w:r>
          </w:p>
        </w:tc>
        <w:tc>
          <w:tcPr>
            <w:tcW w:w="5144" w:type="dxa"/>
            <w:tcMar>
              <w:left w:w="28" w:type="dxa"/>
              <w:right w:w="28" w:type="dxa"/>
            </w:tcMar>
            <w:vAlign w:val="center"/>
          </w:tcPr>
          <w:p w14:paraId="13CC7246"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主要教学内容与策略</w:t>
            </w:r>
          </w:p>
        </w:tc>
        <w:tc>
          <w:tcPr>
            <w:tcW w:w="1518" w:type="dxa"/>
            <w:tcMar>
              <w:left w:w="28" w:type="dxa"/>
              <w:right w:w="28" w:type="dxa"/>
            </w:tcMar>
            <w:vAlign w:val="center"/>
          </w:tcPr>
          <w:p w14:paraId="2548992F"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学习任务安排</w:t>
            </w:r>
          </w:p>
        </w:tc>
        <w:tc>
          <w:tcPr>
            <w:tcW w:w="871" w:type="dxa"/>
            <w:vAlign w:val="center"/>
          </w:tcPr>
          <w:p w14:paraId="6D296AED"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支撑课程目标</w:t>
            </w:r>
          </w:p>
        </w:tc>
      </w:tr>
      <w:tr w:rsidR="00953616" w:rsidRPr="00953616" w14:paraId="13F2C1B7" w14:textId="77777777" w:rsidTr="002763DA">
        <w:trPr>
          <w:trHeight w:val="951"/>
        </w:trPr>
        <w:tc>
          <w:tcPr>
            <w:tcW w:w="943" w:type="dxa"/>
            <w:vAlign w:val="center"/>
          </w:tcPr>
          <w:p w14:paraId="0AFA4D9F" w14:textId="77777777" w:rsidR="00953616" w:rsidRPr="00953616" w:rsidRDefault="00953616" w:rsidP="00953616">
            <w:pPr>
              <w:autoSpaceDE w:val="0"/>
              <w:autoSpaceDN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金融市场概述及金融服务营销</w:t>
            </w:r>
          </w:p>
        </w:tc>
        <w:tc>
          <w:tcPr>
            <w:tcW w:w="602" w:type="dxa"/>
            <w:vAlign w:val="center"/>
          </w:tcPr>
          <w:p w14:paraId="3F80845C" w14:textId="77777777" w:rsidR="00953616" w:rsidRPr="00953616" w:rsidRDefault="00953616" w:rsidP="00953616">
            <w:pPr>
              <w:autoSpaceDE w:val="0"/>
              <w:autoSpaceDN w:val="0"/>
              <w:jc w:val="center"/>
              <w:rPr>
                <w:rFonts w:ascii="宋体" w:eastAsia="宋体" w:hAnsi="宋体" w:cs="宋体"/>
                <w:color w:val="000000"/>
                <w:kern w:val="0"/>
                <w:szCs w:val="21"/>
              </w:rPr>
            </w:pPr>
            <w:r w:rsidRPr="00953616">
              <w:rPr>
                <w:rFonts w:ascii="宋体" w:eastAsia="宋体" w:hAnsi="宋体" w:cs="宋体"/>
                <w:color w:val="000000"/>
                <w:kern w:val="0"/>
                <w:szCs w:val="21"/>
              </w:rPr>
              <w:t>4</w:t>
            </w:r>
          </w:p>
        </w:tc>
        <w:tc>
          <w:tcPr>
            <w:tcW w:w="5144" w:type="dxa"/>
            <w:vAlign w:val="center"/>
          </w:tcPr>
          <w:p w14:paraId="40628EB8"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b/>
                <w:color w:val="333333"/>
                <w:kern w:val="0"/>
                <w:szCs w:val="21"/>
              </w:rPr>
              <w:t>重点：</w:t>
            </w:r>
            <w:r w:rsidRPr="00953616">
              <w:rPr>
                <w:rFonts w:ascii="宋体" w:eastAsia="宋体" w:hAnsi="宋体" w:cs="宋体" w:hint="eastAsia"/>
                <w:color w:val="333333"/>
                <w:kern w:val="0"/>
                <w:szCs w:val="21"/>
                <w:lang w:eastAsia="zh-Hans"/>
              </w:rPr>
              <w:t>金融市场功能、分类</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特征，金融营销的发展历程、服务营销理论、金融服务营销的特点</w:t>
            </w:r>
          </w:p>
          <w:p w14:paraId="200A05C2"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难点</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商业性金融机构主要产品、服务营销对策与营销要素</w:t>
            </w:r>
          </w:p>
          <w:p w14:paraId="3B8B9FF2"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b/>
                <w:color w:val="333333"/>
                <w:kern w:val="0"/>
                <w:szCs w:val="21"/>
                <w:lang w:eastAsia="zh-Hans"/>
              </w:rPr>
              <w:t>思政元素：</w:t>
            </w:r>
            <w:r w:rsidRPr="00953616">
              <w:rPr>
                <w:rFonts w:ascii="宋体" w:eastAsia="宋体" w:hAnsi="宋体" w:cs="宋体" w:hint="eastAsia"/>
                <w:color w:val="333333"/>
                <w:kern w:val="0"/>
                <w:szCs w:val="21"/>
                <w:lang w:eastAsia="zh-Hans"/>
              </w:rPr>
              <w:t>追溯金融营销发展历程以及国家在金融领域的政策变革，使学生了解中国近年在金融领域的进步，引导学生树立实事求是的观念，用发展变化的眼光对待营销工作和其他事物。</w:t>
            </w:r>
          </w:p>
          <w:p w14:paraId="7683D0CA"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b/>
                <w:color w:val="333333"/>
                <w:kern w:val="0"/>
                <w:szCs w:val="21"/>
                <w:lang w:eastAsia="zh-Hans"/>
              </w:rPr>
              <w:t>教学方法与策略：</w:t>
            </w:r>
            <w:r w:rsidRPr="00953616">
              <w:rPr>
                <w:rFonts w:ascii="宋体" w:eastAsia="宋体" w:hAnsi="宋体" w:cs="宋体" w:hint="eastAsia"/>
                <w:color w:val="333333"/>
                <w:kern w:val="0"/>
                <w:szCs w:val="21"/>
                <w:lang w:eastAsia="zh-Hans"/>
              </w:rPr>
              <w:t>线上线下相结合。用以案例法展开话题讨论，对概念性问题进行讲授。课堂主要运用讲授法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案例分析等开展教学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辅以启发式提问拓宽学生学习思路</w:t>
            </w:r>
            <w:r w:rsidRPr="00953616">
              <w:rPr>
                <w:rFonts w:ascii="宋体" w:eastAsia="宋体" w:hAnsi="宋体" w:cs="宋体"/>
                <w:color w:val="333333"/>
                <w:kern w:val="0"/>
                <w:szCs w:val="21"/>
                <w:lang w:eastAsia="zh-Hans"/>
              </w:rPr>
              <w:t>。</w:t>
            </w:r>
          </w:p>
        </w:tc>
        <w:tc>
          <w:tcPr>
            <w:tcW w:w="1518" w:type="dxa"/>
            <w:vAlign w:val="center"/>
          </w:tcPr>
          <w:p w14:paraId="39EDD955"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课前：搜索金融营销发展背景</w:t>
            </w:r>
          </w:p>
          <w:p w14:paraId="74B766C5"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课中：要求学生积极参与课堂讨论并发言</w:t>
            </w:r>
          </w:p>
          <w:p w14:paraId="3AEE8C0D"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课后</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进行学习小组划分</w:t>
            </w:r>
          </w:p>
        </w:tc>
        <w:tc>
          <w:tcPr>
            <w:tcW w:w="871" w:type="dxa"/>
            <w:vAlign w:val="center"/>
          </w:tcPr>
          <w:p w14:paraId="6C7FAB8E" w14:textId="77777777" w:rsidR="00953616" w:rsidRPr="00953616" w:rsidRDefault="00953616" w:rsidP="00953616">
            <w:pPr>
              <w:autoSpaceDE w:val="0"/>
              <w:autoSpaceDN w:val="0"/>
              <w:jc w:val="left"/>
              <w:rPr>
                <w:rFonts w:ascii="宋体" w:eastAsia="宋体" w:hAnsi="宋体" w:cs="宋体"/>
                <w:color w:val="000000"/>
                <w:kern w:val="0"/>
                <w:szCs w:val="21"/>
              </w:rPr>
            </w:pPr>
            <w:r w:rsidRPr="00953616">
              <w:rPr>
                <w:rFonts w:ascii="宋体" w:eastAsia="宋体" w:hAnsi="宋体" w:cs="宋体" w:hint="eastAsia"/>
                <w:color w:val="000000"/>
                <w:kern w:val="0"/>
                <w:szCs w:val="21"/>
              </w:rPr>
              <w:t>目标</w:t>
            </w:r>
            <w:r w:rsidRPr="00953616">
              <w:rPr>
                <w:rFonts w:ascii="宋体" w:eastAsia="宋体" w:hAnsi="宋体" w:cs="宋体"/>
                <w:color w:val="000000"/>
                <w:kern w:val="0"/>
                <w:szCs w:val="21"/>
              </w:rPr>
              <w:t>1</w:t>
            </w:r>
          </w:p>
          <w:p w14:paraId="78E568CF" w14:textId="77777777" w:rsidR="00953616" w:rsidRPr="00953616" w:rsidRDefault="00953616" w:rsidP="00953616">
            <w:pPr>
              <w:autoSpaceDE w:val="0"/>
              <w:autoSpaceDN w:val="0"/>
              <w:jc w:val="left"/>
              <w:rPr>
                <w:rFonts w:ascii="宋体" w:eastAsia="宋体" w:hAnsi="宋体" w:cs="宋体"/>
                <w:color w:val="000000"/>
                <w:kern w:val="0"/>
                <w:szCs w:val="21"/>
              </w:rPr>
            </w:pPr>
            <w:r w:rsidRPr="00953616">
              <w:rPr>
                <w:rFonts w:ascii="宋体" w:eastAsia="宋体" w:hAnsi="宋体" w:cs="宋体" w:hint="eastAsia"/>
                <w:color w:val="000000"/>
                <w:kern w:val="0"/>
                <w:szCs w:val="21"/>
              </w:rPr>
              <w:t>目标</w:t>
            </w:r>
            <w:r w:rsidRPr="00953616">
              <w:rPr>
                <w:rFonts w:ascii="宋体" w:eastAsia="宋体" w:hAnsi="宋体" w:cs="宋体"/>
                <w:color w:val="000000"/>
                <w:kern w:val="0"/>
                <w:szCs w:val="21"/>
              </w:rPr>
              <w:t>4</w:t>
            </w:r>
          </w:p>
        </w:tc>
      </w:tr>
      <w:tr w:rsidR="00953616" w:rsidRPr="00953616" w14:paraId="727CDB49" w14:textId="77777777" w:rsidTr="002763DA">
        <w:trPr>
          <w:trHeight w:val="340"/>
        </w:trPr>
        <w:tc>
          <w:tcPr>
            <w:tcW w:w="943" w:type="dxa"/>
            <w:vAlign w:val="center"/>
          </w:tcPr>
          <w:p w14:paraId="62FE4E56" w14:textId="77777777" w:rsidR="00953616" w:rsidRPr="00953616" w:rsidRDefault="00953616" w:rsidP="00953616">
            <w:pPr>
              <w:autoSpaceDE w:val="0"/>
              <w:autoSpaceDN w:val="0"/>
              <w:jc w:val="center"/>
              <w:rPr>
                <w:rFonts w:ascii="宋体" w:eastAsia="宋体" w:hAnsi="宋体" w:cs="宋体"/>
                <w:b/>
                <w:bCs/>
                <w:color w:val="000000"/>
                <w:kern w:val="0"/>
                <w:szCs w:val="21"/>
                <w:lang w:eastAsia="zh-Hans"/>
              </w:rPr>
            </w:pPr>
            <w:r w:rsidRPr="00953616">
              <w:rPr>
                <w:rFonts w:ascii="宋体" w:eastAsia="宋体" w:hAnsi="宋体" w:cs="宋体" w:hint="eastAsia"/>
                <w:color w:val="000000"/>
                <w:kern w:val="0"/>
                <w:szCs w:val="21"/>
                <w:lang w:eastAsia="zh-Hans"/>
              </w:rPr>
              <w:t>金融营销环境分析</w:t>
            </w:r>
          </w:p>
        </w:tc>
        <w:tc>
          <w:tcPr>
            <w:tcW w:w="602" w:type="dxa"/>
            <w:vAlign w:val="center"/>
          </w:tcPr>
          <w:p w14:paraId="511036AC"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color w:val="000000"/>
                <w:kern w:val="0"/>
                <w:szCs w:val="21"/>
              </w:rPr>
              <w:t>2</w:t>
            </w:r>
          </w:p>
        </w:tc>
        <w:tc>
          <w:tcPr>
            <w:tcW w:w="5144" w:type="dxa"/>
            <w:vAlign w:val="center"/>
          </w:tcPr>
          <w:p w14:paraId="760E40DE"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b/>
                <w:color w:val="333333"/>
                <w:kern w:val="0"/>
                <w:szCs w:val="21"/>
                <w:lang w:eastAsia="zh-Hans"/>
              </w:rPr>
              <w:t>重点：</w:t>
            </w:r>
            <w:r w:rsidRPr="00953616">
              <w:rPr>
                <w:rFonts w:ascii="宋体" w:eastAsia="宋体" w:hAnsi="宋体" w:cs="宋体" w:hint="eastAsia"/>
                <w:color w:val="333333"/>
                <w:kern w:val="0"/>
                <w:szCs w:val="21"/>
                <w:lang w:eastAsia="zh-Hans"/>
              </w:rPr>
              <w:t>宏观环境</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微观环境</w:t>
            </w:r>
          </w:p>
          <w:p w14:paraId="1BDB836E"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b/>
                <w:color w:val="333333"/>
                <w:kern w:val="0"/>
                <w:szCs w:val="21"/>
                <w:lang w:eastAsia="zh-Hans"/>
              </w:rPr>
              <w:t>难点：</w:t>
            </w:r>
            <w:r w:rsidRPr="00953616">
              <w:rPr>
                <w:rFonts w:ascii="宋体" w:eastAsia="宋体" w:hAnsi="宋体" w:cs="宋体" w:hint="eastAsia"/>
                <w:color w:val="333333"/>
                <w:kern w:val="0"/>
                <w:szCs w:val="21"/>
                <w:lang w:eastAsia="zh-Hans"/>
              </w:rPr>
              <w:t>环境分析方法</w:t>
            </w:r>
          </w:p>
          <w:p w14:paraId="4F4DD353"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highlight w:val="yellow"/>
                <w:lang w:eastAsia="zh-Hans"/>
              </w:rPr>
            </w:pPr>
            <w:r w:rsidRPr="00953616">
              <w:rPr>
                <w:rFonts w:ascii="宋体" w:eastAsia="宋体" w:hAnsi="宋体" w:cs="宋体" w:hint="eastAsia"/>
                <w:b/>
                <w:color w:val="333333"/>
                <w:kern w:val="0"/>
                <w:szCs w:val="21"/>
                <w:lang w:eastAsia="zh-Hans"/>
              </w:rPr>
              <w:t>思政元素：</w:t>
            </w:r>
            <w:r w:rsidRPr="00953616">
              <w:rPr>
                <w:rFonts w:ascii="宋体" w:eastAsia="宋体" w:hAnsi="宋体" w:cs="宋体" w:hint="eastAsia"/>
                <w:color w:val="333333"/>
                <w:kern w:val="0"/>
                <w:szCs w:val="21"/>
                <w:lang w:eastAsia="zh-Hans"/>
              </w:rPr>
              <w:t>学习目前金融机构的宏观、微观环境，结合具体实力，学习金融机构科学的营销和管理办法，是学生感受到祖国的强大而带来的荣誉和自豪。</w:t>
            </w:r>
          </w:p>
          <w:p w14:paraId="77B0F21D"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教学方法与策略：</w:t>
            </w:r>
            <w:r w:rsidRPr="00953616">
              <w:rPr>
                <w:rFonts w:ascii="宋体" w:eastAsia="宋体" w:hAnsi="宋体" w:cs="宋体" w:hint="eastAsia"/>
                <w:color w:val="333333"/>
                <w:kern w:val="0"/>
                <w:szCs w:val="21"/>
                <w:lang w:eastAsia="zh-Hans"/>
              </w:rPr>
              <w:t>线上线下相结合。首先对金融营销宏</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微观环境进行讲授，其次用案例法辅以学生理解，学习的中间过程可采用视频的方法吸引学生学习兴趣</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以小组讨论的方式分析当前环境和机会</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课后</w:t>
            </w:r>
            <w:r w:rsidRPr="00953616">
              <w:rPr>
                <w:rFonts w:ascii="宋体" w:eastAsia="宋体" w:hAnsi="宋体" w:cs="宋体" w:hint="eastAsia"/>
                <w:color w:val="333333"/>
                <w:kern w:val="0"/>
                <w:szCs w:val="21"/>
                <w:lang w:eastAsia="zh-Hans"/>
              </w:rPr>
              <w:lastRenderedPageBreak/>
              <w:t>要求学生以小组为单位</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选择以金融营销为主要研究方向</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展开市场调研</w:t>
            </w:r>
            <w:r w:rsidRPr="00953616">
              <w:rPr>
                <w:rFonts w:ascii="宋体" w:eastAsia="宋体" w:hAnsi="宋体" w:cs="宋体"/>
                <w:color w:val="333333"/>
                <w:kern w:val="0"/>
                <w:szCs w:val="21"/>
                <w:lang w:eastAsia="zh-Hans"/>
              </w:rPr>
              <w:t>。</w:t>
            </w:r>
          </w:p>
        </w:tc>
        <w:tc>
          <w:tcPr>
            <w:tcW w:w="1518" w:type="dxa"/>
            <w:vAlign w:val="center"/>
          </w:tcPr>
          <w:p w14:paraId="5A453001"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lastRenderedPageBreak/>
              <w:t>课前：了解我国当前金融营销环境</w:t>
            </w:r>
          </w:p>
          <w:p w14:paraId="2B4F7EBD"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课中：结合所搜资料对金融营销宏</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微观环境进行分析</w:t>
            </w:r>
          </w:p>
          <w:p w14:paraId="23BDF37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课后</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以小组论文形式总结</w:t>
            </w:r>
            <w:r w:rsidRPr="00953616">
              <w:rPr>
                <w:rFonts w:ascii="宋体" w:eastAsia="宋体" w:hAnsi="宋体" w:cs="宋体" w:hint="eastAsia"/>
                <w:color w:val="333333"/>
                <w:kern w:val="0"/>
                <w:szCs w:val="21"/>
                <w:lang w:eastAsia="zh-Hans"/>
              </w:rPr>
              <w:lastRenderedPageBreak/>
              <w:t>我国金融营销环境</w:t>
            </w:r>
          </w:p>
        </w:tc>
        <w:tc>
          <w:tcPr>
            <w:tcW w:w="871" w:type="dxa"/>
            <w:vAlign w:val="center"/>
          </w:tcPr>
          <w:p w14:paraId="4932487E"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lastRenderedPageBreak/>
              <w:t>目标</w:t>
            </w:r>
            <w:r w:rsidRPr="00953616">
              <w:rPr>
                <w:rFonts w:ascii="宋体" w:eastAsia="宋体" w:hAnsi="宋体" w:cs="宋体"/>
                <w:color w:val="333333"/>
                <w:kern w:val="0"/>
                <w:szCs w:val="21"/>
                <w:lang w:eastAsia="zh-Hans"/>
              </w:rPr>
              <w:t>1</w:t>
            </w:r>
          </w:p>
          <w:p w14:paraId="2913D3F4"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目标2</w:t>
            </w:r>
          </w:p>
          <w:p w14:paraId="78B70ABC"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目标3</w:t>
            </w:r>
          </w:p>
          <w:p w14:paraId="2123B8FF" w14:textId="77777777" w:rsidR="00953616" w:rsidRPr="00953616" w:rsidRDefault="00953616" w:rsidP="00953616">
            <w:pPr>
              <w:tabs>
                <w:tab w:val="left" w:pos="1440"/>
              </w:tabs>
              <w:autoSpaceDE w:val="0"/>
              <w:autoSpaceDN w:val="0"/>
              <w:jc w:val="left"/>
              <w:outlineLvl w:val="0"/>
              <w:rPr>
                <w:rFonts w:ascii="宋体" w:eastAsia="宋体" w:hAnsi="宋体" w:cs="宋体"/>
                <w:b/>
                <w:bCs/>
                <w:color w:val="000000"/>
                <w:kern w:val="0"/>
                <w:szCs w:val="21"/>
              </w:rPr>
            </w:pPr>
            <w:r w:rsidRPr="00953616">
              <w:rPr>
                <w:rFonts w:ascii="宋体" w:eastAsia="宋体" w:hAnsi="宋体" w:cs="宋体" w:hint="eastAsia"/>
                <w:color w:val="333333"/>
                <w:kern w:val="0"/>
                <w:szCs w:val="21"/>
                <w:lang w:eastAsia="zh-Hans"/>
              </w:rPr>
              <w:t>目标5</w:t>
            </w:r>
          </w:p>
        </w:tc>
      </w:tr>
      <w:tr w:rsidR="00953616" w:rsidRPr="00953616" w14:paraId="7C7E5811" w14:textId="77777777" w:rsidTr="002763DA">
        <w:trPr>
          <w:trHeight w:val="340"/>
        </w:trPr>
        <w:tc>
          <w:tcPr>
            <w:tcW w:w="943" w:type="dxa"/>
            <w:vAlign w:val="center"/>
          </w:tcPr>
          <w:p w14:paraId="3AF578C1" w14:textId="77777777" w:rsidR="00953616" w:rsidRPr="00953616" w:rsidRDefault="00953616" w:rsidP="00953616">
            <w:pPr>
              <w:autoSpaceDE w:val="0"/>
              <w:autoSpaceDN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个人金融行为分析</w:t>
            </w:r>
          </w:p>
        </w:tc>
        <w:tc>
          <w:tcPr>
            <w:tcW w:w="602" w:type="dxa"/>
            <w:vAlign w:val="center"/>
          </w:tcPr>
          <w:p w14:paraId="76265A0E"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b/>
                <w:bCs/>
                <w:color w:val="000000"/>
                <w:kern w:val="0"/>
                <w:szCs w:val="21"/>
              </w:rPr>
              <w:t>4</w:t>
            </w:r>
          </w:p>
        </w:tc>
        <w:tc>
          <w:tcPr>
            <w:tcW w:w="5144" w:type="dxa"/>
            <w:vAlign w:val="center"/>
          </w:tcPr>
          <w:p w14:paraId="3859B20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重点：</w:t>
            </w:r>
            <w:r w:rsidRPr="00953616">
              <w:rPr>
                <w:rFonts w:ascii="宋体" w:eastAsia="宋体" w:hAnsi="宋体" w:cs="宋体" w:hint="eastAsia"/>
                <w:color w:val="333333"/>
                <w:kern w:val="0"/>
                <w:szCs w:val="21"/>
                <w:lang w:eastAsia="zh-Hans"/>
              </w:rPr>
              <w:t>个人金融行为分析。</w:t>
            </w:r>
          </w:p>
          <w:p w14:paraId="640FF349"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难点：</w:t>
            </w:r>
            <w:r w:rsidRPr="00953616">
              <w:rPr>
                <w:rFonts w:ascii="宋体" w:eastAsia="宋体" w:hAnsi="宋体" w:cs="宋体" w:hint="eastAsia"/>
                <w:color w:val="333333"/>
                <w:kern w:val="0"/>
                <w:szCs w:val="21"/>
                <w:lang w:eastAsia="zh-Hans"/>
              </w:rPr>
              <w:t>个人金融交易决策过程。</w:t>
            </w:r>
          </w:p>
          <w:p w14:paraId="52F52690"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b/>
                <w:color w:val="333333"/>
                <w:kern w:val="0"/>
                <w:szCs w:val="21"/>
                <w:lang w:eastAsia="zh-Hans"/>
              </w:rPr>
              <w:t>思政元素：</w:t>
            </w:r>
            <w:r w:rsidRPr="00953616">
              <w:rPr>
                <w:rFonts w:ascii="宋体" w:eastAsia="宋体" w:hAnsi="宋体" w:cs="宋体" w:hint="eastAsia"/>
                <w:color w:val="333333"/>
                <w:kern w:val="0"/>
                <w:szCs w:val="21"/>
                <w:lang w:eastAsia="zh-Hans"/>
              </w:rPr>
              <w:t>教师引导学生从个人需求出发，引发学生发现现实问题，树立从消费者需求出发的营销观念，兼顾消费者利益和社会效益，实现个人梦想和祖国梦想的统一。</w:t>
            </w:r>
            <w:r w:rsidRPr="00953616">
              <w:rPr>
                <w:rFonts w:ascii="宋体" w:eastAsia="宋体" w:hAnsi="宋体" w:cs="宋体" w:hint="eastAsia"/>
                <w:color w:val="000000"/>
                <w:kern w:val="0"/>
                <w:szCs w:val="21"/>
                <w:lang w:eastAsia="zh-Hans"/>
              </w:rPr>
              <w:t xml:space="preserve"> </w:t>
            </w:r>
          </w:p>
          <w:p w14:paraId="21D5437F"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教学方法与策略：</w:t>
            </w:r>
            <w:r w:rsidRPr="00953616">
              <w:rPr>
                <w:rFonts w:ascii="宋体" w:eastAsia="宋体" w:hAnsi="宋体" w:cs="宋体" w:hint="eastAsia"/>
                <w:color w:val="333333"/>
                <w:kern w:val="0"/>
                <w:szCs w:val="21"/>
                <w:lang w:eastAsia="zh-Hans"/>
              </w:rPr>
              <w:t>线下教学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引入交通银行“两化一行”案例，按照个人与机构的划分，介绍金融市场竞争战略，引导学生对不同战略进行思考。运用大量的案例对个人与机构的金融行为进行分析</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比较二者行为的区别</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课堂主要运用案例分析法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讲授法等展开教学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辅以启发式提问拓宽学生学习思路</w:t>
            </w:r>
            <w:r w:rsidRPr="00953616">
              <w:rPr>
                <w:rFonts w:ascii="宋体" w:eastAsia="宋体" w:hAnsi="宋体" w:cs="宋体"/>
                <w:color w:val="333333"/>
                <w:kern w:val="0"/>
                <w:szCs w:val="21"/>
                <w:lang w:eastAsia="zh-Hans"/>
              </w:rPr>
              <w:t>。</w:t>
            </w:r>
          </w:p>
        </w:tc>
        <w:tc>
          <w:tcPr>
            <w:tcW w:w="1518" w:type="dxa"/>
            <w:vAlign w:val="center"/>
          </w:tcPr>
          <w:p w14:paraId="0D8B292B"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课前：查找投资者行为与金融市场相关资料</w:t>
            </w:r>
          </w:p>
          <w:p w14:paraId="2EB71BC8"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课中：讲解金融客户行为</w:t>
            </w:r>
          </w:p>
          <w:p w14:paraId="41B1943C"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课后</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复习相关内容并进行总结</w:t>
            </w:r>
          </w:p>
        </w:tc>
        <w:tc>
          <w:tcPr>
            <w:tcW w:w="871" w:type="dxa"/>
            <w:vAlign w:val="center"/>
          </w:tcPr>
          <w:p w14:paraId="54908DB3"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1</w:t>
            </w:r>
          </w:p>
          <w:p w14:paraId="4898E5F1"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4</w:t>
            </w:r>
          </w:p>
          <w:p w14:paraId="2CBA2731"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color w:val="333333"/>
                <w:kern w:val="0"/>
                <w:szCs w:val="21"/>
                <w:lang w:eastAsia="zh-Hans"/>
              </w:rPr>
              <w:t>目标5</w:t>
            </w:r>
          </w:p>
        </w:tc>
      </w:tr>
      <w:tr w:rsidR="00953616" w:rsidRPr="00953616" w14:paraId="39FDEB7F" w14:textId="77777777" w:rsidTr="002763DA">
        <w:trPr>
          <w:trHeight w:val="340"/>
        </w:trPr>
        <w:tc>
          <w:tcPr>
            <w:tcW w:w="943" w:type="dxa"/>
            <w:vAlign w:val="center"/>
          </w:tcPr>
          <w:p w14:paraId="16057924" w14:textId="77777777" w:rsidR="00953616" w:rsidRPr="00953616" w:rsidRDefault="00953616" w:rsidP="00953616">
            <w:pPr>
              <w:autoSpaceDE w:val="0"/>
              <w:autoSpaceDN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目标市场营销</w:t>
            </w:r>
          </w:p>
        </w:tc>
        <w:tc>
          <w:tcPr>
            <w:tcW w:w="602" w:type="dxa"/>
            <w:vAlign w:val="center"/>
          </w:tcPr>
          <w:p w14:paraId="6B052262"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b/>
                <w:bCs/>
                <w:color w:val="000000"/>
                <w:kern w:val="0"/>
                <w:szCs w:val="21"/>
              </w:rPr>
              <w:t>4</w:t>
            </w:r>
          </w:p>
        </w:tc>
        <w:tc>
          <w:tcPr>
            <w:tcW w:w="5144" w:type="dxa"/>
            <w:vAlign w:val="center"/>
          </w:tcPr>
          <w:p w14:paraId="3F04EE4E"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重点</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市场细分</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目标市场选择</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市场定位</w:t>
            </w:r>
          </w:p>
          <w:p w14:paraId="3B3704F9"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难点</w:t>
            </w:r>
            <w:r w:rsidRPr="00953616">
              <w:rPr>
                <w:rFonts w:ascii="宋体" w:eastAsia="宋体" w:hAnsi="宋体" w:cs="宋体" w:hint="eastAsia"/>
                <w:color w:val="333333"/>
                <w:kern w:val="0"/>
                <w:szCs w:val="21"/>
                <w:lang w:eastAsia="zh-Hans"/>
              </w:rPr>
              <w:t>：针对不同的目标市场的营销策略</w:t>
            </w:r>
          </w:p>
          <w:p w14:paraId="48C687BE"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思政元素</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国内金融行业尤其是银行业竞争愈发激烈</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金融产品同质化问题</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通过具体金融案例分析引导学生提高爱国主义情怀</w:t>
            </w:r>
            <w:r w:rsidRPr="00953616">
              <w:rPr>
                <w:rFonts w:ascii="宋体" w:eastAsia="宋体" w:hAnsi="宋体" w:cs="宋体"/>
                <w:color w:val="333333"/>
                <w:kern w:val="0"/>
                <w:szCs w:val="21"/>
                <w:lang w:eastAsia="zh-Hans"/>
              </w:rPr>
              <w:t>。</w:t>
            </w:r>
          </w:p>
          <w:p w14:paraId="03526236"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教学方法与策略</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线下教学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通过案例引导学生对金融营销目标市场的选择进行思考</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从而引出市场细分</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市场选择</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市场定位概念原则的介绍</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培养和掌握金融营销品牌各阶段的营销策略与方法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课堂主要运用讲授法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案例法展开教学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辅以启发式提问拓宽学生学习思路</w:t>
            </w:r>
            <w:r w:rsidRPr="00953616">
              <w:rPr>
                <w:rFonts w:ascii="宋体" w:eastAsia="宋体" w:hAnsi="宋体" w:cs="宋体"/>
                <w:color w:val="333333"/>
                <w:kern w:val="0"/>
                <w:szCs w:val="21"/>
                <w:lang w:eastAsia="zh-Hans"/>
              </w:rPr>
              <w:t>。</w:t>
            </w:r>
          </w:p>
          <w:p w14:paraId="0A8E7176"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p>
        </w:tc>
        <w:tc>
          <w:tcPr>
            <w:tcW w:w="1518" w:type="dxa"/>
            <w:vAlign w:val="center"/>
          </w:tcPr>
          <w:p w14:paraId="15A3660F"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课前：阅读“中国资本市场研究报告</w:t>
            </w:r>
            <w:r w:rsidRPr="00953616">
              <w:rPr>
                <w:rFonts w:ascii="宋体" w:eastAsia="宋体" w:hAnsi="宋体" w:cs="宋体"/>
                <w:color w:val="333333"/>
                <w:kern w:val="0"/>
                <w:szCs w:val="21"/>
                <w:lang w:eastAsia="zh-Hans"/>
              </w:rPr>
              <w:t>（2020）</w:t>
            </w:r>
            <w:r w:rsidRPr="00953616">
              <w:rPr>
                <w:rFonts w:ascii="宋体" w:eastAsia="宋体" w:hAnsi="宋体" w:cs="宋体" w:hint="eastAsia"/>
                <w:color w:val="333333"/>
                <w:kern w:val="0"/>
                <w:szCs w:val="21"/>
                <w:lang w:eastAsia="zh-Hans"/>
              </w:rPr>
              <w:t>”</w:t>
            </w:r>
          </w:p>
          <w:p w14:paraId="388EFBAC"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课中：结合相关文献对不同目标市场的选择进行讨论</w:t>
            </w:r>
          </w:p>
          <w:p w14:paraId="6059C2D9"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课后：结合市场营销</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思考金融目标市场的选择</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预习金融产品策略</w:t>
            </w:r>
          </w:p>
        </w:tc>
        <w:tc>
          <w:tcPr>
            <w:tcW w:w="871" w:type="dxa"/>
            <w:vAlign w:val="center"/>
          </w:tcPr>
          <w:p w14:paraId="6E94DA64"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1</w:t>
            </w:r>
          </w:p>
          <w:p w14:paraId="5F8B2D2E"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4</w:t>
            </w:r>
          </w:p>
          <w:p w14:paraId="79512B7A"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5</w:t>
            </w:r>
          </w:p>
        </w:tc>
      </w:tr>
      <w:tr w:rsidR="00953616" w:rsidRPr="00953616" w14:paraId="633016B1" w14:textId="77777777" w:rsidTr="002763DA">
        <w:trPr>
          <w:trHeight w:val="340"/>
        </w:trPr>
        <w:tc>
          <w:tcPr>
            <w:tcW w:w="943" w:type="dxa"/>
            <w:vAlign w:val="center"/>
          </w:tcPr>
          <w:p w14:paraId="5D402A7F" w14:textId="77777777" w:rsidR="00953616" w:rsidRPr="00953616" w:rsidRDefault="00953616" w:rsidP="00953616">
            <w:pPr>
              <w:autoSpaceDE w:val="0"/>
              <w:autoSpaceDN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金融产品策略</w:t>
            </w:r>
          </w:p>
        </w:tc>
        <w:tc>
          <w:tcPr>
            <w:tcW w:w="602" w:type="dxa"/>
            <w:vAlign w:val="center"/>
          </w:tcPr>
          <w:p w14:paraId="01AB2F4B"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b/>
                <w:bCs/>
                <w:color w:val="000000"/>
                <w:kern w:val="0"/>
                <w:szCs w:val="21"/>
              </w:rPr>
              <w:t>4</w:t>
            </w:r>
          </w:p>
        </w:tc>
        <w:tc>
          <w:tcPr>
            <w:tcW w:w="5144" w:type="dxa"/>
            <w:vAlign w:val="center"/>
          </w:tcPr>
          <w:p w14:paraId="1F420BF7"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重点：</w:t>
            </w:r>
            <w:r w:rsidRPr="00953616">
              <w:rPr>
                <w:rFonts w:ascii="宋体" w:eastAsia="宋体" w:hAnsi="宋体" w:cs="宋体" w:hint="eastAsia"/>
                <w:color w:val="333333"/>
                <w:kern w:val="0"/>
                <w:szCs w:val="21"/>
                <w:lang w:eastAsia="zh-Hans"/>
              </w:rPr>
              <w:t>金融产品特点</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品牌创建</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金融产品开发过程及策略</w:t>
            </w:r>
          </w:p>
          <w:p w14:paraId="43D1D3A8"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难点：</w:t>
            </w:r>
            <w:r w:rsidRPr="00953616">
              <w:rPr>
                <w:rFonts w:ascii="宋体" w:eastAsia="宋体" w:hAnsi="宋体" w:cs="宋体" w:hint="eastAsia"/>
                <w:color w:val="333333"/>
                <w:kern w:val="0"/>
                <w:szCs w:val="21"/>
                <w:lang w:eastAsia="zh-Hans"/>
              </w:rPr>
              <w:t>产品生命周期策略</w:t>
            </w:r>
          </w:p>
          <w:p w14:paraId="63B1A51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思政要素：</w:t>
            </w:r>
            <w:r w:rsidRPr="00953616">
              <w:rPr>
                <w:rFonts w:ascii="宋体" w:eastAsia="宋体" w:hAnsi="宋体" w:cs="宋体" w:hint="eastAsia"/>
                <w:color w:val="333333"/>
                <w:kern w:val="0"/>
                <w:szCs w:val="21"/>
                <w:lang w:eastAsia="zh-Hans"/>
              </w:rPr>
              <w:t>金融营销应该考虑长远发展与可持续发展观念相一致。产品开发过程中不能只考虑眼千里来，而是需要考虑企业的长远发展，通过课堂实践帮助学生培养全局意识和大局意识，不断锻炼学生的创新思维和创新能力。</w:t>
            </w:r>
          </w:p>
          <w:p w14:paraId="3117C4D1"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教学方法与策略：</w:t>
            </w:r>
            <w:r w:rsidRPr="00953616">
              <w:rPr>
                <w:rFonts w:ascii="宋体" w:eastAsia="宋体" w:hAnsi="宋体" w:cs="宋体" w:hint="eastAsia"/>
                <w:color w:val="333333"/>
                <w:kern w:val="0"/>
                <w:szCs w:val="21"/>
                <w:lang w:eastAsia="zh-Hans"/>
              </w:rPr>
              <w:t>线上线下结合</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以银行产品为例，分析金融产品定价方法与策略</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结合相关案例与视频</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引出金融产品开发策略</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以小组为单位分别讨论给出案例</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最后进行小组PPT汇报</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课堂主要运用讲授法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案例分析法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讨论法等展开教学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辅以启发式提问拓宽学生学习思路</w:t>
            </w:r>
            <w:r w:rsidRPr="00953616">
              <w:rPr>
                <w:rFonts w:ascii="宋体" w:eastAsia="宋体" w:hAnsi="宋体" w:cs="宋体"/>
                <w:color w:val="333333"/>
                <w:kern w:val="0"/>
                <w:szCs w:val="21"/>
                <w:lang w:eastAsia="zh-Hans"/>
              </w:rPr>
              <w:t>。</w:t>
            </w:r>
          </w:p>
        </w:tc>
        <w:tc>
          <w:tcPr>
            <w:tcW w:w="1518" w:type="dxa"/>
            <w:vAlign w:val="center"/>
          </w:tcPr>
          <w:p w14:paraId="77E64EC1"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课前：收集市场营销产品策略相关文献</w:t>
            </w:r>
          </w:p>
          <w:p w14:paraId="5968313B"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课中</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市场营销与金融营销策略进行对比</w:t>
            </w:r>
          </w:p>
          <w:p w14:paraId="0D358CA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课后</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对汇报内容进行完善总结</w:t>
            </w:r>
          </w:p>
        </w:tc>
        <w:tc>
          <w:tcPr>
            <w:tcW w:w="871" w:type="dxa"/>
            <w:vAlign w:val="center"/>
          </w:tcPr>
          <w:p w14:paraId="5A61FC45"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1</w:t>
            </w:r>
          </w:p>
          <w:p w14:paraId="7C17CAD7"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4</w:t>
            </w:r>
          </w:p>
          <w:p w14:paraId="37CD89E6"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5</w:t>
            </w:r>
          </w:p>
        </w:tc>
      </w:tr>
      <w:tr w:rsidR="00953616" w:rsidRPr="00953616" w14:paraId="0AD4C6FE" w14:textId="77777777" w:rsidTr="002763DA">
        <w:trPr>
          <w:trHeight w:val="340"/>
        </w:trPr>
        <w:tc>
          <w:tcPr>
            <w:tcW w:w="943" w:type="dxa"/>
            <w:vAlign w:val="center"/>
          </w:tcPr>
          <w:p w14:paraId="46E371D9" w14:textId="77777777" w:rsidR="00953616" w:rsidRPr="00953616" w:rsidRDefault="00953616" w:rsidP="00953616">
            <w:pPr>
              <w:autoSpaceDE w:val="0"/>
              <w:autoSpaceDN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金融产品定价策略</w:t>
            </w:r>
          </w:p>
        </w:tc>
        <w:tc>
          <w:tcPr>
            <w:tcW w:w="602" w:type="dxa"/>
            <w:vAlign w:val="center"/>
          </w:tcPr>
          <w:p w14:paraId="1E935ABD"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b/>
                <w:bCs/>
                <w:color w:val="000000"/>
                <w:kern w:val="0"/>
                <w:szCs w:val="21"/>
              </w:rPr>
              <w:t>4</w:t>
            </w:r>
          </w:p>
        </w:tc>
        <w:tc>
          <w:tcPr>
            <w:tcW w:w="5144" w:type="dxa"/>
            <w:vAlign w:val="center"/>
          </w:tcPr>
          <w:p w14:paraId="160CD463"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重点：</w:t>
            </w:r>
            <w:r w:rsidRPr="00953616">
              <w:rPr>
                <w:rFonts w:ascii="宋体" w:eastAsia="宋体" w:hAnsi="宋体" w:cs="宋体" w:hint="eastAsia"/>
                <w:color w:val="333333"/>
                <w:kern w:val="0"/>
                <w:szCs w:val="21"/>
                <w:lang w:eastAsia="zh-Hans"/>
              </w:rPr>
              <w:t>影响定价的主要因素</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定价的一般方法</w:t>
            </w:r>
          </w:p>
          <w:p w14:paraId="053C97A2"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难点：</w:t>
            </w:r>
            <w:r w:rsidRPr="00953616">
              <w:rPr>
                <w:rFonts w:ascii="宋体" w:eastAsia="宋体" w:hAnsi="宋体" w:cs="宋体" w:hint="eastAsia"/>
                <w:color w:val="333333"/>
                <w:kern w:val="0"/>
                <w:szCs w:val="21"/>
                <w:lang w:eastAsia="zh-Hans"/>
              </w:rPr>
              <w:t>各种金融产品的定价模式</w:t>
            </w:r>
          </w:p>
          <w:p w14:paraId="0091E823"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教学方法与策略</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线下教学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通过案例引出产品定价</w:t>
            </w:r>
            <w:r w:rsidRPr="00953616">
              <w:rPr>
                <w:rFonts w:ascii="宋体" w:eastAsia="宋体" w:hAnsi="宋体" w:cs="宋体" w:hint="eastAsia"/>
                <w:color w:val="333333"/>
                <w:kern w:val="0"/>
                <w:szCs w:val="21"/>
                <w:lang w:eastAsia="zh-Hans"/>
              </w:rPr>
              <w:lastRenderedPageBreak/>
              <w:t>的基本原理和影响因素</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采用推理演示的方法分析各类金融产品的定价模式</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课堂主要运用讲授法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案例分析法等展开教学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辅以启发式提问拓宽学生学习思路</w:t>
            </w:r>
            <w:r w:rsidRPr="00953616">
              <w:rPr>
                <w:rFonts w:ascii="宋体" w:eastAsia="宋体" w:hAnsi="宋体" w:cs="宋体"/>
                <w:color w:val="333333"/>
                <w:kern w:val="0"/>
                <w:szCs w:val="21"/>
                <w:lang w:eastAsia="zh-Hans"/>
              </w:rPr>
              <w:t>。</w:t>
            </w:r>
          </w:p>
          <w:p w14:paraId="788348B9"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p>
        </w:tc>
        <w:tc>
          <w:tcPr>
            <w:tcW w:w="1518" w:type="dxa"/>
            <w:vAlign w:val="center"/>
          </w:tcPr>
          <w:p w14:paraId="5F89E262"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lastRenderedPageBreak/>
              <w:t>课前：阅读“休布雷公司的反向定价战</w:t>
            </w:r>
            <w:r w:rsidRPr="00953616">
              <w:rPr>
                <w:rFonts w:ascii="宋体" w:eastAsia="宋体" w:hAnsi="宋体" w:cs="宋体" w:hint="eastAsia"/>
                <w:color w:val="333333"/>
                <w:kern w:val="0"/>
                <w:szCs w:val="21"/>
                <w:lang w:eastAsia="zh-Hans"/>
              </w:rPr>
              <w:lastRenderedPageBreak/>
              <w:t>略”</w:t>
            </w:r>
          </w:p>
          <w:p w14:paraId="47BEB4AD"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课中：通过课前的阅读材料引出金融营销定价的基本原理</w:t>
            </w:r>
          </w:p>
          <w:p w14:paraId="7A2619F9"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课后</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完成课后练习</w:t>
            </w:r>
          </w:p>
        </w:tc>
        <w:tc>
          <w:tcPr>
            <w:tcW w:w="871" w:type="dxa"/>
            <w:vAlign w:val="center"/>
          </w:tcPr>
          <w:p w14:paraId="22BF7073"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lastRenderedPageBreak/>
              <w:t>目标1</w:t>
            </w:r>
          </w:p>
          <w:p w14:paraId="2549C385"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4</w:t>
            </w:r>
          </w:p>
          <w:p w14:paraId="19DE93B2"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5</w:t>
            </w:r>
          </w:p>
        </w:tc>
      </w:tr>
      <w:tr w:rsidR="00953616" w:rsidRPr="00953616" w14:paraId="6C8F4FB2" w14:textId="77777777" w:rsidTr="002763DA">
        <w:trPr>
          <w:trHeight w:val="340"/>
        </w:trPr>
        <w:tc>
          <w:tcPr>
            <w:tcW w:w="943" w:type="dxa"/>
            <w:vAlign w:val="center"/>
          </w:tcPr>
          <w:p w14:paraId="1FE2C203" w14:textId="77777777" w:rsidR="00953616" w:rsidRPr="00953616" w:rsidRDefault="00953616" w:rsidP="00953616">
            <w:pPr>
              <w:autoSpaceDE w:val="0"/>
              <w:autoSpaceDN w:val="0"/>
              <w:jc w:val="center"/>
              <w:rPr>
                <w:rFonts w:ascii="宋体" w:eastAsia="宋体" w:hAnsi="宋体" w:cs="宋体"/>
                <w:color w:val="000000"/>
                <w:kern w:val="0"/>
                <w:szCs w:val="21"/>
                <w:lang w:eastAsia="zh-Hans"/>
              </w:rPr>
            </w:pPr>
          </w:p>
          <w:p w14:paraId="5939A85B" w14:textId="77777777" w:rsidR="00953616" w:rsidRPr="00953616" w:rsidRDefault="00953616" w:rsidP="00953616">
            <w:pPr>
              <w:autoSpaceDE w:val="0"/>
              <w:autoSpaceDN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金融营销渠道策略</w:t>
            </w:r>
          </w:p>
        </w:tc>
        <w:tc>
          <w:tcPr>
            <w:tcW w:w="602" w:type="dxa"/>
            <w:vAlign w:val="center"/>
          </w:tcPr>
          <w:p w14:paraId="13FC9EE7"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b/>
                <w:bCs/>
                <w:color w:val="000000"/>
                <w:kern w:val="0"/>
                <w:szCs w:val="21"/>
              </w:rPr>
              <w:t>2</w:t>
            </w:r>
          </w:p>
        </w:tc>
        <w:tc>
          <w:tcPr>
            <w:tcW w:w="5144" w:type="dxa"/>
            <w:vAlign w:val="center"/>
          </w:tcPr>
          <w:p w14:paraId="5D68B059"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重点</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金融渠道特点</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功能与类型</w:t>
            </w:r>
          </w:p>
          <w:p w14:paraId="14423B86"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难点</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金融渠道拓展与选择的策略</w:t>
            </w:r>
          </w:p>
          <w:p w14:paraId="4BF23A74"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b/>
                <w:color w:val="333333"/>
                <w:kern w:val="0"/>
                <w:szCs w:val="21"/>
                <w:lang w:eastAsia="zh-Hans"/>
              </w:rPr>
              <w:t>教学方法与策略</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线上线下教学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以提问引出金融营销渠道的概念</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将其与市场营销渠道结合</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通过不同案例总结金融渠道的特点</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功能和类型并进行进一步延伸拓展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课堂主要运用讲授法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案例分析法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讨论等展开教学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辅以启发式提问拓宽学生学习思路</w:t>
            </w:r>
            <w:r w:rsidRPr="00953616">
              <w:rPr>
                <w:rFonts w:ascii="宋体" w:eastAsia="宋体" w:hAnsi="宋体" w:cs="宋体"/>
                <w:color w:val="333333"/>
                <w:kern w:val="0"/>
                <w:szCs w:val="21"/>
                <w:lang w:eastAsia="zh-Hans"/>
              </w:rPr>
              <w:t>。</w:t>
            </w:r>
          </w:p>
        </w:tc>
        <w:tc>
          <w:tcPr>
            <w:tcW w:w="1518" w:type="dxa"/>
            <w:vAlign w:val="center"/>
          </w:tcPr>
          <w:p w14:paraId="26B94584"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p>
          <w:p w14:paraId="2CAC9679"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课前</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阅读“中国招商银行营销策略的创新”</w:t>
            </w:r>
          </w:p>
          <w:p w14:paraId="7415584D"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课中</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通过材料进行进一步讨论</w:t>
            </w:r>
          </w:p>
          <w:p w14:paraId="71E97296"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课后</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小组形式完成小论文</w:t>
            </w:r>
          </w:p>
        </w:tc>
        <w:tc>
          <w:tcPr>
            <w:tcW w:w="871" w:type="dxa"/>
            <w:vAlign w:val="center"/>
          </w:tcPr>
          <w:p w14:paraId="23DDE4FF"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1</w:t>
            </w:r>
          </w:p>
          <w:p w14:paraId="12A6D1E6"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2</w:t>
            </w:r>
          </w:p>
          <w:p w14:paraId="24CF0E11"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3</w:t>
            </w:r>
          </w:p>
          <w:p w14:paraId="365B6DC8"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4</w:t>
            </w:r>
          </w:p>
        </w:tc>
      </w:tr>
      <w:tr w:rsidR="00953616" w:rsidRPr="00953616" w14:paraId="5B57C140" w14:textId="77777777" w:rsidTr="002763DA">
        <w:trPr>
          <w:trHeight w:val="90"/>
        </w:trPr>
        <w:tc>
          <w:tcPr>
            <w:tcW w:w="943" w:type="dxa"/>
            <w:vAlign w:val="center"/>
          </w:tcPr>
          <w:p w14:paraId="50F148CA" w14:textId="77777777" w:rsidR="00953616" w:rsidRPr="00953616" w:rsidRDefault="00953616" w:rsidP="00953616">
            <w:pPr>
              <w:autoSpaceDE w:val="0"/>
              <w:autoSpaceDN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金融产品促销策略</w:t>
            </w:r>
          </w:p>
        </w:tc>
        <w:tc>
          <w:tcPr>
            <w:tcW w:w="602" w:type="dxa"/>
            <w:vAlign w:val="center"/>
          </w:tcPr>
          <w:p w14:paraId="5382413A"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b/>
                <w:bCs/>
                <w:color w:val="000000"/>
                <w:kern w:val="0"/>
                <w:szCs w:val="21"/>
              </w:rPr>
              <w:t>4</w:t>
            </w:r>
          </w:p>
        </w:tc>
        <w:tc>
          <w:tcPr>
            <w:tcW w:w="5144" w:type="dxa"/>
            <w:vAlign w:val="center"/>
          </w:tcPr>
          <w:p w14:paraId="470D31B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p>
          <w:p w14:paraId="6039765F"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重点</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促销方式的选择和组合</w:t>
            </w:r>
          </w:p>
          <w:p w14:paraId="177F177F"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难点</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金融促销的工具</w:t>
            </w:r>
          </w:p>
          <w:p w14:paraId="01B515B8"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思政要素</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通过搭配案例对促销工具的介绍，提高学生营销中心的诚信观念，树立正确的职业道德情操</w:t>
            </w:r>
            <w:r w:rsidRPr="00953616">
              <w:rPr>
                <w:rFonts w:ascii="宋体" w:eastAsia="宋体" w:hAnsi="宋体" w:cs="宋体"/>
                <w:color w:val="333333"/>
                <w:kern w:val="0"/>
                <w:szCs w:val="21"/>
                <w:lang w:eastAsia="zh-Hans"/>
              </w:rPr>
              <w:t>。</w:t>
            </w:r>
          </w:p>
          <w:p w14:paraId="1B0ED843"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教学方法与策略</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线上线下教学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通过生活中一些促销案例引出金融产品促销策略</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课上以小组为单位模拟制定促销计划</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课堂主要运用讲授法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案例分析法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讨论法等展开教学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辅以启发式提问拓宽学生学习思路</w:t>
            </w:r>
            <w:r w:rsidRPr="00953616">
              <w:rPr>
                <w:rFonts w:ascii="宋体" w:eastAsia="宋体" w:hAnsi="宋体" w:cs="宋体"/>
                <w:color w:val="333333"/>
                <w:kern w:val="0"/>
                <w:szCs w:val="21"/>
                <w:lang w:eastAsia="zh-Hans"/>
              </w:rPr>
              <w:t>。</w:t>
            </w:r>
          </w:p>
        </w:tc>
        <w:tc>
          <w:tcPr>
            <w:tcW w:w="1518" w:type="dxa"/>
            <w:vAlign w:val="center"/>
          </w:tcPr>
          <w:p w14:paraId="238B4076"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课前</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收集促销案例</w:t>
            </w:r>
          </w:p>
          <w:p w14:paraId="3034A93D"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课中</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结合收集资料讨论</w:t>
            </w:r>
          </w:p>
          <w:p w14:paraId="6F4D4FBD"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color w:val="333333"/>
                <w:kern w:val="0"/>
                <w:szCs w:val="21"/>
                <w:lang w:eastAsia="zh-Hans"/>
              </w:rPr>
              <w:t>课后</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完成复习思考题及拓展阅读</w:t>
            </w:r>
          </w:p>
        </w:tc>
        <w:tc>
          <w:tcPr>
            <w:tcW w:w="871" w:type="dxa"/>
            <w:vAlign w:val="center"/>
          </w:tcPr>
          <w:p w14:paraId="03F909E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1</w:t>
            </w:r>
          </w:p>
          <w:p w14:paraId="03FDFA0D"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2</w:t>
            </w:r>
          </w:p>
          <w:p w14:paraId="416E865C"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3</w:t>
            </w:r>
          </w:p>
          <w:p w14:paraId="482555C2"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4</w:t>
            </w:r>
          </w:p>
        </w:tc>
      </w:tr>
      <w:tr w:rsidR="00953616" w:rsidRPr="00953616" w14:paraId="6CC4C328" w14:textId="77777777" w:rsidTr="002763DA">
        <w:trPr>
          <w:trHeight w:val="340"/>
        </w:trPr>
        <w:tc>
          <w:tcPr>
            <w:tcW w:w="943" w:type="dxa"/>
            <w:vAlign w:val="center"/>
          </w:tcPr>
          <w:p w14:paraId="509DA2EB" w14:textId="77777777" w:rsidR="00953616" w:rsidRPr="00953616" w:rsidRDefault="00953616" w:rsidP="00953616">
            <w:pPr>
              <w:autoSpaceDE w:val="0"/>
              <w:autoSpaceDN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金融服务人员策略、服务那个策略、有形展示策略</w:t>
            </w:r>
          </w:p>
        </w:tc>
        <w:tc>
          <w:tcPr>
            <w:tcW w:w="602" w:type="dxa"/>
            <w:vAlign w:val="center"/>
          </w:tcPr>
          <w:p w14:paraId="4A7FF613" w14:textId="77777777" w:rsidR="00953616" w:rsidRPr="00953616" w:rsidRDefault="00953616" w:rsidP="00953616">
            <w:pPr>
              <w:autoSpaceDE w:val="0"/>
              <w:autoSpaceDN w:val="0"/>
              <w:jc w:val="center"/>
              <w:rPr>
                <w:rFonts w:ascii="宋体" w:eastAsia="宋体" w:hAnsi="宋体" w:cs="宋体"/>
                <w:b/>
                <w:bCs/>
                <w:color w:val="000000"/>
                <w:kern w:val="0"/>
                <w:szCs w:val="21"/>
              </w:rPr>
            </w:pPr>
            <w:r w:rsidRPr="00953616">
              <w:rPr>
                <w:rFonts w:ascii="宋体" w:eastAsia="宋体" w:hAnsi="宋体" w:cs="宋体"/>
                <w:b/>
                <w:bCs/>
                <w:color w:val="000000"/>
                <w:kern w:val="0"/>
                <w:szCs w:val="21"/>
              </w:rPr>
              <w:t>4</w:t>
            </w:r>
          </w:p>
        </w:tc>
        <w:tc>
          <w:tcPr>
            <w:tcW w:w="5144" w:type="dxa"/>
            <w:vAlign w:val="center"/>
          </w:tcPr>
          <w:p w14:paraId="2A10158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重点</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服务过程中的员工作用</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顾客作用、服务流程的设计、服务环境的设计</w:t>
            </w:r>
          </w:p>
          <w:p w14:paraId="4617126B"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难点</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金融服务接触三元组合模型</w:t>
            </w:r>
          </w:p>
          <w:p w14:paraId="7E2A710D"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b/>
                <w:color w:val="333333"/>
                <w:kern w:val="0"/>
                <w:szCs w:val="21"/>
                <w:lang w:eastAsia="zh-Hans"/>
              </w:rPr>
              <w:t>教学方法与策略</w:t>
            </w:r>
            <w:r w:rsidRPr="00953616">
              <w:rPr>
                <w:rFonts w:ascii="宋体" w:eastAsia="宋体" w:hAnsi="宋体" w:cs="宋体"/>
                <w:b/>
                <w:color w:val="333333"/>
                <w:kern w:val="0"/>
                <w:szCs w:val="21"/>
                <w:lang w:eastAsia="zh-Hans"/>
              </w:rPr>
              <w:t>：</w:t>
            </w:r>
            <w:r w:rsidRPr="00953616">
              <w:rPr>
                <w:rFonts w:ascii="宋体" w:eastAsia="宋体" w:hAnsi="宋体" w:cs="宋体" w:hint="eastAsia"/>
                <w:color w:val="333333"/>
                <w:kern w:val="0"/>
                <w:szCs w:val="21"/>
                <w:lang w:eastAsia="zh-Hans"/>
              </w:rPr>
              <w:t>线上线下教学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小组讨论日常生活中常见的服务模式</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引出金融服务人员相关内容</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同时安排小组讨论金融服务及金融有形展示的案例</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课堂主要运用讲授法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案例分析法</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讨论法等展开教学</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辅以启发式提问拓宽学生学习思路</w:t>
            </w:r>
            <w:r w:rsidRPr="00953616">
              <w:rPr>
                <w:rFonts w:ascii="宋体" w:eastAsia="宋体" w:hAnsi="宋体" w:cs="宋体"/>
                <w:color w:val="333333"/>
                <w:kern w:val="0"/>
                <w:szCs w:val="21"/>
                <w:lang w:eastAsia="zh-Hans"/>
              </w:rPr>
              <w:t>。</w:t>
            </w:r>
          </w:p>
          <w:p w14:paraId="3D400C4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p>
        </w:tc>
        <w:tc>
          <w:tcPr>
            <w:tcW w:w="1518" w:type="dxa"/>
            <w:vAlign w:val="center"/>
          </w:tcPr>
          <w:p w14:paraId="5D24436E"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课前</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阅读“青岛CRM”等建立智能信息化应用相关文献</w:t>
            </w:r>
          </w:p>
          <w:p w14:paraId="533BB6E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课中</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结合大数据发展进行讨论</w:t>
            </w:r>
          </w:p>
          <w:p w14:paraId="34E514B0"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课后</w:t>
            </w:r>
            <w:r w:rsidRPr="00953616">
              <w:rPr>
                <w:rFonts w:ascii="宋体" w:eastAsia="宋体" w:hAnsi="宋体" w:cs="宋体"/>
                <w:color w:val="333333"/>
                <w:kern w:val="0"/>
                <w:szCs w:val="21"/>
                <w:lang w:eastAsia="zh-Hans"/>
              </w:rPr>
              <w:t>：</w:t>
            </w:r>
            <w:r w:rsidRPr="00953616">
              <w:rPr>
                <w:rFonts w:ascii="宋体" w:eastAsia="宋体" w:hAnsi="宋体" w:cs="宋体" w:hint="eastAsia"/>
                <w:color w:val="333333"/>
                <w:kern w:val="0"/>
                <w:szCs w:val="21"/>
                <w:lang w:eastAsia="zh-Hans"/>
              </w:rPr>
              <w:t>自行进行线上视频学习</w:t>
            </w:r>
          </w:p>
        </w:tc>
        <w:tc>
          <w:tcPr>
            <w:tcW w:w="871" w:type="dxa"/>
            <w:vAlign w:val="center"/>
          </w:tcPr>
          <w:p w14:paraId="53576A12"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2</w:t>
            </w:r>
          </w:p>
          <w:p w14:paraId="5B8D0EFA" w14:textId="77777777" w:rsidR="00953616" w:rsidRPr="00953616" w:rsidRDefault="00953616" w:rsidP="00953616">
            <w:pPr>
              <w:tabs>
                <w:tab w:val="left" w:pos="1440"/>
              </w:tabs>
              <w:autoSpaceDE w:val="0"/>
              <w:autoSpaceDN w:val="0"/>
              <w:jc w:val="left"/>
              <w:outlineLvl w:val="0"/>
              <w:rPr>
                <w:rFonts w:ascii="宋体" w:eastAsia="宋体" w:hAnsi="宋体" w:cs="宋体"/>
                <w:color w:val="333333"/>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3</w:t>
            </w:r>
          </w:p>
          <w:p w14:paraId="4D846FE0"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kern w:val="0"/>
                <w:szCs w:val="21"/>
                <w:lang w:eastAsia="zh-Hans"/>
              </w:rPr>
            </w:pPr>
            <w:r w:rsidRPr="00953616">
              <w:rPr>
                <w:rFonts w:ascii="宋体" w:eastAsia="宋体" w:hAnsi="宋体" w:cs="宋体" w:hint="eastAsia"/>
                <w:color w:val="333333"/>
                <w:kern w:val="0"/>
                <w:szCs w:val="21"/>
                <w:lang w:eastAsia="zh-Hans"/>
              </w:rPr>
              <w:t>目标</w:t>
            </w:r>
            <w:r w:rsidRPr="00953616">
              <w:rPr>
                <w:rFonts w:ascii="宋体" w:eastAsia="宋体" w:hAnsi="宋体" w:cs="宋体"/>
                <w:color w:val="333333"/>
                <w:kern w:val="0"/>
                <w:szCs w:val="21"/>
                <w:lang w:eastAsia="zh-Hans"/>
              </w:rPr>
              <w:t>5</w:t>
            </w:r>
          </w:p>
        </w:tc>
      </w:tr>
    </w:tbl>
    <w:p w14:paraId="537FCD1E" w14:textId="77777777" w:rsidR="00953616" w:rsidRPr="00953616" w:rsidRDefault="00953616" w:rsidP="00953616">
      <w:pPr>
        <w:autoSpaceDE w:val="0"/>
        <w:autoSpaceDN w:val="0"/>
        <w:spacing w:afterLines="50" w:after="156"/>
        <w:ind w:firstLineChars="200" w:firstLine="562"/>
        <w:jc w:val="left"/>
        <w:rPr>
          <w:rFonts w:ascii="Times New Roman" w:eastAsia="宋体" w:hAnsi="宋体" w:cs="Times New Roman"/>
          <w:b/>
          <w:color w:val="000000"/>
          <w:kern w:val="0"/>
          <w:sz w:val="28"/>
          <w:szCs w:val="28"/>
        </w:rPr>
      </w:pPr>
      <w:r w:rsidRPr="00953616">
        <w:rPr>
          <w:rFonts w:ascii="Times New Roman" w:eastAsia="宋体" w:hAnsi="宋体" w:cs="Times New Roman" w:hint="eastAsia"/>
          <w:b/>
          <w:color w:val="000000"/>
          <w:kern w:val="0"/>
          <w:sz w:val="28"/>
          <w:szCs w:val="28"/>
        </w:rPr>
        <w:t>五、学生学习成效评估方式及标准</w:t>
      </w:r>
    </w:p>
    <w:p w14:paraId="68ECCDD7" w14:textId="77777777" w:rsidR="00953616" w:rsidRPr="00953616" w:rsidRDefault="00953616" w:rsidP="00953616">
      <w:pPr>
        <w:autoSpaceDE w:val="0"/>
        <w:autoSpaceDN w:val="0"/>
        <w:adjustRightInd w:val="0"/>
        <w:snapToGrid w:val="0"/>
        <w:spacing w:line="360" w:lineRule="auto"/>
        <w:ind w:firstLineChars="200" w:firstLine="42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考核与评价是对课程教学目标中的知识目标、能力目标和素质目标等进行综合评价。在本课程中，学生的最终成绩是由平时成绩、期末考试等两个部分组成。</w:t>
      </w:r>
    </w:p>
    <w:p w14:paraId="5FA1980E" w14:textId="77777777" w:rsidR="00953616" w:rsidRPr="00953616" w:rsidRDefault="00953616" w:rsidP="00953616">
      <w:pPr>
        <w:autoSpaceDE w:val="0"/>
        <w:autoSpaceDN w:val="0"/>
        <w:adjustRightInd w:val="0"/>
        <w:snapToGrid w:val="0"/>
        <w:spacing w:line="360" w:lineRule="auto"/>
        <w:ind w:firstLineChars="200" w:firstLine="42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lastRenderedPageBreak/>
        <w:t>1.平时成绩（占总成绩的30%）：采用百分制。平时成绩分作业（10%）、小组作业（10%）、课堂提问（5%）和考勤（5%）四个部分。评分标准</w:t>
      </w:r>
      <w:r w:rsidRPr="00953616">
        <w:rPr>
          <w:rFonts w:ascii="宋体" w:eastAsia="宋体" w:hAnsi="宋体" w:cs="宋体" w:hint="eastAsia"/>
          <w:kern w:val="0"/>
          <w:szCs w:val="21"/>
          <w:lang w:val="zh-CN" w:eastAsia="zh-Hans"/>
        </w:rPr>
        <w:t>如下</w:t>
      </w:r>
      <w:r w:rsidRPr="00953616">
        <w:rPr>
          <w:rFonts w:ascii="宋体" w:eastAsia="宋体" w:hAnsi="宋体" w:cs="宋体" w:hint="eastAsia"/>
          <w:kern w:val="0"/>
          <w:szCs w:val="21"/>
          <w:lang w:eastAsia="zh-Hans"/>
        </w:rPr>
        <w:t>表：</w:t>
      </w:r>
    </w:p>
    <w:tbl>
      <w:tblPr>
        <w:tblStyle w:val="a9"/>
        <w:tblpPr w:leftFromText="181" w:rightFromText="181" w:vertAnchor="text" w:horzAnchor="page" w:tblpXSpec="center" w:tblpY="511"/>
        <w:tblOverlap w:val="never"/>
        <w:tblW w:w="934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7516"/>
      </w:tblGrid>
      <w:tr w:rsidR="00953616" w:rsidRPr="00953616" w14:paraId="0782D5D1" w14:textId="77777777" w:rsidTr="002763DA">
        <w:trPr>
          <w:trHeight w:val="90"/>
        </w:trPr>
        <w:tc>
          <w:tcPr>
            <w:tcW w:w="1828" w:type="dxa"/>
            <w:vMerge w:val="restart"/>
            <w:vAlign w:val="center"/>
          </w:tcPr>
          <w:p w14:paraId="555340F4" w14:textId="77777777" w:rsidR="00953616" w:rsidRPr="00953616" w:rsidRDefault="00953616" w:rsidP="00953616">
            <w:pPr>
              <w:autoSpaceDE w:val="0"/>
              <w:autoSpaceDN w:val="0"/>
              <w:ind w:firstLineChars="200" w:firstLine="402"/>
              <w:jc w:val="left"/>
              <w:rPr>
                <w:rFonts w:ascii="Times New Roman" w:eastAsia="宋体" w:hAnsi="宋体" w:cs="Times New Roman"/>
                <w:b/>
                <w:color w:val="000000"/>
                <w:szCs w:val="21"/>
              </w:rPr>
            </w:pPr>
            <w:r w:rsidRPr="00953616">
              <w:rPr>
                <w:rFonts w:ascii="Times New Roman" w:eastAsia="宋体" w:hAnsi="宋体" w:cs="Times New Roman" w:hint="eastAsia"/>
                <w:b/>
                <w:color w:val="000000"/>
                <w:szCs w:val="21"/>
              </w:rPr>
              <w:t>等级</w:t>
            </w:r>
          </w:p>
        </w:tc>
        <w:tc>
          <w:tcPr>
            <w:tcW w:w="7516" w:type="dxa"/>
            <w:vAlign w:val="center"/>
          </w:tcPr>
          <w:p w14:paraId="75EFB1BF" w14:textId="77777777" w:rsidR="00953616" w:rsidRPr="00953616" w:rsidRDefault="00953616" w:rsidP="00953616">
            <w:pPr>
              <w:autoSpaceDE w:val="0"/>
              <w:autoSpaceDN w:val="0"/>
              <w:ind w:firstLineChars="1000" w:firstLine="2008"/>
              <w:jc w:val="left"/>
              <w:rPr>
                <w:rFonts w:ascii="Times New Roman" w:eastAsia="宋体" w:hAnsi="宋体" w:cs="Times New Roman"/>
                <w:b/>
                <w:color w:val="000000"/>
                <w:szCs w:val="21"/>
              </w:rPr>
            </w:pPr>
            <w:r w:rsidRPr="00953616">
              <w:rPr>
                <w:rFonts w:ascii="Times New Roman" w:eastAsia="宋体" w:hAnsi="宋体" w:cs="Times New Roman" w:hint="eastAsia"/>
                <w:b/>
                <w:color w:val="000000"/>
                <w:szCs w:val="21"/>
              </w:rPr>
              <w:t>评</w:t>
            </w:r>
            <w:r w:rsidRPr="00953616">
              <w:rPr>
                <w:rFonts w:ascii="Times New Roman" w:eastAsia="宋体" w:hAnsi="宋体" w:cs="Times New Roman" w:hint="eastAsia"/>
                <w:b/>
                <w:color w:val="000000"/>
                <w:szCs w:val="21"/>
              </w:rPr>
              <w:t xml:space="preserve">     </w:t>
            </w:r>
            <w:r w:rsidRPr="00953616">
              <w:rPr>
                <w:rFonts w:ascii="Times New Roman" w:eastAsia="宋体" w:hAnsi="宋体" w:cs="Times New Roman" w:hint="eastAsia"/>
                <w:b/>
                <w:color w:val="000000"/>
                <w:szCs w:val="21"/>
              </w:rPr>
              <w:t>分</w:t>
            </w:r>
            <w:r w:rsidRPr="00953616">
              <w:rPr>
                <w:rFonts w:ascii="Times New Roman" w:eastAsia="宋体" w:hAnsi="宋体" w:cs="Times New Roman" w:hint="eastAsia"/>
                <w:b/>
                <w:color w:val="000000"/>
                <w:szCs w:val="21"/>
              </w:rPr>
              <w:t xml:space="preserve">    </w:t>
            </w:r>
            <w:r w:rsidRPr="00953616">
              <w:rPr>
                <w:rFonts w:ascii="Times New Roman" w:eastAsia="宋体" w:hAnsi="宋体" w:cs="Times New Roman" w:hint="eastAsia"/>
                <w:b/>
                <w:color w:val="000000"/>
                <w:szCs w:val="21"/>
              </w:rPr>
              <w:t>标</w:t>
            </w:r>
            <w:r w:rsidRPr="00953616">
              <w:rPr>
                <w:rFonts w:ascii="Times New Roman" w:eastAsia="宋体" w:hAnsi="宋体" w:cs="Times New Roman" w:hint="eastAsia"/>
                <w:b/>
                <w:color w:val="000000"/>
                <w:szCs w:val="21"/>
              </w:rPr>
              <w:t xml:space="preserve">     </w:t>
            </w:r>
            <w:r w:rsidRPr="00953616">
              <w:rPr>
                <w:rFonts w:ascii="Times New Roman" w:eastAsia="宋体" w:hAnsi="宋体" w:cs="Times New Roman" w:hint="eastAsia"/>
                <w:b/>
                <w:color w:val="000000"/>
                <w:szCs w:val="21"/>
              </w:rPr>
              <w:t>准</w:t>
            </w:r>
          </w:p>
        </w:tc>
      </w:tr>
      <w:tr w:rsidR="00953616" w:rsidRPr="00953616" w14:paraId="5CADFECC" w14:textId="77777777" w:rsidTr="002763DA">
        <w:trPr>
          <w:trHeight w:val="382"/>
        </w:trPr>
        <w:tc>
          <w:tcPr>
            <w:tcW w:w="1828" w:type="dxa"/>
            <w:vMerge/>
            <w:vAlign w:val="center"/>
          </w:tcPr>
          <w:p w14:paraId="415155EB" w14:textId="77777777" w:rsidR="00953616" w:rsidRPr="00953616" w:rsidRDefault="00953616" w:rsidP="00953616">
            <w:pPr>
              <w:autoSpaceDE w:val="0"/>
              <w:autoSpaceDN w:val="0"/>
              <w:jc w:val="left"/>
              <w:rPr>
                <w:rFonts w:ascii="Times New Roman" w:eastAsia="宋体" w:hAnsi="宋体" w:cs="Times New Roman"/>
                <w:b/>
                <w:color w:val="000000"/>
                <w:szCs w:val="21"/>
              </w:rPr>
            </w:pPr>
          </w:p>
        </w:tc>
        <w:tc>
          <w:tcPr>
            <w:tcW w:w="7516" w:type="dxa"/>
            <w:vAlign w:val="center"/>
          </w:tcPr>
          <w:p w14:paraId="6859EB8A" w14:textId="77777777" w:rsidR="00953616" w:rsidRPr="00953616" w:rsidRDefault="00953616" w:rsidP="00953616">
            <w:pPr>
              <w:autoSpaceDE w:val="0"/>
              <w:autoSpaceDN w:val="0"/>
              <w:jc w:val="left"/>
              <w:rPr>
                <w:rFonts w:ascii="Times New Roman" w:eastAsia="宋体" w:hAnsi="宋体" w:cs="Times New Roman"/>
                <w:b/>
                <w:color w:val="000000"/>
                <w:szCs w:val="21"/>
              </w:rPr>
            </w:pPr>
            <w:r w:rsidRPr="00953616">
              <w:rPr>
                <w:rFonts w:ascii="Times New Roman" w:eastAsia="宋体" w:hAnsi="宋体" w:cs="Times New Roman" w:hint="eastAsia"/>
                <w:b/>
                <w:color w:val="000000"/>
                <w:szCs w:val="21"/>
              </w:rPr>
              <w:t>1.</w:t>
            </w:r>
            <w:r w:rsidRPr="00953616">
              <w:rPr>
                <w:rFonts w:ascii="Times New Roman" w:eastAsia="宋体" w:hAnsi="宋体" w:cs="Times New Roman" w:hint="eastAsia"/>
                <w:b/>
                <w:color w:val="000000"/>
                <w:szCs w:val="21"/>
                <w:lang w:eastAsia="zh-Hans"/>
              </w:rPr>
              <w:t>平时</w:t>
            </w:r>
            <w:r w:rsidRPr="00953616">
              <w:rPr>
                <w:rFonts w:ascii="Times New Roman" w:eastAsia="宋体" w:hAnsi="宋体" w:cs="Times New Roman" w:hint="eastAsia"/>
                <w:b/>
                <w:color w:val="000000"/>
                <w:szCs w:val="21"/>
              </w:rPr>
              <w:t>作业</w:t>
            </w:r>
            <w:r w:rsidRPr="00953616">
              <w:rPr>
                <w:rFonts w:ascii="Times New Roman" w:eastAsia="宋体" w:hAnsi="宋体" w:cs="Times New Roman"/>
                <w:b/>
                <w:color w:val="000000"/>
                <w:szCs w:val="21"/>
                <w:lang w:eastAsia="zh-Hans"/>
              </w:rPr>
              <w:t>；</w:t>
            </w:r>
            <w:r w:rsidRPr="00953616">
              <w:rPr>
                <w:rFonts w:ascii="Times New Roman" w:eastAsia="宋体" w:hAnsi="宋体" w:cs="Times New Roman"/>
                <w:b/>
                <w:color w:val="000000"/>
                <w:szCs w:val="21"/>
                <w:lang w:eastAsia="zh-Hans"/>
              </w:rPr>
              <w:t>2</w:t>
            </w:r>
            <w:r w:rsidRPr="00953616">
              <w:rPr>
                <w:rFonts w:ascii="Times New Roman" w:eastAsia="宋体" w:hAnsi="宋体" w:cs="Times New Roman" w:hint="eastAsia"/>
                <w:b/>
                <w:color w:val="000000"/>
                <w:szCs w:val="21"/>
                <w:lang w:eastAsia="zh-Hans"/>
              </w:rPr>
              <w:t>.</w:t>
            </w:r>
            <w:r w:rsidRPr="00953616">
              <w:rPr>
                <w:rFonts w:ascii="Times New Roman" w:eastAsia="宋体" w:hAnsi="宋体" w:cs="Times New Roman" w:hint="eastAsia"/>
                <w:b/>
                <w:color w:val="000000"/>
                <w:szCs w:val="21"/>
                <w:lang w:eastAsia="zh-Hans"/>
              </w:rPr>
              <w:t>小组汇报</w:t>
            </w:r>
            <w:r w:rsidRPr="00953616">
              <w:rPr>
                <w:rFonts w:ascii="Times New Roman" w:eastAsia="宋体" w:hAnsi="宋体" w:cs="Times New Roman"/>
                <w:b/>
                <w:color w:val="000000"/>
                <w:szCs w:val="21"/>
                <w:lang w:eastAsia="zh-Hans"/>
              </w:rPr>
              <w:t>；</w:t>
            </w:r>
            <w:r w:rsidRPr="00953616">
              <w:rPr>
                <w:rFonts w:ascii="Times New Roman" w:eastAsia="宋体" w:hAnsi="宋体" w:cs="Times New Roman"/>
                <w:b/>
                <w:color w:val="000000"/>
                <w:szCs w:val="21"/>
                <w:lang w:eastAsia="zh-Hans"/>
              </w:rPr>
              <w:t>3</w:t>
            </w:r>
            <w:r w:rsidRPr="00953616">
              <w:rPr>
                <w:rFonts w:ascii="Times New Roman" w:eastAsia="宋体" w:hAnsi="宋体" w:cs="Times New Roman" w:hint="eastAsia"/>
                <w:b/>
                <w:color w:val="000000"/>
                <w:szCs w:val="21"/>
                <w:lang w:eastAsia="zh-Hans"/>
              </w:rPr>
              <w:t>.</w:t>
            </w:r>
            <w:r w:rsidRPr="00953616">
              <w:rPr>
                <w:rFonts w:ascii="Times New Roman" w:eastAsia="宋体" w:hAnsi="宋体" w:cs="Times New Roman" w:hint="eastAsia"/>
                <w:b/>
                <w:color w:val="000000"/>
                <w:szCs w:val="21"/>
                <w:lang w:eastAsia="zh-Hans"/>
              </w:rPr>
              <w:t>课堂提问</w:t>
            </w:r>
            <w:r w:rsidRPr="00953616">
              <w:rPr>
                <w:rFonts w:ascii="Times New Roman" w:eastAsia="宋体" w:hAnsi="宋体" w:cs="Times New Roman"/>
                <w:b/>
                <w:color w:val="000000"/>
                <w:szCs w:val="21"/>
                <w:lang w:eastAsia="zh-Hans"/>
              </w:rPr>
              <w:t>；</w:t>
            </w:r>
            <w:r w:rsidRPr="00953616">
              <w:rPr>
                <w:rFonts w:ascii="Times New Roman" w:eastAsia="宋体" w:hAnsi="宋体" w:cs="Times New Roman"/>
                <w:b/>
                <w:color w:val="000000"/>
                <w:szCs w:val="21"/>
                <w:lang w:eastAsia="zh-Hans"/>
              </w:rPr>
              <w:t>4</w:t>
            </w:r>
            <w:r w:rsidRPr="00953616">
              <w:rPr>
                <w:rFonts w:ascii="Times New Roman" w:eastAsia="宋体" w:hAnsi="宋体" w:cs="Times New Roman" w:hint="eastAsia"/>
                <w:b/>
                <w:color w:val="000000"/>
                <w:szCs w:val="21"/>
              </w:rPr>
              <w:t>.</w:t>
            </w:r>
            <w:r w:rsidRPr="00953616">
              <w:rPr>
                <w:rFonts w:ascii="Times New Roman" w:eastAsia="宋体" w:hAnsi="宋体" w:cs="Times New Roman" w:hint="eastAsia"/>
                <w:b/>
                <w:color w:val="000000"/>
                <w:szCs w:val="21"/>
              </w:rPr>
              <w:t>考勤</w:t>
            </w:r>
          </w:p>
        </w:tc>
      </w:tr>
      <w:tr w:rsidR="00953616" w:rsidRPr="00953616" w14:paraId="3973C461" w14:textId="77777777" w:rsidTr="002763DA">
        <w:tc>
          <w:tcPr>
            <w:tcW w:w="1828" w:type="dxa"/>
            <w:vAlign w:val="center"/>
          </w:tcPr>
          <w:p w14:paraId="1A14C702" w14:textId="77777777" w:rsidR="00953616" w:rsidRPr="00953616" w:rsidRDefault="00953616" w:rsidP="00953616">
            <w:pPr>
              <w:autoSpaceDE w:val="0"/>
              <w:autoSpaceDN w:val="0"/>
              <w:spacing w:line="329" w:lineRule="exact"/>
              <w:jc w:val="center"/>
              <w:rPr>
                <w:rFonts w:ascii="宋体" w:eastAsia="宋体" w:hAnsi="宋体" w:cs="宋体"/>
                <w:color w:val="333333"/>
                <w:szCs w:val="21"/>
              </w:rPr>
            </w:pPr>
            <w:r w:rsidRPr="00953616">
              <w:rPr>
                <w:rFonts w:ascii="宋体" w:eastAsia="宋体" w:hAnsi="宋体" w:cs="宋体"/>
                <w:color w:val="333333"/>
                <w:szCs w:val="21"/>
              </w:rPr>
              <w:t>优秀</w:t>
            </w:r>
          </w:p>
          <w:p w14:paraId="2A23449C" w14:textId="77777777" w:rsidR="00953616" w:rsidRPr="00953616" w:rsidRDefault="00953616" w:rsidP="00953616">
            <w:pPr>
              <w:autoSpaceDE w:val="0"/>
              <w:autoSpaceDN w:val="0"/>
              <w:spacing w:line="329" w:lineRule="exact"/>
              <w:jc w:val="center"/>
              <w:rPr>
                <w:rFonts w:ascii="宋体" w:eastAsia="宋体" w:hAnsi="宋体" w:cs="宋体"/>
                <w:color w:val="333333"/>
                <w:szCs w:val="21"/>
              </w:rPr>
            </w:pPr>
            <w:r w:rsidRPr="00953616">
              <w:rPr>
                <w:rFonts w:ascii="宋体" w:eastAsia="宋体" w:hAnsi="宋体" w:cs="宋体"/>
                <w:color w:val="333333"/>
                <w:szCs w:val="21"/>
              </w:rPr>
              <w:t>（90～100分）</w:t>
            </w:r>
          </w:p>
        </w:tc>
        <w:tc>
          <w:tcPr>
            <w:tcW w:w="7516" w:type="dxa"/>
          </w:tcPr>
          <w:p w14:paraId="260BE6F2"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333333"/>
                <w:szCs w:val="21"/>
                <w:lang w:eastAsia="zh-Hans"/>
              </w:rPr>
              <w:t>1</w:t>
            </w:r>
            <w:r w:rsidRPr="00953616">
              <w:rPr>
                <w:rFonts w:ascii="宋体" w:eastAsia="宋体" w:hAnsi="宋体" w:cs="宋体" w:hint="eastAsia"/>
                <w:color w:val="333333"/>
                <w:szCs w:val="21"/>
                <w:lang w:eastAsia="zh-Hans"/>
              </w:rPr>
              <w:t>.</w:t>
            </w:r>
            <w:r w:rsidRPr="00953616">
              <w:rPr>
                <w:rFonts w:ascii="宋体" w:eastAsia="宋体" w:hAnsi="宋体" w:cs="宋体" w:hint="eastAsia"/>
                <w:color w:val="000000"/>
                <w:szCs w:val="21"/>
                <w:lang w:eastAsia="zh-Hans"/>
              </w:rPr>
              <w:t>作业书写工整，书面简洁，解题思路清晰、有逻辑性，90%以上的习题解答正确。</w:t>
            </w:r>
          </w:p>
          <w:p w14:paraId="31A79653"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2</w:t>
            </w:r>
            <w:r w:rsidRPr="00953616">
              <w:rPr>
                <w:rFonts w:ascii="宋体" w:eastAsia="宋体" w:hAnsi="宋体" w:cs="宋体" w:hint="eastAsia"/>
                <w:color w:val="000000"/>
                <w:szCs w:val="21"/>
                <w:lang w:eastAsia="zh-Hans"/>
              </w:rPr>
              <w:t>.</w:t>
            </w:r>
            <w:r w:rsidRPr="00953616">
              <w:rPr>
                <w:rFonts w:ascii="宋体" w:eastAsia="宋体" w:hAnsi="宋体" w:cs="宋体"/>
                <w:color w:val="000000"/>
                <w:szCs w:val="21"/>
                <w:lang w:eastAsia="zh-Hans"/>
              </w:rPr>
              <w:t>PPT</w:t>
            </w:r>
            <w:r w:rsidRPr="00953616">
              <w:rPr>
                <w:rFonts w:ascii="宋体" w:eastAsia="宋体" w:hAnsi="宋体" w:cs="宋体" w:hint="eastAsia"/>
                <w:color w:val="000000"/>
                <w:szCs w:val="21"/>
                <w:lang w:eastAsia="zh-Hans"/>
              </w:rPr>
              <w:t>汇报内容完整</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准确</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有辩证性思维</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表达完整</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流畅</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时间把握准确</w:t>
            </w:r>
          </w:p>
          <w:p w14:paraId="053EC1C7"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3</w:t>
            </w:r>
            <w:r w:rsidRPr="00953616">
              <w:rPr>
                <w:rFonts w:ascii="宋体" w:eastAsia="宋体" w:hAnsi="宋体" w:cs="宋体" w:hint="eastAsia"/>
                <w:color w:val="000000"/>
                <w:szCs w:val="21"/>
                <w:lang w:eastAsia="zh-Hans"/>
              </w:rPr>
              <w:t>.课堂问题回答积极，课堂互动频繁，且独立思考，有创新性思维</w:t>
            </w:r>
          </w:p>
          <w:p w14:paraId="539C97AE" w14:textId="77777777" w:rsidR="00953616" w:rsidRPr="00953616" w:rsidRDefault="00953616" w:rsidP="00953616">
            <w:pPr>
              <w:tabs>
                <w:tab w:val="left" w:pos="1440"/>
              </w:tabs>
              <w:autoSpaceDE w:val="0"/>
              <w:autoSpaceDN w:val="0"/>
              <w:jc w:val="left"/>
              <w:outlineLvl w:val="0"/>
              <w:rPr>
                <w:rFonts w:ascii="宋体" w:eastAsia="宋体" w:hAnsi="宋体" w:cs="Times New Roman"/>
                <w:color w:val="000000"/>
                <w:szCs w:val="21"/>
              </w:rPr>
            </w:pPr>
            <w:r w:rsidRPr="00953616">
              <w:rPr>
                <w:rFonts w:ascii="宋体" w:eastAsia="宋体" w:hAnsi="宋体" w:cs="宋体"/>
                <w:color w:val="000000"/>
                <w:szCs w:val="21"/>
                <w:lang w:eastAsia="zh-Hans"/>
              </w:rPr>
              <w:t>4</w:t>
            </w:r>
            <w:r w:rsidRPr="00953616">
              <w:rPr>
                <w:rFonts w:ascii="宋体" w:eastAsia="宋体" w:hAnsi="宋体" w:cs="宋体" w:hint="eastAsia"/>
                <w:color w:val="000000"/>
                <w:szCs w:val="21"/>
                <w:lang w:eastAsia="zh-Hans"/>
              </w:rPr>
              <w:t>.</w:t>
            </w:r>
            <w:r w:rsidRPr="00953616">
              <w:rPr>
                <w:rFonts w:ascii="宋体" w:eastAsia="宋体" w:hAnsi="宋体" w:cs="宋体" w:hint="eastAsia"/>
                <w:color w:val="333333"/>
                <w:szCs w:val="21"/>
              </w:rPr>
              <w:t>系统考勤全勤，事假、病假不超过1次</w:t>
            </w:r>
          </w:p>
        </w:tc>
      </w:tr>
      <w:tr w:rsidR="00953616" w:rsidRPr="00953616" w14:paraId="08AB803E" w14:textId="77777777" w:rsidTr="002763DA">
        <w:tc>
          <w:tcPr>
            <w:tcW w:w="1828" w:type="dxa"/>
            <w:vAlign w:val="center"/>
          </w:tcPr>
          <w:p w14:paraId="294192BC" w14:textId="77777777" w:rsidR="00953616" w:rsidRPr="00953616" w:rsidRDefault="00953616" w:rsidP="00953616">
            <w:pPr>
              <w:autoSpaceDE w:val="0"/>
              <w:autoSpaceDN w:val="0"/>
              <w:spacing w:line="376" w:lineRule="exact"/>
              <w:jc w:val="center"/>
              <w:rPr>
                <w:rFonts w:ascii="宋体" w:eastAsia="宋体" w:hAnsi="宋体" w:cs="宋体"/>
                <w:color w:val="333333"/>
                <w:szCs w:val="21"/>
              </w:rPr>
            </w:pPr>
            <w:r w:rsidRPr="00953616">
              <w:rPr>
                <w:rFonts w:ascii="宋体" w:eastAsia="宋体" w:hAnsi="宋体" w:cs="宋体"/>
                <w:color w:val="333333"/>
                <w:szCs w:val="21"/>
              </w:rPr>
              <w:t>良好</w:t>
            </w:r>
          </w:p>
          <w:p w14:paraId="53A6F370" w14:textId="77777777" w:rsidR="00953616" w:rsidRPr="00953616" w:rsidRDefault="00953616" w:rsidP="00953616">
            <w:pPr>
              <w:autoSpaceDE w:val="0"/>
              <w:autoSpaceDN w:val="0"/>
              <w:spacing w:line="376" w:lineRule="exact"/>
              <w:jc w:val="center"/>
              <w:rPr>
                <w:rFonts w:ascii="宋体" w:eastAsia="宋体" w:hAnsi="宋体" w:cs="宋体"/>
                <w:color w:val="333333"/>
                <w:szCs w:val="21"/>
              </w:rPr>
            </w:pPr>
            <w:r w:rsidRPr="00953616">
              <w:rPr>
                <w:rFonts w:ascii="宋体" w:eastAsia="宋体" w:hAnsi="宋体" w:cs="宋体"/>
                <w:color w:val="333333"/>
                <w:szCs w:val="21"/>
              </w:rPr>
              <w:t>（80～89分）</w:t>
            </w:r>
          </w:p>
        </w:tc>
        <w:tc>
          <w:tcPr>
            <w:tcW w:w="7516" w:type="dxa"/>
          </w:tcPr>
          <w:p w14:paraId="46D5F1EB"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hint="eastAsia"/>
                <w:color w:val="333333"/>
                <w:szCs w:val="21"/>
              </w:rPr>
              <w:t>1</w:t>
            </w:r>
            <w:r w:rsidRPr="00953616">
              <w:rPr>
                <w:rFonts w:ascii="宋体" w:eastAsia="宋体" w:hAnsi="宋体" w:cs="宋体"/>
                <w:color w:val="333333"/>
                <w:szCs w:val="21"/>
              </w:rPr>
              <w:t>.</w:t>
            </w:r>
            <w:r w:rsidRPr="00953616">
              <w:rPr>
                <w:rFonts w:ascii="宋体" w:eastAsia="宋体" w:hAnsi="宋体" w:cs="宋体" w:hint="eastAsia"/>
                <w:color w:val="000000"/>
                <w:szCs w:val="21"/>
                <w:lang w:eastAsia="zh-Hans"/>
              </w:rPr>
              <w:t>作业书写较工整，书面较简洁，解题思路较为清晰、较有逻辑性，80%以上的习题解答正确</w:t>
            </w:r>
          </w:p>
          <w:p w14:paraId="18AEA33C"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2</w:t>
            </w:r>
            <w:r w:rsidRPr="00953616">
              <w:rPr>
                <w:rFonts w:ascii="宋体" w:eastAsia="宋体" w:hAnsi="宋体" w:cs="宋体" w:hint="eastAsia"/>
                <w:color w:val="000000"/>
                <w:szCs w:val="21"/>
                <w:lang w:eastAsia="zh-Hans"/>
              </w:rPr>
              <w:t>.</w:t>
            </w:r>
            <w:r w:rsidRPr="00953616">
              <w:rPr>
                <w:rFonts w:ascii="宋体" w:eastAsia="宋体" w:hAnsi="宋体" w:cs="宋体"/>
                <w:color w:val="000000"/>
                <w:szCs w:val="21"/>
                <w:lang w:eastAsia="zh-Hans"/>
              </w:rPr>
              <w:t>PPT</w:t>
            </w:r>
            <w:r w:rsidRPr="00953616">
              <w:rPr>
                <w:rFonts w:ascii="宋体" w:eastAsia="宋体" w:hAnsi="宋体" w:cs="宋体" w:hint="eastAsia"/>
                <w:color w:val="000000"/>
                <w:szCs w:val="21"/>
                <w:lang w:eastAsia="zh-Hans"/>
              </w:rPr>
              <w:t>汇报内容基本完整</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准确</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有一定的逻辑性</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表达较为完整</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时间把握准确</w:t>
            </w:r>
          </w:p>
          <w:p w14:paraId="7EB8E69F"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3</w:t>
            </w:r>
            <w:r w:rsidRPr="00953616">
              <w:rPr>
                <w:rFonts w:ascii="宋体" w:eastAsia="宋体" w:hAnsi="宋体" w:cs="宋体" w:hint="eastAsia"/>
                <w:color w:val="000000"/>
                <w:szCs w:val="21"/>
                <w:lang w:eastAsia="zh-Hans"/>
              </w:rPr>
              <w:t>.课堂问题回答较为积极，课堂互动较频繁，对书本内容熟悉</w:t>
            </w:r>
          </w:p>
          <w:p w14:paraId="167459F3" w14:textId="77777777" w:rsidR="00953616" w:rsidRPr="00953616" w:rsidRDefault="00953616" w:rsidP="00953616">
            <w:pPr>
              <w:tabs>
                <w:tab w:val="left" w:pos="1440"/>
              </w:tabs>
              <w:autoSpaceDE w:val="0"/>
              <w:autoSpaceDN w:val="0"/>
              <w:jc w:val="left"/>
              <w:outlineLvl w:val="0"/>
              <w:rPr>
                <w:rFonts w:ascii="宋体" w:eastAsia="宋体" w:hAnsi="宋体" w:cs="Times New Roman"/>
                <w:color w:val="000000"/>
                <w:szCs w:val="21"/>
                <w:lang w:eastAsia="zh-Hans"/>
              </w:rPr>
            </w:pPr>
            <w:r w:rsidRPr="00953616">
              <w:rPr>
                <w:rFonts w:ascii="宋体" w:eastAsia="宋体" w:hAnsi="宋体" w:cs="宋体" w:hint="eastAsia"/>
                <w:color w:val="333333"/>
                <w:szCs w:val="21"/>
              </w:rPr>
              <w:t>4.系统考勤全勤，事假、病假不超过2次</w:t>
            </w:r>
          </w:p>
        </w:tc>
      </w:tr>
      <w:tr w:rsidR="00953616" w:rsidRPr="00953616" w14:paraId="08EFBC66" w14:textId="77777777" w:rsidTr="002763DA">
        <w:tc>
          <w:tcPr>
            <w:tcW w:w="1828" w:type="dxa"/>
            <w:vAlign w:val="center"/>
          </w:tcPr>
          <w:p w14:paraId="36639082" w14:textId="77777777" w:rsidR="00953616" w:rsidRPr="00953616" w:rsidRDefault="00953616" w:rsidP="00953616">
            <w:pPr>
              <w:autoSpaceDE w:val="0"/>
              <w:autoSpaceDN w:val="0"/>
              <w:spacing w:line="386" w:lineRule="exact"/>
              <w:jc w:val="center"/>
              <w:rPr>
                <w:rFonts w:ascii="宋体" w:eastAsia="宋体" w:hAnsi="宋体" w:cs="宋体"/>
                <w:color w:val="333333"/>
                <w:szCs w:val="21"/>
              </w:rPr>
            </w:pPr>
            <w:r w:rsidRPr="00953616">
              <w:rPr>
                <w:rFonts w:ascii="宋体" w:eastAsia="宋体" w:hAnsi="宋体" w:cs="宋体"/>
                <w:color w:val="333333"/>
                <w:szCs w:val="21"/>
              </w:rPr>
              <w:t>中等</w:t>
            </w:r>
          </w:p>
          <w:p w14:paraId="24AB97BB" w14:textId="77777777" w:rsidR="00953616" w:rsidRPr="00953616" w:rsidRDefault="00953616" w:rsidP="00953616">
            <w:pPr>
              <w:autoSpaceDE w:val="0"/>
              <w:autoSpaceDN w:val="0"/>
              <w:spacing w:line="386" w:lineRule="exact"/>
              <w:jc w:val="center"/>
              <w:rPr>
                <w:rFonts w:ascii="宋体" w:eastAsia="宋体" w:hAnsi="宋体" w:cs="宋体"/>
                <w:color w:val="333333"/>
                <w:szCs w:val="21"/>
              </w:rPr>
            </w:pPr>
            <w:r w:rsidRPr="00953616">
              <w:rPr>
                <w:rFonts w:ascii="宋体" w:eastAsia="宋体" w:hAnsi="宋体" w:cs="宋体"/>
                <w:color w:val="333333"/>
                <w:szCs w:val="21"/>
              </w:rPr>
              <w:t>（70～79分）</w:t>
            </w:r>
          </w:p>
        </w:tc>
        <w:tc>
          <w:tcPr>
            <w:tcW w:w="7516" w:type="dxa"/>
          </w:tcPr>
          <w:p w14:paraId="65E8A5DE"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hint="eastAsia"/>
                <w:color w:val="000000"/>
                <w:szCs w:val="21"/>
                <w:lang w:eastAsia="zh-Hans"/>
              </w:rPr>
              <w:t>1.作业书写较工整，书面较简洁，70%以上的习题解答正确</w:t>
            </w:r>
          </w:p>
          <w:p w14:paraId="293013AF"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2</w:t>
            </w:r>
            <w:r w:rsidRPr="00953616">
              <w:rPr>
                <w:rFonts w:ascii="宋体" w:eastAsia="宋体" w:hAnsi="宋体" w:cs="宋体" w:hint="eastAsia"/>
                <w:color w:val="000000"/>
                <w:szCs w:val="21"/>
                <w:lang w:eastAsia="zh-Hans"/>
              </w:rPr>
              <w:t>.</w:t>
            </w:r>
            <w:r w:rsidRPr="00953616">
              <w:rPr>
                <w:rFonts w:ascii="宋体" w:eastAsia="宋体" w:hAnsi="宋体" w:cs="宋体"/>
                <w:color w:val="000000"/>
                <w:szCs w:val="21"/>
                <w:lang w:eastAsia="zh-Hans"/>
              </w:rPr>
              <w:t>PPT</w:t>
            </w:r>
            <w:r w:rsidRPr="00953616">
              <w:rPr>
                <w:rFonts w:ascii="宋体" w:eastAsia="宋体" w:hAnsi="宋体" w:cs="宋体" w:hint="eastAsia"/>
                <w:color w:val="000000"/>
                <w:szCs w:val="21"/>
                <w:lang w:eastAsia="zh-Hans"/>
              </w:rPr>
              <w:t>汇报内容部分缺漏</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逻辑基本正确</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表达基本完整</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时间把握准确</w:t>
            </w:r>
          </w:p>
          <w:p w14:paraId="346FF8D7"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3</w:t>
            </w:r>
            <w:r w:rsidRPr="00953616">
              <w:rPr>
                <w:rFonts w:ascii="宋体" w:eastAsia="宋体" w:hAnsi="宋体" w:cs="宋体" w:hint="eastAsia"/>
                <w:color w:val="000000"/>
                <w:szCs w:val="21"/>
                <w:lang w:eastAsia="zh-Hans"/>
              </w:rPr>
              <w:t>.课堂问题回答积极性较积极，课堂互动一般，对书本内容较为熟悉</w:t>
            </w:r>
          </w:p>
          <w:p w14:paraId="46AA28E5"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hint="eastAsia"/>
                <w:color w:val="333333"/>
                <w:szCs w:val="21"/>
              </w:rPr>
              <w:t>4.系统考勤全勤，事假、病假不超过3次</w:t>
            </w:r>
          </w:p>
        </w:tc>
      </w:tr>
      <w:tr w:rsidR="00953616" w:rsidRPr="00953616" w14:paraId="0DC27331" w14:textId="77777777" w:rsidTr="002763DA">
        <w:tc>
          <w:tcPr>
            <w:tcW w:w="1828" w:type="dxa"/>
            <w:vAlign w:val="center"/>
          </w:tcPr>
          <w:p w14:paraId="701B5B69" w14:textId="77777777" w:rsidR="00953616" w:rsidRPr="00953616" w:rsidRDefault="00953616" w:rsidP="00953616">
            <w:pPr>
              <w:autoSpaceDE w:val="0"/>
              <w:autoSpaceDN w:val="0"/>
              <w:spacing w:line="376" w:lineRule="exact"/>
              <w:jc w:val="center"/>
              <w:rPr>
                <w:rFonts w:ascii="宋体" w:eastAsia="宋体" w:hAnsi="宋体" w:cs="宋体"/>
                <w:color w:val="333333"/>
                <w:szCs w:val="21"/>
              </w:rPr>
            </w:pPr>
            <w:r w:rsidRPr="00953616">
              <w:rPr>
                <w:rFonts w:ascii="宋体" w:eastAsia="宋体" w:hAnsi="宋体" w:cs="宋体"/>
                <w:color w:val="333333"/>
                <w:szCs w:val="21"/>
              </w:rPr>
              <w:t>及格</w:t>
            </w:r>
          </w:p>
          <w:p w14:paraId="648EBA7C" w14:textId="77777777" w:rsidR="00953616" w:rsidRPr="00953616" w:rsidRDefault="00953616" w:rsidP="00953616">
            <w:pPr>
              <w:autoSpaceDE w:val="0"/>
              <w:autoSpaceDN w:val="0"/>
              <w:spacing w:line="376" w:lineRule="exact"/>
              <w:jc w:val="center"/>
              <w:rPr>
                <w:rFonts w:ascii="宋体" w:eastAsia="宋体" w:hAnsi="宋体" w:cs="宋体"/>
                <w:color w:val="333333"/>
                <w:szCs w:val="21"/>
              </w:rPr>
            </w:pPr>
            <w:r w:rsidRPr="00953616">
              <w:rPr>
                <w:rFonts w:ascii="宋体" w:eastAsia="宋体" w:hAnsi="宋体" w:cs="宋体"/>
                <w:color w:val="333333"/>
                <w:szCs w:val="21"/>
              </w:rPr>
              <w:t>（60～69分）</w:t>
            </w:r>
          </w:p>
        </w:tc>
        <w:tc>
          <w:tcPr>
            <w:tcW w:w="7516" w:type="dxa"/>
          </w:tcPr>
          <w:p w14:paraId="52952440"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1</w:t>
            </w:r>
            <w:r w:rsidRPr="00953616">
              <w:rPr>
                <w:rFonts w:ascii="宋体" w:eastAsia="宋体" w:hAnsi="宋体" w:cs="宋体" w:hint="eastAsia"/>
                <w:color w:val="000000"/>
                <w:szCs w:val="21"/>
                <w:lang w:eastAsia="zh-Hans"/>
              </w:rPr>
              <w:t>.作业书写一般，书面整洁度一般，60%以上的习题解答正确</w:t>
            </w:r>
          </w:p>
          <w:p w14:paraId="3E9C9918"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2</w:t>
            </w:r>
            <w:r w:rsidRPr="00953616">
              <w:rPr>
                <w:rFonts w:ascii="宋体" w:eastAsia="宋体" w:hAnsi="宋体" w:cs="宋体" w:hint="eastAsia"/>
                <w:color w:val="000000"/>
                <w:szCs w:val="21"/>
                <w:lang w:eastAsia="zh-Hans"/>
              </w:rPr>
              <w:t>.PPT汇报有准备但内容不正确</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表达有较大问题</w:t>
            </w:r>
            <w:r w:rsidRPr="00953616">
              <w:rPr>
                <w:rFonts w:ascii="宋体" w:eastAsia="宋体" w:hAnsi="宋体" w:cs="宋体"/>
                <w:color w:val="000000"/>
                <w:szCs w:val="21"/>
                <w:lang w:eastAsia="zh-Hans"/>
              </w:rPr>
              <w:t>，</w:t>
            </w:r>
            <w:r w:rsidRPr="00953616">
              <w:rPr>
                <w:rFonts w:ascii="宋体" w:eastAsia="宋体" w:hAnsi="宋体" w:cs="宋体" w:hint="eastAsia"/>
                <w:color w:val="000000"/>
                <w:szCs w:val="21"/>
                <w:lang w:eastAsia="zh-Hans"/>
              </w:rPr>
              <w:t>超时</w:t>
            </w:r>
          </w:p>
          <w:p w14:paraId="18AA1280"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3</w:t>
            </w:r>
            <w:r w:rsidRPr="00953616">
              <w:rPr>
                <w:rFonts w:ascii="宋体" w:eastAsia="宋体" w:hAnsi="宋体" w:cs="宋体" w:hint="eastAsia"/>
                <w:color w:val="000000"/>
                <w:szCs w:val="21"/>
                <w:lang w:eastAsia="zh-Hans"/>
              </w:rPr>
              <w:t>.课堂问题回答积极性一般，课堂互动一般，对书本内容熟悉度一般</w:t>
            </w:r>
          </w:p>
          <w:p w14:paraId="4F9477BD"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hint="eastAsia"/>
                <w:color w:val="333333"/>
                <w:szCs w:val="21"/>
              </w:rPr>
              <w:t>4.系统考勤全勤</w:t>
            </w:r>
          </w:p>
        </w:tc>
      </w:tr>
      <w:tr w:rsidR="00953616" w:rsidRPr="00953616" w14:paraId="7D016247" w14:textId="77777777" w:rsidTr="002763DA">
        <w:tc>
          <w:tcPr>
            <w:tcW w:w="1828" w:type="dxa"/>
            <w:vAlign w:val="center"/>
          </w:tcPr>
          <w:p w14:paraId="77C9D6FE" w14:textId="77777777" w:rsidR="00953616" w:rsidRPr="00953616" w:rsidRDefault="00953616" w:rsidP="00953616">
            <w:pPr>
              <w:autoSpaceDE w:val="0"/>
              <w:autoSpaceDN w:val="0"/>
              <w:spacing w:line="272" w:lineRule="exact"/>
              <w:jc w:val="center"/>
              <w:rPr>
                <w:rFonts w:ascii="宋体" w:eastAsia="宋体" w:hAnsi="宋体" w:cs="宋体"/>
                <w:color w:val="333333"/>
                <w:szCs w:val="21"/>
              </w:rPr>
            </w:pPr>
            <w:r w:rsidRPr="00953616">
              <w:rPr>
                <w:rFonts w:ascii="宋体" w:eastAsia="宋体" w:hAnsi="宋体" w:cs="宋体"/>
                <w:color w:val="333333"/>
                <w:szCs w:val="21"/>
              </w:rPr>
              <w:t>不及格</w:t>
            </w:r>
          </w:p>
          <w:p w14:paraId="1549D752" w14:textId="77777777" w:rsidR="00953616" w:rsidRPr="00953616" w:rsidRDefault="00953616" w:rsidP="00953616">
            <w:pPr>
              <w:autoSpaceDE w:val="0"/>
              <w:autoSpaceDN w:val="0"/>
              <w:spacing w:line="272" w:lineRule="exact"/>
              <w:jc w:val="center"/>
              <w:rPr>
                <w:rFonts w:ascii="宋体" w:eastAsia="宋体" w:hAnsi="宋体" w:cs="宋体"/>
                <w:color w:val="333333"/>
                <w:szCs w:val="21"/>
              </w:rPr>
            </w:pPr>
            <w:r w:rsidRPr="00953616">
              <w:rPr>
                <w:rFonts w:ascii="宋体" w:eastAsia="宋体" w:hAnsi="宋体" w:cs="宋体"/>
                <w:color w:val="333333"/>
                <w:szCs w:val="21"/>
              </w:rPr>
              <w:t>（60以下）</w:t>
            </w:r>
          </w:p>
        </w:tc>
        <w:tc>
          <w:tcPr>
            <w:tcW w:w="7516" w:type="dxa"/>
          </w:tcPr>
          <w:p w14:paraId="4CD620CE"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1</w:t>
            </w:r>
            <w:r w:rsidRPr="00953616">
              <w:rPr>
                <w:rFonts w:ascii="宋体" w:eastAsia="宋体" w:hAnsi="宋体" w:cs="宋体" w:hint="eastAsia"/>
                <w:color w:val="000000"/>
                <w:szCs w:val="21"/>
                <w:lang w:eastAsia="zh-Hans"/>
              </w:rPr>
              <w:t>.字迹模糊，卷面书写凌乱，40%以上的习题解答不正确</w:t>
            </w:r>
          </w:p>
          <w:p w14:paraId="4DB56BA2"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2</w:t>
            </w:r>
            <w:r w:rsidRPr="00953616">
              <w:rPr>
                <w:rFonts w:ascii="宋体" w:eastAsia="宋体" w:hAnsi="宋体" w:cs="宋体" w:hint="eastAsia"/>
                <w:color w:val="000000"/>
                <w:szCs w:val="21"/>
                <w:lang w:eastAsia="zh-Hans"/>
              </w:rPr>
              <w:t>.缺席小组汇报</w:t>
            </w:r>
          </w:p>
          <w:p w14:paraId="43EEF5CD"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color w:val="000000"/>
                <w:szCs w:val="21"/>
                <w:lang w:eastAsia="zh-Hans"/>
              </w:rPr>
              <w:t>3</w:t>
            </w:r>
            <w:r w:rsidRPr="00953616">
              <w:rPr>
                <w:rFonts w:ascii="宋体" w:eastAsia="宋体" w:hAnsi="宋体" w:cs="宋体" w:hint="eastAsia"/>
                <w:color w:val="000000"/>
                <w:szCs w:val="21"/>
                <w:lang w:eastAsia="zh-Hans"/>
              </w:rPr>
              <w:t>.课堂问题回答不积极，课堂无互动，对书本内容不熟悉</w:t>
            </w:r>
          </w:p>
          <w:p w14:paraId="41588C0B" w14:textId="77777777" w:rsidR="00953616" w:rsidRPr="00953616" w:rsidRDefault="00953616" w:rsidP="00953616">
            <w:pPr>
              <w:tabs>
                <w:tab w:val="left" w:pos="1440"/>
              </w:tabs>
              <w:autoSpaceDE w:val="0"/>
              <w:autoSpaceDN w:val="0"/>
              <w:jc w:val="left"/>
              <w:outlineLvl w:val="0"/>
              <w:rPr>
                <w:rFonts w:ascii="宋体" w:eastAsia="宋体" w:hAnsi="宋体" w:cs="宋体"/>
                <w:color w:val="000000"/>
                <w:szCs w:val="21"/>
                <w:lang w:eastAsia="zh-Hans"/>
              </w:rPr>
            </w:pPr>
            <w:r w:rsidRPr="00953616">
              <w:rPr>
                <w:rFonts w:ascii="宋体" w:eastAsia="宋体" w:hAnsi="宋体" w:cs="宋体" w:hint="eastAsia"/>
                <w:color w:val="333333"/>
                <w:szCs w:val="21"/>
              </w:rPr>
              <w:t>4.系统考勤3次及以上无故缺勤</w:t>
            </w:r>
          </w:p>
        </w:tc>
      </w:tr>
    </w:tbl>
    <w:p w14:paraId="3924274B" w14:textId="77777777" w:rsidR="00953616" w:rsidRPr="00953616" w:rsidRDefault="00953616" w:rsidP="00953616">
      <w:pPr>
        <w:autoSpaceDE w:val="0"/>
        <w:autoSpaceDN w:val="0"/>
        <w:adjustRightInd w:val="0"/>
        <w:snapToGrid w:val="0"/>
        <w:spacing w:line="360" w:lineRule="auto"/>
        <w:jc w:val="left"/>
        <w:rPr>
          <w:rFonts w:ascii="宋体" w:eastAsia="宋体" w:hAnsi="宋体" w:cs="宋体"/>
          <w:kern w:val="0"/>
          <w:szCs w:val="21"/>
          <w:lang w:eastAsia="zh-Hans"/>
        </w:rPr>
      </w:pPr>
    </w:p>
    <w:p w14:paraId="1DBFAC9D" w14:textId="77777777" w:rsidR="00953616" w:rsidRDefault="00953616" w:rsidP="00953616">
      <w:pPr>
        <w:autoSpaceDE w:val="0"/>
        <w:autoSpaceDN w:val="0"/>
        <w:adjustRightInd w:val="0"/>
        <w:snapToGrid w:val="0"/>
        <w:spacing w:line="360" w:lineRule="auto"/>
        <w:ind w:firstLineChars="200" w:firstLine="420"/>
        <w:jc w:val="left"/>
        <w:rPr>
          <w:rFonts w:ascii="宋体" w:eastAsia="宋体" w:hAnsi="宋体" w:cs="宋体"/>
          <w:kern w:val="0"/>
          <w:szCs w:val="21"/>
          <w:lang w:eastAsia="zh-Hans"/>
        </w:rPr>
      </w:pPr>
    </w:p>
    <w:p w14:paraId="3B04387F" w14:textId="1707B537" w:rsidR="00953616" w:rsidRPr="00953616" w:rsidRDefault="00953616" w:rsidP="00953616">
      <w:pPr>
        <w:autoSpaceDE w:val="0"/>
        <w:autoSpaceDN w:val="0"/>
        <w:adjustRightInd w:val="0"/>
        <w:snapToGrid w:val="0"/>
        <w:spacing w:line="360" w:lineRule="auto"/>
        <w:ind w:firstLineChars="200" w:firstLine="42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2.期末考试（占总成绩的70%）：采用百分制。期末考试的考核内容、题型和分值分配情况请见下表：</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4110"/>
        <w:gridCol w:w="1560"/>
        <w:gridCol w:w="850"/>
        <w:gridCol w:w="992"/>
      </w:tblGrid>
      <w:tr w:rsidR="00953616" w:rsidRPr="00953616" w14:paraId="18B0DE03" w14:textId="77777777" w:rsidTr="002763DA">
        <w:trPr>
          <w:trHeight w:val="669"/>
          <w:jc w:val="center"/>
        </w:trPr>
        <w:tc>
          <w:tcPr>
            <w:tcW w:w="1545" w:type="dxa"/>
            <w:vAlign w:val="center"/>
          </w:tcPr>
          <w:p w14:paraId="2BF82838" w14:textId="77777777" w:rsidR="00953616" w:rsidRPr="00953616" w:rsidRDefault="00953616" w:rsidP="00953616">
            <w:pPr>
              <w:autoSpaceDE w:val="0"/>
              <w:autoSpaceDN w:val="0"/>
              <w:snapToGrid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考核</w:t>
            </w:r>
          </w:p>
          <w:p w14:paraId="6A2BBC24" w14:textId="77777777" w:rsidR="00953616" w:rsidRPr="00953616" w:rsidRDefault="00953616" w:rsidP="00953616">
            <w:pPr>
              <w:autoSpaceDE w:val="0"/>
              <w:autoSpaceDN w:val="0"/>
              <w:snapToGrid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模块</w:t>
            </w:r>
          </w:p>
        </w:tc>
        <w:tc>
          <w:tcPr>
            <w:tcW w:w="4110" w:type="dxa"/>
            <w:vAlign w:val="center"/>
          </w:tcPr>
          <w:p w14:paraId="2ADD9C14" w14:textId="77777777" w:rsidR="00953616" w:rsidRPr="00953616" w:rsidRDefault="00953616" w:rsidP="00953616">
            <w:pPr>
              <w:autoSpaceDE w:val="0"/>
              <w:autoSpaceDN w:val="0"/>
              <w:snapToGrid w:val="0"/>
              <w:ind w:left="18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考核内容</w:t>
            </w:r>
          </w:p>
        </w:tc>
        <w:tc>
          <w:tcPr>
            <w:tcW w:w="1560" w:type="dxa"/>
          </w:tcPr>
          <w:p w14:paraId="12B96D6E" w14:textId="77777777" w:rsidR="00953616" w:rsidRPr="00953616" w:rsidRDefault="00953616" w:rsidP="00953616">
            <w:pPr>
              <w:autoSpaceDE w:val="0"/>
              <w:autoSpaceDN w:val="0"/>
              <w:snapToGrid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主要</w:t>
            </w:r>
          </w:p>
          <w:p w14:paraId="6EA7D758" w14:textId="77777777" w:rsidR="00953616" w:rsidRPr="00953616" w:rsidRDefault="00953616" w:rsidP="00953616">
            <w:pPr>
              <w:autoSpaceDE w:val="0"/>
              <w:autoSpaceDN w:val="0"/>
              <w:snapToGrid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题型</w:t>
            </w:r>
          </w:p>
        </w:tc>
        <w:tc>
          <w:tcPr>
            <w:tcW w:w="850" w:type="dxa"/>
            <w:vAlign w:val="center"/>
          </w:tcPr>
          <w:p w14:paraId="37FD48A0" w14:textId="77777777" w:rsidR="00953616" w:rsidRPr="00953616" w:rsidRDefault="00953616" w:rsidP="00953616">
            <w:pPr>
              <w:autoSpaceDE w:val="0"/>
              <w:autoSpaceDN w:val="0"/>
              <w:snapToGrid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支撑目标</w:t>
            </w:r>
          </w:p>
        </w:tc>
        <w:tc>
          <w:tcPr>
            <w:tcW w:w="992" w:type="dxa"/>
            <w:vAlign w:val="center"/>
          </w:tcPr>
          <w:p w14:paraId="0AD7ED22" w14:textId="77777777" w:rsidR="00953616" w:rsidRPr="00953616" w:rsidRDefault="00953616" w:rsidP="00953616">
            <w:pPr>
              <w:autoSpaceDE w:val="0"/>
              <w:autoSpaceDN w:val="0"/>
              <w:snapToGrid w:val="0"/>
              <w:jc w:val="center"/>
              <w:rPr>
                <w:rFonts w:ascii="宋体" w:eastAsia="宋体" w:hAnsi="宋体" w:cs="宋体"/>
                <w:b/>
                <w:bCs/>
                <w:color w:val="000000"/>
                <w:kern w:val="0"/>
                <w:szCs w:val="21"/>
              </w:rPr>
            </w:pPr>
            <w:r w:rsidRPr="00953616">
              <w:rPr>
                <w:rFonts w:ascii="宋体" w:eastAsia="宋体" w:hAnsi="宋体" w:cs="宋体" w:hint="eastAsia"/>
                <w:b/>
                <w:bCs/>
                <w:color w:val="000000"/>
                <w:kern w:val="0"/>
                <w:szCs w:val="21"/>
              </w:rPr>
              <w:t>分值</w:t>
            </w:r>
          </w:p>
        </w:tc>
      </w:tr>
      <w:tr w:rsidR="00953616" w:rsidRPr="00953616" w14:paraId="29CA3700" w14:textId="77777777" w:rsidTr="002763DA">
        <w:trPr>
          <w:trHeight w:val="646"/>
          <w:jc w:val="center"/>
        </w:trPr>
        <w:tc>
          <w:tcPr>
            <w:tcW w:w="1545" w:type="dxa"/>
            <w:vAlign w:val="center"/>
          </w:tcPr>
          <w:p w14:paraId="5441D675"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kern w:val="0"/>
                <w:szCs w:val="21"/>
                <w:lang w:eastAsia="zh-Hans"/>
              </w:rPr>
              <w:t>金融市场概述</w:t>
            </w:r>
          </w:p>
        </w:tc>
        <w:tc>
          <w:tcPr>
            <w:tcW w:w="4110" w:type="dxa"/>
            <w:vAlign w:val="center"/>
          </w:tcPr>
          <w:p w14:paraId="7CCD1746"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金融市场功能</w:t>
            </w:r>
            <w:r w:rsidRPr="00953616">
              <w:rPr>
                <w:rFonts w:ascii="宋体" w:eastAsia="宋体" w:hAnsi="宋体" w:cs="宋体"/>
                <w:color w:val="000000"/>
                <w:kern w:val="0"/>
                <w:szCs w:val="21"/>
                <w:lang w:eastAsia="zh-Hans"/>
              </w:rPr>
              <w:t>、</w:t>
            </w:r>
            <w:r w:rsidRPr="00953616">
              <w:rPr>
                <w:rFonts w:ascii="宋体" w:eastAsia="宋体" w:hAnsi="宋体" w:cs="宋体" w:hint="eastAsia"/>
                <w:color w:val="000000"/>
                <w:kern w:val="0"/>
                <w:szCs w:val="21"/>
                <w:lang w:eastAsia="zh-Hans"/>
              </w:rPr>
              <w:t>分类、金融营销含义</w:t>
            </w:r>
            <w:r w:rsidRPr="00953616">
              <w:rPr>
                <w:rFonts w:ascii="宋体" w:eastAsia="宋体" w:hAnsi="宋体" w:cs="宋体"/>
                <w:color w:val="000000"/>
                <w:kern w:val="0"/>
                <w:szCs w:val="21"/>
                <w:lang w:eastAsia="zh-Hans"/>
              </w:rPr>
              <w:t>、</w:t>
            </w:r>
            <w:r w:rsidRPr="00953616">
              <w:rPr>
                <w:rFonts w:ascii="宋体" w:eastAsia="宋体" w:hAnsi="宋体" w:cs="宋体" w:hint="eastAsia"/>
                <w:color w:val="000000"/>
                <w:kern w:val="0"/>
                <w:szCs w:val="21"/>
                <w:lang w:eastAsia="zh-Hans"/>
              </w:rPr>
              <w:t>基本任务</w:t>
            </w:r>
          </w:p>
        </w:tc>
        <w:tc>
          <w:tcPr>
            <w:tcW w:w="1560" w:type="dxa"/>
            <w:vAlign w:val="center"/>
          </w:tcPr>
          <w:p w14:paraId="6302D14A"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p>
          <w:p w14:paraId="7E23DD45"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tc>
        <w:tc>
          <w:tcPr>
            <w:tcW w:w="850" w:type="dxa"/>
            <w:vAlign w:val="center"/>
          </w:tcPr>
          <w:p w14:paraId="40EC94A8"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目标1目标5</w:t>
            </w:r>
          </w:p>
        </w:tc>
        <w:tc>
          <w:tcPr>
            <w:tcW w:w="992" w:type="dxa"/>
            <w:vAlign w:val="center"/>
          </w:tcPr>
          <w:p w14:paraId="4F0FBCC8"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6</w:t>
            </w:r>
            <w:r w:rsidRPr="00953616">
              <w:rPr>
                <w:rFonts w:ascii="宋体" w:eastAsia="宋体" w:hAnsi="宋体" w:cs="宋体" w:hint="eastAsia"/>
                <w:color w:val="000000"/>
                <w:kern w:val="0"/>
                <w:szCs w:val="21"/>
              </w:rPr>
              <w:t>分</w:t>
            </w:r>
          </w:p>
        </w:tc>
      </w:tr>
      <w:tr w:rsidR="00953616" w:rsidRPr="00953616" w14:paraId="18A71D5A" w14:textId="77777777" w:rsidTr="002763DA">
        <w:trPr>
          <w:trHeight w:val="658"/>
          <w:jc w:val="center"/>
        </w:trPr>
        <w:tc>
          <w:tcPr>
            <w:tcW w:w="1545" w:type="dxa"/>
            <w:vAlign w:val="center"/>
          </w:tcPr>
          <w:p w14:paraId="4DACB585"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kern w:val="0"/>
                <w:szCs w:val="21"/>
                <w:lang w:eastAsia="zh-Hans"/>
              </w:rPr>
              <w:t>金融服务营销</w:t>
            </w:r>
          </w:p>
        </w:tc>
        <w:tc>
          <w:tcPr>
            <w:tcW w:w="4110" w:type="dxa"/>
            <w:vAlign w:val="center"/>
          </w:tcPr>
          <w:p w14:paraId="75BC83D5"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市场营销与服务营销的不同、服务的定义、服务的特点、服务产品的特点及</w:t>
            </w:r>
            <w:r w:rsidRPr="00953616">
              <w:rPr>
                <w:rFonts w:ascii="宋体" w:eastAsia="宋体" w:hAnsi="宋体" w:cs="宋体" w:hint="eastAsia"/>
                <w:color w:val="000000"/>
                <w:kern w:val="0"/>
                <w:szCs w:val="21"/>
              </w:rPr>
              <w:t>对策分析</w:t>
            </w:r>
            <w:r w:rsidRPr="00953616">
              <w:rPr>
                <w:rFonts w:ascii="宋体" w:eastAsia="宋体" w:hAnsi="宋体" w:cs="宋体" w:hint="eastAsia"/>
                <w:color w:val="000000"/>
                <w:kern w:val="0"/>
                <w:szCs w:val="21"/>
                <w:lang w:eastAsia="zh-Hans"/>
              </w:rPr>
              <w:t>、金融营销要素</w:t>
            </w:r>
          </w:p>
        </w:tc>
        <w:tc>
          <w:tcPr>
            <w:tcW w:w="1560" w:type="dxa"/>
            <w:vAlign w:val="center"/>
          </w:tcPr>
          <w:p w14:paraId="5C1A7E62"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p>
          <w:p w14:paraId="7F6F671D"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p w14:paraId="6FD3CADA"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简单题</w:t>
            </w:r>
          </w:p>
        </w:tc>
        <w:tc>
          <w:tcPr>
            <w:tcW w:w="850" w:type="dxa"/>
            <w:vAlign w:val="center"/>
          </w:tcPr>
          <w:p w14:paraId="2B1A0F33"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color w:val="000000"/>
                <w:kern w:val="0"/>
                <w:szCs w:val="21"/>
                <w:lang w:eastAsia="zh-Hans"/>
              </w:rPr>
              <w:t>1</w:t>
            </w:r>
          </w:p>
          <w:p w14:paraId="21C5D0B3" w14:textId="77777777" w:rsidR="00953616" w:rsidRPr="00953616" w:rsidRDefault="00953616" w:rsidP="00953616">
            <w:pPr>
              <w:autoSpaceDE w:val="0"/>
              <w:autoSpaceDN w:val="0"/>
              <w:snapToGrid w:val="0"/>
              <w:jc w:val="left"/>
              <w:rPr>
                <w:rFonts w:ascii="宋体" w:eastAsia="宋体" w:hAnsi="宋体" w:cs="宋体"/>
                <w:color w:val="000000"/>
                <w:kern w:val="0"/>
                <w:szCs w:val="21"/>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hint="eastAsia"/>
                <w:color w:val="000000"/>
                <w:kern w:val="0"/>
                <w:szCs w:val="21"/>
              </w:rPr>
              <w:t>5</w:t>
            </w:r>
          </w:p>
        </w:tc>
        <w:tc>
          <w:tcPr>
            <w:tcW w:w="992" w:type="dxa"/>
            <w:vAlign w:val="center"/>
          </w:tcPr>
          <w:p w14:paraId="3CE42D35"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10</w:t>
            </w:r>
            <w:r w:rsidRPr="00953616">
              <w:rPr>
                <w:rFonts w:ascii="宋体" w:eastAsia="宋体" w:hAnsi="宋体" w:cs="宋体" w:hint="eastAsia"/>
                <w:color w:val="000000"/>
                <w:kern w:val="0"/>
                <w:szCs w:val="21"/>
              </w:rPr>
              <w:t>分</w:t>
            </w:r>
          </w:p>
        </w:tc>
      </w:tr>
      <w:tr w:rsidR="00953616" w:rsidRPr="00953616" w14:paraId="594BEDDD" w14:textId="77777777" w:rsidTr="002763DA">
        <w:trPr>
          <w:trHeight w:val="646"/>
          <w:jc w:val="center"/>
        </w:trPr>
        <w:tc>
          <w:tcPr>
            <w:tcW w:w="1545" w:type="dxa"/>
            <w:vAlign w:val="center"/>
          </w:tcPr>
          <w:p w14:paraId="5E1DCA07" w14:textId="77777777" w:rsidR="00953616" w:rsidRPr="00953616" w:rsidRDefault="00953616" w:rsidP="00953616">
            <w:pPr>
              <w:autoSpaceDE w:val="0"/>
              <w:autoSpaceDN w:val="0"/>
              <w:snapToGrid w:val="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金融营销环境分析</w:t>
            </w:r>
          </w:p>
        </w:tc>
        <w:tc>
          <w:tcPr>
            <w:tcW w:w="4110" w:type="dxa"/>
            <w:vAlign w:val="center"/>
          </w:tcPr>
          <w:p w14:paraId="37DC618F"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宏观环境分析、微观环境分析</w:t>
            </w:r>
          </w:p>
        </w:tc>
        <w:tc>
          <w:tcPr>
            <w:tcW w:w="1560" w:type="dxa"/>
            <w:vAlign w:val="center"/>
          </w:tcPr>
          <w:p w14:paraId="1C977DD3"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p>
          <w:p w14:paraId="7AC2B714"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判断题、</w:t>
            </w:r>
          </w:p>
          <w:p w14:paraId="1AF679A5"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tc>
        <w:tc>
          <w:tcPr>
            <w:tcW w:w="850" w:type="dxa"/>
            <w:vAlign w:val="center"/>
          </w:tcPr>
          <w:p w14:paraId="7CA580AF"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color w:val="000000"/>
                <w:kern w:val="0"/>
                <w:szCs w:val="21"/>
                <w:lang w:eastAsia="zh-Hans"/>
              </w:rPr>
              <w:t>1</w:t>
            </w:r>
            <w:r w:rsidRPr="00953616">
              <w:rPr>
                <w:rFonts w:ascii="宋体" w:eastAsia="宋体" w:hAnsi="宋体" w:cs="宋体" w:hint="eastAsia"/>
                <w:color w:val="000000"/>
                <w:kern w:val="0"/>
                <w:szCs w:val="21"/>
                <w:lang w:eastAsia="zh-Hans"/>
              </w:rPr>
              <w:t>目标</w:t>
            </w:r>
            <w:r w:rsidRPr="00953616">
              <w:rPr>
                <w:rFonts w:ascii="宋体" w:eastAsia="宋体" w:hAnsi="宋体" w:cs="宋体"/>
                <w:color w:val="000000"/>
                <w:kern w:val="0"/>
                <w:szCs w:val="21"/>
                <w:lang w:eastAsia="zh-Hans"/>
              </w:rPr>
              <w:t>5</w:t>
            </w:r>
          </w:p>
        </w:tc>
        <w:tc>
          <w:tcPr>
            <w:tcW w:w="992" w:type="dxa"/>
            <w:vAlign w:val="center"/>
          </w:tcPr>
          <w:p w14:paraId="7446C04B"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8</w:t>
            </w:r>
            <w:r w:rsidRPr="00953616">
              <w:rPr>
                <w:rFonts w:ascii="宋体" w:eastAsia="宋体" w:hAnsi="宋体" w:cs="宋体" w:hint="eastAsia"/>
                <w:color w:val="000000"/>
                <w:kern w:val="0"/>
                <w:szCs w:val="21"/>
              </w:rPr>
              <w:t>分</w:t>
            </w:r>
          </w:p>
        </w:tc>
      </w:tr>
      <w:tr w:rsidR="00953616" w:rsidRPr="00953616" w14:paraId="76B13D27" w14:textId="77777777" w:rsidTr="002763DA">
        <w:trPr>
          <w:trHeight w:val="646"/>
          <w:jc w:val="center"/>
        </w:trPr>
        <w:tc>
          <w:tcPr>
            <w:tcW w:w="1545" w:type="dxa"/>
            <w:vAlign w:val="center"/>
          </w:tcPr>
          <w:p w14:paraId="50F1116C" w14:textId="77777777" w:rsidR="00953616" w:rsidRPr="00953616" w:rsidRDefault="00953616" w:rsidP="00953616">
            <w:pPr>
              <w:autoSpaceDE w:val="0"/>
              <w:autoSpaceDN w:val="0"/>
              <w:snapToGrid w:val="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个人金融行为分析</w:t>
            </w:r>
          </w:p>
        </w:tc>
        <w:tc>
          <w:tcPr>
            <w:tcW w:w="4110" w:type="dxa"/>
            <w:vAlign w:val="center"/>
          </w:tcPr>
          <w:p w14:paraId="4B3649C7"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金融行为分析、个人金融行为影响因素、个人金融交易决策过程、机构金融行为与个人金融行为的不同</w:t>
            </w:r>
          </w:p>
        </w:tc>
        <w:tc>
          <w:tcPr>
            <w:tcW w:w="1560" w:type="dxa"/>
            <w:vAlign w:val="center"/>
          </w:tcPr>
          <w:p w14:paraId="7CB9468F"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p>
          <w:p w14:paraId="6AD4D209"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判断题、</w:t>
            </w:r>
          </w:p>
          <w:p w14:paraId="018A874E"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p w14:paraId="3A755B55" w14:textId="77777777" w:rsidR="00953616" w:rsidRPr="00953616" w:rsidRDefault="00953616" w:rsidP="00953616">
            <w:pPr>
              <w:autoSpaceDE w:val="0"/>
              <w:autoSpaceDN w:val="0"/>
              <w:snapToGrid w:val="0"/>
              <w:ind w:firstLineChars="100" w:firstLine="21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lastRenderedPageBreak/>
              <w:t>简答题</w:t>
            </w:r>
          </w:p>
        </w:tc>
        <w:tc>
          <w:tcPr>
            <w:tcW w:w="850" w:type="dxa"/>
            <w:vAlign w:val="center"/>
          </w:tcPr>
          <w:p w14:paraId="433D94DC"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lastRenderedPageBreak/>
              <w:t>目标</w:t>
            </w:r>
            <w:r w:rsidRPr="00953616">
              <w:rPr>
                <w:rFonts w:ascii="宋体" w:eastAsia="宋体" w:hAnsi="宋体" w:cs="宋体"/>
                <w:color w:val="000000"/>
                <w:kern w:val="0"/>
                <w:szCs w:val="21"/>
                <w:lang w:eastAsia="zh-Hans"/>
              </w:rPr>
              <w:t>1</w:t>
            </w:r>
            <w:r w:rsidRPr="00953616">
              <w:rPr>
                <w:rFonts w:ascii="宋体" w:eastAsia="宋体" w:hAnsi="宋体" w:cs="宋体" w:hint="eastAsia"/>
                <w:color w:val="000000"/>
                <w:kern w:val="0"/>
                <w:szCs w:val="21"/>
                <w:lang w:eastAsia="zh-Hans"/>
              </w:rPr>
              <w:t>目标</w:t>
            </w:r>
            <w:r w:rsidRPr="00953616">
              <w:rPr>
                <w:rFonts w:ascii="宋体" w:eastAsia="宋体" w:hAnsi="宋体" w:cs="宋体"/>
                <w:color w:val="000000"/>
                <w:kern w:val="0"/>
                <w:szCs w:val="21"/>
                <w:lang w:eastAsia="zh-Hans"/>
              </w:rPr>
              <w:t>5</w:t>
            </w:r>
          </w:p>
        </w:tc>
        <w:tc>
          <w:tcPr>
            <w:tcW w:w="992" w:type="dxa"/>
            <w:vAlign w:val="center"/>
          </w:tcPr>
          <w:p w14:paraId="2C849E14"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12</w:t>
            </w:r>
            <w:r w:rsidRPr="00953616">
              <w:rPr>
                <w:rFonts w:ascii="宋体" w:eastAsia="宋体" w:hAnsi="宋体" w:cs="宋体" w:hint="eastAsia"/>
                <w:color w:val="000000"/>
                <w:kern w:val="0"/>
                <w:szCs w:val="21"/>
              </w:rPr>
              <w:t>分</w:t>
            </w:r>
          </w:p>
        </w:tc>
      </w:tr>
      <w:tr w:rsidR="00953616" w:rsidRPr="00953616" w14:paraId="140DC3C1" w14:textId="77777777" w:rsidTr="002763DA">
        <w:trPr>
          <w:trHeight w:val="643"/>
          <w:jc w:val="center"/>
        </w:trPr>
        <w:tc>
          <w:tcPr>
            <w:tcW w:w="1545" w:type="dxa"/>
            <w:vAlign w:val="center"/>
          </w:tcPr>
          <w:p w14:paraId="088403D9" w14:textId="77777777" w:rsidR="00953616" w:rsidRPr="00953616" w:rsidRDefault="00953616" w:rsidP="00953616">
            <w:pPr>
              <w:autoSpaceDE w:val="0"/>
              <w:autoSpaceDN w:val="0"/>
              <w:snapToGrid w:val="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目标市场营销</w:t>
            </w:r>
          </w:p>
        </w:tc>
        <w:tc>
          <w:tcPr>
            <w:tcW w:w="4110" w:type="dxa"/>
            <w:vAlign w:val="center"/>
          </w:tcPr>
          <w:p w14:paraId="4B9446EA"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市场细分的概念、市场细分的标准、针对不同目标市场的营销策略、目标市场选择</w:t>
            </w:r>
            <w:r w:rsidRPr="00953616">
              <w:rPr>
                <w:rFonts w:ascii="宋体" w:eastAsia="宋体" w:hAnsi="宋体" w:cs="宋体" w:hint="eastAsia"/>
                <w:color w:val="000000"/>
                <w:kern w:val="0"/>
                <w:szCs w:val="21"/>
              </w:rPr>
              <w:t xml:space="preserve"> 因素、</w:t>
            </w:r>
            <w:r w:rsidRPr="00953616">
              <w:rPr>
                <w:rFonts w:ascii="宋体" w:eastAsia="宋体" w:hAnsi="宋体" w:cs="宋体" w:hint="eastAsia"/>
                <w:color w:val="000000"/>
                <w:kern w:val="0"/>
                <w:szCs w:val="21"/>
                <w:lang w:eastAsia="zh-Hans"/>
              </w:rPr>
              <w:t>市场定位的概念，市场定位的策略</w:t>
            </w:r>
          </w:p>
        </w:tc>
        <w:tc>
          <w:tcPr>
            <w:tcW w:w="1560" w:type="dxa"/>
            <w:vAlign w:val="center"/>
          </w:tcPr>
          <w:p w14:paraId="127169DC"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p>
          <w:p w14:paraId="23F6D126"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判断题、</w:t>
            </w:r>
          </w:p>
          <w:p w14:paraId="4EC2696F"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p w14:paraId="13539DDF" w14:textId="77777777" w:rsidR="00953616" w:rsidRPr="00953616" w:rsidRDefault="00953616" w:rsidP="00953616">
            <w:pPr>
              <w:autoSpaceDE w:val="0"/>
              <w:autoSpaceDN w:val="0"/>
              <w:snapToGrid w:val="0"/>
              <w:ind w:firstLineChars="100" w:firstLine="21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简答题</w:t>
            </w:r>
          </w:p>
        </w:tc>
        <w:tc>
          <w:tcPr>
            <w:tcW w:w="850" w:type="dxa"/>
            <w:vAlign w:val="center"/>
          </w:tcPr>
          <w:p w14:paraId="09DC1FA0"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目标1</w:t>
            </w:r>
          </w:p>
          <w:p w14:paraId="5CB5E5A9" w14:textId="77777777" w:rsidR="00953616" w:rsidRPr="00953616" w:rsidRDefault="00953616" w:rsidP="00953616">
            <w:pPr>
              <w:autoSpaceDE w:val="0"/>
              <w:autoSpaceDN w:val="0"/>
              <w:snapToGrid w:val="0"/>
              <w:jc w:val="left"/>
              <w:rPr>
                <w:rFonts w:ascii="宋体" w:eastAsia="宋体" w:hAnsi="宋体" w:cs="宋体"/>
                <w:color w:val="000000"/>
                <w:kern w:val="0"/>
                <w:szCs w:val="21"/>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hint="eastAsia"/>
                <w:color w:val="000000"/>
                <w:kern w:val="0"/>
                <w:szCs w:val="21"/>
              </w:rPr>
              <w:t>5</w:t>
            </w:r>
          </w:p>
        </w:tc>
        <w:tc>
          <w:tcPr>
            <w:tcW w:w="992" w:type="dxa"/>
            <w:vAlign w:val="center"/>
          </w:tcPr>
          <w:p w14:paraId="49386880"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14</w:t>
            </w:r>
            <w:r w:rsidRPr="00953616">
              <w:rPr>
                <w:rFonts w:ascii="宋体" w:eastAsia="宋体" w:hAnsi="宋体" w:cs="宋体" w:hint="eastAsia"/>
                <w:color w:val="000000"/>
                <w:kern w:val="0"/>
                <w:szCs w:val="21"/>
              </w:rPr>
              <w:t>分</w:t>
            </w:r>
          </w:p>
        </w:tc>
      </w:tr>
      <w:tr w:rsidR="00953616" w:rsidRPr="00953616" w14:paraId="3C615D4B" w14:textId="77777777" w:rsidTr="002763DA">
        <w:trPr>
          <w:trHeight w:val="719"/>
          <w:jc w:val="center"/>
        </w:trPr>
        <w:tc>
          <w:tcPr>
            <w:tcW w:w="1545" w:type="dxa"/>
            <w:vAlign w:val="center"/>
          </w:tcPr>
          <w:p w14:paraId="6F1B8100" w14:textId="77777777" w:rsidR="00953616" w:rsidRPr="00953616" w:rsidRDefault="00953616" w:rsidP="00953616">
            <w:pPr>
              <w:autoSpaceDE w:val="0"/>
              <w:autoSpaceDN w:val="0"/>
              <w:snapToGrid w:val="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金融产品策略</w:t>
            </w:r>
          </w:p>
        </w:tc>
        <w:tc>
          <w:tcPr>
            <w:tcW w:w="4110" w:type="dxa"/>
            <w:vAlign w:val="center"/>
          </w:tcPr>
          <w:p w14:paraId="0D30DE8E"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金融产品的概念、产品的层次、产品组合及优化策略、品牌的概念及构成要素、品牌的作用、品牌名称设计、品牌策略、产品生命周期策略</w:t>
            </w:r>
          </w:p>
        </w:tc>
        <w:tc>
          <w:tcPr>
            <w:tcW w:w="1560" w:type="dxa"/>
            <w:vAlign w:val="center"/>
          </w:tcPr>
          <w:p w14:paraId="26D6A350"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p>
          <w:p w14:paraId="1343F09C"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p w14:paraId="30723B28"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判断题、</w:t>
            </w:r>
          </w:p>
          <w:p w14:paraId="295446FF"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简答题、</w:t>
            </w:r>
          </w:p>
          <w:p w14:paraId="213479D5" w14:textId="77777777" w:rsidR="00953616" w:rsidRPr="00953616" w:rsidRDefault="00953616" w:rsidP="00953616">
            <w:pPr>
              <w:autoSpaceDE w:val="0"/>
              <w:autoSpaceDN w:val="0"/>
              <w:snapToGrid w:val="0"/>
              <w:ind w:firstLineChars="100" w:firstLine="21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分析题</w:t>
            </w:r>
          </w:p>
        </w:tc>
        <w:tc>
          <w:tcPr>
            <w:tcW w:w="850" w:type="dxa"/>
            <w:vAlign w:val="center"/>
          </w:tcPr>
          <w:p w14:paraId="7532A802"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color w:val="000000"/>
                <w:kern w:val="0"/>
                <w:szCs w:val="21"/>
                <w:lang w:eastAsia="zh-Hans"/>
              </w:rPr>
              <w:t>1</w:t>
            </w:r>
          </w:p>
          <w:p w14:paraId="33644771" w14:textId="77777777" w:rsidR="00953616" w:rsidRPr="00953616" w:rsidRDefault="00953616" w:rsidP="00953616">
            <w:pPr>
              <w:autoSpaceDE w:val="0"/>
              <w:autoSpaceDN w:val="0"/>
              <w:snapToGrid w:val="0"/>
              <w:jc w:val="left"/>
              <w:rPr>
                <w:rFonts w:ascii="宋体" w:eastAsia="宋体" w:hAnsi="宋体" w:cs="宋体"/>
                <w:color w:val="000000"/>
                <w:kern w:val="0"/>
                <w:szCs w:val="21"/>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hint="eastAsia"/>
                <w:color w:val="000000"/>
                <w:kern w:val="0"/>
                <w:szCs w:val="21"/>
              </w:rPr>
              <w:t>5</w:t>
            </w:r>
          </w:p>
        </w:tc>
        <w:tc>
          <w:tcPr>
            <w:tcW w:w="992" w:type="dxa"/>
            <w:vAlign w:val="center"/>
          </w:tcPr>
          <w:p w14:paraId="2915977D"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16</w:t>
            </w:r>
            <w:r w:rsidRPr="00953616">
              <w:rPr>
                <w:rFonts w:ascii="宋体" w:eastAsia="宋体" w:hAnsi="宋体" w:cs="宋体" w:hint="eastAsia"/>
                <w:color w:val="000000"/>
                <w:kern w:val="0"/>
                <w:szCs w:val="21"/>
              </w:rPr>
              <w:t>分</w:t>
            </w:r>
          </w:p>
        </w:tc>
      </w:tr>
      <w:tr w:rsidR="00953616" w:rsidRPr="00953616" w14:paraId="46681E88" w14:textId="77777777" w:rsidTr="002763DA">
        <w:trPr>
          <w:trHeight w:val="535"/>
          <w:jc w:val="center"/>
        </w:trPr>
        <w:tc>
          <w:tcPr>
            <w:tcW w:w="1545" w:type="dxa"/>
            <w:vAlign w:val="center"/>
          </w:tcPr>
          <w:p w14:paraId="7E44D9A3" w14:textId="77777777" w:rsidR="00953616" w:rsidRPr="00953616" w:rsidRDefault="00953616" w:rsidP="00953616">
            <w:pPr>
              <w:autoSpaceDE w:val="0"/>
              <w:autoSpaceDN w:val="0"/>
              <w:snapToGrid w:val="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金融产品定价策略</w:t>
            </w:r>
          </w:p>
        </w:tc>
        <w:tc>
          <w:tcPr>
            <w:tcW w:w="4110" w:type="dxa"/>
            <w:vAlign w:val="center"/>
          </w:tcPr>
          <w:p w14:paraId="325E48CA"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影响定价的因素、定价的一般方法、各类金融机构的定价模式</w:t>
            </w:r>
          </w:p>
        </w:tc>
        <w:tc>
          <w:tcPr>
            <w:tcW w:w="1560" w:type="dxa"/>
            <w:vAlign w:val="center"/>
          </w:tcPr>
          <w:p w14:paraId="661B298C"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r w:rsidRPr="00953616">
              <w:rPr>
                <w:rFonts w:ascii="宋体" w:eastAsia="宋体" w:hAnsi="宋体" w:cs="宋体"/>
                <w:color w:val="000000"/>
                <w:kern w:val="0"/>
                <w:szCs w:val="21"/>
                <w:lang w:eastAsia="zh-Hans"/>
              </w:rPr>
              <w:t>、</w:t>
            </w:r>
          </w:p>
          <w:p w14:paraId="3B15DA98"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判断题、</w:t>
            </w:r>
          </w:p>
          <w:p w14:paraId="506FC0ED"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简答题、</w:t>
            </w:r>
          </w:p>
          <w:p w14:paraId="6A49176A" w14:textId="77777777" w:rsidR="00953616" w:rsidRPr="00953616" w:rsidRDefault="00953616" w:rsidP="00953616">
            <w:pPr>
              <w:autoSpaceDE w:val="0"/>
              <w:autoSpaceDN w:val="0"/>
              <w:snapToGrid w:val="0"/>
              <w:ind w:firstLineChars="100" w:firstLine="21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tc>
        <w:tc>
          <w:tcPr>
            <w:tcW w:w="850" w:type="dxa"/>
            <w:vAlign w:val="center"/>
          </w:tcPr>
          <w:p w14:paraId="11143D1D"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color w:val="000000"/>
                <w:kern w:val="0"/>
                <w:szCs w:val="21"/>
                <w:lang w:eastAsia="zh-Hans"/>
              </w:rPr>
              <w:t>1</w:t>
            </w:r>
          </w:p>
          <w:p w14:paraId="507941D3" w14:textId="77777777" w:rsidR="00953616" w:rsidRPr="00953616" w:rsidRDefault="00953616" w:rsidP="00953616">
            <w:pPr>
              <w:autoSpaceDE w:val="0"/>
              <w:autoSpaceDN w:val="0"/>
              <w:snapToGrid w:val="0"/>
              <w:jc w:val="left"/>
              <w:rPr>
                <w:rFonts w:ascii="宋体" w:eastAsia="宋体" w:hAnsi="宋体" w:cs="宋体"/>
                <w:color w:val="000000"/>
                <w:kern w:val="0"/>
                <w:szCs w:val="21"/>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hint="eastAsia"/>
                <w:color w:val="000000"/>
                <w:kern w:val="0"/>
                <w:szCs w:val="21"/>
              </w:rPr>
              <w:t>4</w:t>
            </w:r>
          </w:p>
        </w:tc>
        <w:tc>
          <w:tcPr>
            <w:tcW w:w="992" w:type="dxa"/>
            <w:vAlign w:val="center"/>
          </w:tcPr>
          <w:p w14:paraId="56DF0FA5"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10</w:t>
            </w:r>
            <w:r w:rsidRPr="00953616">
              <w:rPr>
                <w:rFonts w:ascii="宋体" w:eastAsia="宋体" w:hAnsi="宋体" w:cs="宋体" w:hint="eastAsia"/>
                <w:color w:val="000000"/>
                <w:kern w:val="0"/>
                <w:szCs w:val="21"/>
              </w:rPr>
              <w:t>分</w:t>
            </w:r>
          </w:p>
        </w:tc>
      </w:tr>
      <w:tr w:rsidR="00953616" w:rsidRPr="00953616" w14:paraId="596143D5" w14:textId="77777777" w:rsidTr="002763DA">
        <w:trPr>
          <w:trHeight w:val="416"/>
          <w:jc w:val="center"/>
        </w:trPr>
        <w:tc>
          <w:tcPr>
            <w:tcW w:w="1545" w:type="dxa"/>
            <w:vAlign w:val="center"/>
          </w:tcPr>
          <w:p w14:paraId="23682F55" w14:textId="77777777" w:rsidR="00953616" w:rsidRPr="00953616" w:rsidRDefault="00953616" w:rsidP="00953616">
            <w:pPr>
              <w:autoSpaceDE w:val="0"/>
              <w:autoSpaceDN w:val="0"/>
              <w:snapToGrid w:val="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金融营销渠道策略</w:t>
            </w:r>
          </w:p>
        </w:tc>
        <w:tc>
          <w:tcPr>
            <w:tcW w:w="4110" w:type="dxa"/>
            <w:vAlign w:val="center"/>
          </w:tcPr>
          <w:p w14:paraId="6EECA73E"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金融渠道功能与类型、金融机构物理网</w:t>
            </w:r>
            <w:r w:rsidRPr="00953616">
              <w:rPr>
                <w:rFonts w:ascii="宋体" w:eastAsia="宋体" w:hAnsi="宋体" w:cs="宋体" w:hint="eastAsia"/>
                <w:color w:val="000000"/>
                <w:kern w:val="0"/>
                <w:szCs w:val="21"/>
              </w:rPr>
              <w:t>点布点</w:t>
            </w:r>
            <w:r w:rsidRPr="00953616">
              <w:rPr>
                <w:rFonts w:ascii="宋体" w:eastAsia="宋体" w:hAnsi="宋体" w:cs="宋体" w:hint="eastAsia"/>
                <w:color w:val="000000"/>
                <w:kern w:val="0"/>
                <w:szCs w:val="21"/>
                <w:lang w:eastAsia="zh-Hans"/>
              </w:rPr>
              <w:t>策略、金融渠道拓展与</w:t>
            </w:r>
            <w:r w:rsidRPr="00953616">
              <w:rPr>
                <w:rFonts w:ascii="宋体" w:eastAsia="宋体" w:hAnsi="宋体" w:cs="宋体" w:hint="eastAsia"/>
                <w:color w:val="000000"/>
                <w:kern w:val="0"/>
                <w:szCs w:val="21"/>
              </w:rPr>
              <w:t>选择策略</w:t>
            </w:r>
          </w:p>
        </w:tc>
        <w:tc>
          <w:tcPr>
            <w:tcW w:w="1560" w:type="dxa"/>
            <w:vAlign w:val="center"/>
          </w:tcPr>
          <w:p w14:paraId="07D8EDC9"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p>
          <w:p w14:paraId="28270007"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p w14:paraId="7B38D55F"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判断题、</w:t>
            </w:r>
          </w:p>
          <w:p w14:paraId="4E5E8CA1" w14:textId="77777777" w:rsidR="00953616" w:rsidRPr="00953616" w:rsidRDefault="00953616" w:rsidP="00953616">
            <w:pPr>
              <w:autoSpaceDE w:val="0"/>
              <w:autoSpaceDN w:val="0"/>
              <w:snapToGrid w:val="0"/>
              <w:ind w:firstLineChars="100" w:firstLine="21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简答题</w:t>
            </w:r>
          </w:p>
        </w:tc>
        <w:tc>
          <w:tcPr>
            <w:tcW w:w="850" w:type="dxa"/>
            <w:vAlign w:val="center"/>
          </w:tcPr>
          <w:p w14:paraId="1C45E4B7"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目标1</w:t>
            </w:r>
          </w:p>
        </w:tc>
        <w:tc>
          <w:tcPr>
            <w:tcW w:w="992" w:type="dxa"/>
            <w:vAlign w:val="center"/>
          </w:tcPr>
          <w:p w14:paraId="40640D5B"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8</w:t>
            </w:r>
            <w:r w:rsidRPr="00953616">
              <w:rPr>
                <w:rFonts w:ascii="宋体" w:eastAsia="宋体" w:hAnsi="宋体" w:cs="宋体" w:hint="eastAsia"/>
                <w:color w:val="000000"/>
                <w:kern w:val="0"/>
                <w:szCs w:val="21"/>
              </w:rPr>
              <w:t>分</w:t>
            </w:r>
          </w:p>
        </w:tc>
      </w:tr>
      <w:tr w:rsidR="00953616" w:rsidRPr="00953616" w14:paraId="318A6EDB" w14:textId="77777777" w:rsidTr="002763DA">
        <w:trPr>
          <w:trHeight w:val="646"/>
          <w:jc w:val="center"/>
        </w:trPr>
        <w:tc>
          <w:tcPr>
            <w:tcW w:w="1545" w:type="dxa"/>
            <w:vAlign w:val="center"/>
          </w:tcPr>
          <w:p w14:paraId="0374322D" w14:textId="77777777" w:rsidR="00953616" w:rsidRPr="00953616" w:rsidRDefault="00953616" w:rsidP="00953616">
            <w:pPr>
              <w:autoSpaceDE w:val="0"/>
              <w:autoSpaceDN w:val="0"/>
              <w:snapToGrid w:val="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金融产品促销策略</w:t>
            </w:r>
          </w:p>
        </w:tc>
        <w:tc>
          <w:tcPr>
            <w:tcW w:w="4110" w:type="dxa"/>
            <w:vAlign w:val="center"/>
          </w:tcPr>
          <w:p w14:paraId="1BB59C20"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rPr>
            </w:pPr>
            <w:r w:rsidRPr="00953616">
              <w:rPr>
                <w:rFonts w:ascii="宋体" w:eastAsia="宋体" w:hAnsi="宋体" w:cs="宋体" w:hint="eastAsia"/>
                <w:color w:val="000000"/>
                <w:kern w:val="0"/>
                <w:szCs w:val="21"/>
                <w:lang w:eastAsia="zh-Hans"/>
              </w:rPr>
              <w:t>金融产品促销类型、人员推销的方式、人员推销的管理、金融机构广告策略、营业推广的类型及特点、公共关系的类型</w:t>
            </w:r>
          </w:p>
        </w:tc>
        <w:tc>
          <w:tcPr>
            <w:tcW w:w="1560" w:type="dxa"/>
            <w:vAlign w:val="center"/>
          </w:tcPr>
          <w:p w14:paraId="21333ECF"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r w:rsidRPr="00953616">
              <w:rPr>
                <w:rFonts w:ascii="宋体" w:eastAsia="宋体" w:hAnsi="宋体" w:cs="宋体"/>
                <w:color w:val="000000"/>
                <w:kern w:val="0"/>
                <w:szCs w:val="21"/>
                <w:lang w:eastAsia="zh-Hans"/>
              </w:rPr>
              <w:t>、</w:t>
            </w:r>
          </w:p>
          <w:p w14:paraId="45FD541B"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p w14:paraId="22905F89"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判断题、</w:t>
            </w:r>
          </w:p>
          <w:p w14:paraId="17ADC870"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简答题、</w:t>
            </w:r>
          </w:p>
          <w:p w14:paraId="00EF36F9" w14:textId="77777777" w:rsidR="00953616" w:rsidRPr="00953616" w:rsidRDefault="00953616" w:rsidP="00953616">
            <w:pPr>
              <w:autoSpaceDE w:val="0"/>
              <w:autoSpaceDN w:val="0"/>
              <w:snapToGrid w:val="0"/>
              <w:ind w:firstLineChars="100" w:firstLine="21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分析题</w:t>
            </w:r>
          </w:p>
        </w:tc>
        <w:tc>
          <w:tcPr>
            <w:tcW w:w="850" w:type="dxa"/>
            <w:vAlign w:val="center"/>
          </w:tcPr>
          <w:p w14:paraId="741CB077"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color w:val="000000"/>
                <w:kern w:val="0"/>
                <w:szCs w:val="21"/>
                <w:lang w:eastAsia="zh-Hans"/>
              </w:rPr>
              <w:t>1</w:t>
            </w:r>
            <w:r w:rsidRPr="00953616">
              <w:rPr>
                <w:rFonts w:ascii="宋体" w:eastAsia="宋体" w:hAnsi="宋体" w:cs="宋体" w:hint="eastAsia"/>
                <w:color w:val="000000"/>
                <w:kern w:val="0"/>
                <w:szCs w:val="21"/>
                <w:lang w:eastAsia="zh-Hans"/>
              </w:rPr>
              <w:t>目标</w:t>
            </w:r>
            <w:r w:rsidRPr="00953616">
              <w:rPr>
                <w:rFonts w:ascii="宋体" w:eastAsia="宋体" w:hAnsi="宋体" w:cs="宋体"/>
                <w:color w:val="000000"/>
                <w:kern w:val="0"/>
                <w:szCs w:val="21"/>
                <w:lang w:eastAsia="zh-Hans"/>
              </w:rPr>
              <w:t>5</w:t>
            </w:r>
          </w:p>
        </w:tc>
        <w:tc>
          <w:tcPr>
            <w:tcW w:w="992" w:type="dxa"/>
            <w:vAlign w:val="center"/>
          </w:tcPr>
          <w:p w14:paraId="0BAAC669"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10</w:t>
            </w:r>
            <w:r w:rsidRPr="00953616">
              <w:rPr>
                <w:rFonts w:ascii="宋体" w:eastAsia="宋体" w:hAnsi="宋体" w:cs="宋体" w:hint="eastAsia"/>
                <w:color w:val="000000"/>
                <w:kern w:val="0"/>
                <w:szCs w:val="21"/>
              </w:rPr>
              <w:t>分</w:t>
            </w:r>
          </w:p>
        </w:tc>
      </w:tr>
      <w:tr w:rsidR="00953616" w:rsidRPr="00953616" w14:paraId="24468776" w14:textId="77777777" w:rsidTr="002763DA">
        <w:trPr>
          <w:trHeight w:val="683"/>
          <w:jc w:val="center"/>
        </w:trPr>
        <w:tc>
          <w:tcPr>
            <w:tcW w:w="1545" w:type="dxa"/>
            <w:vAlign w:val="center"/>
          </w:tcPr>
          <w:p w14:paraId="26CB90B1" w14:textId="77777777" w:rsidR="00953616" w:rsidRPr="00953616" w:rsidRDefault="00953616" w:rsidP="00953616">
            <w:pPr>
              <w:autoSpaceDE w:val="0"/>
              <w:autoSpaceDN w:val="0"/>
              <w:snapToGrid w:val="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金融服务人员策略、服务过程、有形展示</w:t>
            </w:r>
          </w:p>
        </w:tc>
        <w:tc>
          <w:tcPr>
            <w:tcW w:w="4110" w:type="dxa"/>
            <w:vAlign w:val="center"/>
          </w:tcPr>
          <w:p w14:paraId="6A7A9490" w14:textId="77777777" w:rsidR="00953616" w:rsidRPr="00953616" w:rsidRDefault="00953616" w:rsidP="00953616">
            <w:pPr>
              <w:autoSpaceDE w:val="0"/>
              <w:autoSpaceDN w:val="0"/>
              <w:snapToGrid w:val="0"/>
              <w:ind w:left="181"/>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金融服务接触三元组合模型、内部营销策略、金融服务中顾客</w:t>
            </w:r>
            <w:r w:rsidRPr="00953616">
              <w:rPr>
                <w:rFonts w:ascii="宋体" w:eastAsia="宋体" w:hAnsi="宋体" w:cs="宋体"/>
                <w:color w:val="000000"/>
                <w:kern w:val="0"/>
                <w:szCs w:val="21"/>
                <w:lang w:eastAsia="zh-Hans"/>
              </w:rPr>
              <w:t>、</w:t>
            </w:r>
            <w:r w:rsidRPr="00953616">
              <w:rPr>
                <w:rFonts w:ascii="宋体" w:eastAsia="宋体" w:hAnsi="宋体" w:cs="宋体" w:hint="eastAsia"/>
                <w:color w:val="000000"/>
                <w:kern w:val="0"/>
                <w:szCs w:val="21"/>
                <w:lang w:eastAsia="zh-Hans"/>
              </w:rPr>
              <w:t>员工的作用、金融服务流程主要设计方法</w:t>
            </w:r>
          </w:p>
        </w:tc>
        <w:tc>
          <w:tcPr>
            <w:tcW w:w="1560" w:type="dxa"/>
            <w:vAlign w:val="center"/>
          </w:tcPr>
          <w:p w14:paraId="7BA25657"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选择题、</w:t>
            </w:r>
          </w:p>
          <w:p w14:paraId="1DD73561"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填空题、</w:t>
            </w:r>
          </w:p>
          <w:p w14:paraId="642781C2"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判断题、</w:t>
            </w:r>
          </w:p>
          <w:p w14:paraId="5AA9E02B" w14:textId="77777777" w:rsidR="00953616" w:rsidRPr="00953616" w:rsidRDefault="00953616" w:rsidP="00953616">
            <w:pPr>
              <w:autoSpaceDE w:val="0"/>
              <w:autoSpaceDN w:val="0"/>
              <w:snapToGrid w:val="0"/>
              <w:jc w:val="center"/>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分析题、</w:t>
            </w:r>
          </w:p>
          <w:p w14:paraId="4209B2A7" w14:textId="77777777" w:rsidR="00953616" w:rsidRPr="00953616" w:rsidRDefault="00953616" w:rsidP="00953616">
            <w:pPr>
              <w:autoSpaceDE w:val="0"/>
              <w:autoSpaceDN w:val="0"/>
              <w:snapToGrid w:val="0"/>
              <w:ind w:firstLineChars="100" w:firstLine="21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简答题</w:t>
            </w:r>
          </w:p>
        </w:tc>
        <w:tc>
          <w:tcPr>
            <w:tcW w:w="850" w:type="dxa"/>
            <w:vAlign w:val="center"/>
          </w:tcPr>
          <w:p w14:paraId="09179321" w14:textId="77777777" w:rsidR="00953616" w:rsidRPr="00953616" w:rsidRDefault="00953616" w:rsidP="00953616">
            <w:pPr>
              <w:autoSpaceDE w:val="0"/>
              <w:autoSpaceDN w:val="0"/>
              <w:snapToGrid w:val="0"/>
              <w:jc w:val="left"/>
              <w:rPr>
                <w:rFonts w:ascii="宋体" w:eastAsia="宋体" w:hAnsi="宋体" w:cs="宋体"/>
                <w:color w:val="000000"/>
                <w:kern w:val="0"/>
                <w:szCs w:val="21"/>
                <w:lang w:eastAsia="zh-Hans"/>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color w:val="000000"/>
                <w:kern w:val="0"/>
                <w:szCs w:val="21"/>
                <w:lang w:eastAsia="zh-Hans"/>
              </w:rPr>
              <w:t>1</w:t>
            </w:r>
          </w:p>
          <w:p w14:paraId="68740006" w14:textId="77777777" w:rsidR="00953616" w:rsidRPr="00953616" w:rsidRDefault="00953616" w:rsidP="00953616">
            <w:pPr>
              <w:autoSpaceDE w:val="0"/>
              <w:autoSpaceDN w:val="0"/>
              <w:snapToGrid w:val="0"/>
              <w:jc w:val="left"/>
              <w:rPr>
                <w:rFonts w:ascii="宋体" w:eastAsia="宋体" w:hAnsi="宋体" w:cs="宋体"/>
                <w:color w:val="000000"/>
                <w:kern w:val="0"/>
                <w:szCs w:val="21"/>
              </w:rPr>
            </w:pPr>
            <w:r w:rsidRPr="00953616">
              <w:rPr>
                <w:rFonts w:ascii="宋体" w:eastAsia="宋体" w:hAnsi="宋体" w:cs="宋体" w:hint="eastAsia"/>
                <w:color w:val="000000"/>
                <w:kern w:val="0"/>
                <w:szCs w:val="21"/>
                <w:lang w:eastAsia="zh-Hans"/>
              </w:rPr>
              <w:t>目标</w:t>
            </w:r>
            <w:r w:rsidRPr="00953616">
              <w:rPr>
                <w:rFonts w:ascii="宋体" w:eastAsia="宋体" w:hAnsi="宋体" w:cs="宋体" w:hint="eastAsia"/>
                <w:color w:val="000000"/>
                <w:kern w:val="0"/>
                <w:szCs w:val="21"/>
              </w:rPr>
              <w:t>4</w:t>
            </w:r>
          </w:p>
        </w:tc>
        <w:tc>
          <w:tcPr>
            <w:tcW w:w="992" w:type="dxa"/>
            <w:vAlign w:val="center"/>
          </w:tcPr>
          <w:p w14:paraId="4531D85F" w14:textId="77777777" w:rsidR="00953616" w:rsidRPr="00953616" w:rsidRDefault="00953616" w:rsidP="00953616">
            <w:pPr>
              <w:autoSpaceDE w:val="0"/>
              <w:autoSpaceDN w:val="0"/>
              <w:snapToGrid w:val="0"/>
              <w:jc w:val="center"/>
              <w:rPr>
                <w:rFonts w:ascii="宋体" w:eastAsia="宋体" w:hAnsi="宋体" w:cs="宋体"/>
                <w:color w:val="000000"/>
                <w:kern w:val="0"/>
                <w:szCs w:val="21"/>
              </w:rPr>
            </w:pPr>
            <w:r w:rsidRPr="00953616">
              <w:rPr>
                <w:rFonts w:ascii="宋体" w:eastAsia="宋体" w:hAnsi="宋体" w:cs="宋体" w:hint="eastAsia"/>
                <w:color w:val="000000"/>
                <w:kern w:val="0"/>
                <w:szCs w:val="21"/>
              </w:rPr>
              <w:t>约</w:t>
            </w:r>
            <w:r w:rsidRPr="00953616">
              <w:rPr>
                <w:rFonts w:ascii="宋体" w:eastAsia="宋体" w:hAnsi="宋体" w:cs="宋体"/>
                <w:color w:val="000000"/>
                <w:kern w:val="0"/>
                <w:szCs w:val="21"/>
              </w:rPr>
              <w:t>6</w:t>
            </w:r>
            <w:r w:rsidRPr="00953616">
              <w:rPr>
                <w:rFonts w:ascii="宋体" w:eastAsia="宋体" w:hAnsi="宋体" w:cs="宋体" w:hint="eastAsia"/>
                <w:color w:val="000000"/>
                <w:kern w:val="0"/>
                <w:szCs w:val="21"/>
              </w:rPr>
              <w:t>分</w:t>
            </w:r>
          </w:p>
        </w:tc>
      </w:tr>
    </w:tbl>
    <w:p w14:paraId="40C77044" w14:textId="77777777" w:rsidR="00953616" w:rsidRPr="00953616" w:rsidRDefault="00953616" w:rsidP="00953616">
      <w:pPr>
        <w:autoSpaceDE w:val="0"/>
        <w:autoSpaceDN w:val="0"/>
        <w:spacing w:beforeLines="50" w:before="156"/>
        <w:ind w:firstLineChars="200" w:firstLine="562"/>
        <w:jc w:val="left"/>
        <w:rPr>
          <w:rFonts w:ascii="宋体" w:eastAsia="宋体" w:hAnsi="宋体" w:cs="Times New Roman"/>
          <w:b/>
          <w:color w:val="000000"/>
          <w:kern w:val="0"/>
          <w:sz w:val="28"/>
          <w:szCs w:val="28"/>
          <w:lang w:eastAsia="zh-Hans"/>
        </w:rPr>
      </w:pPr>
      <w:r w:rsidRPr="00953616">
        <w:rPr>
          <w:rFonts w:ascii="Times New Roman" w:eastAsia="宋体" w:hAnsi="宋体" w:cs="Times New Roman" w:hint="eastAsia"/>
          <w:b/>
          <w:color w:val="000000"/>
          <w:kern w:val="0"/>
          <w:sz w:val="28"/>
          <w:szCs w:val="28"/>
          <w:lang w:eastAsia="zh-Hans"/>
        </w:rPr>
        <w:t>六、教学安排及要求</w:t>
      </w:r>
    </w:p>
    <w:tbl>
      <w:tblPr>
        <w:tblStyle w:val="a9"/>
        <w:tblpPr w:leftFromText="180" w:rightFromText="180" w:vertAnchor="text" w:horzAnchor="page" w:tblpX="1536" w:tblpY="491"/>
        <w:tblOverlap w:val="never"/>
        <w:tblW w:w="926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41"/>
        <w:gridCol w:w="1608"/>
        <w:gridCol w:w="6518"/>
      </w:tblGrid>
      <w:tr w:rsidR="00953616" w:rsidRPr="00953616" w14:paraId="59A3CAEE" w14:textId="77777777" w:rsidTr="002763DA">
        <w:trPr>
          <w:trHeight w:val="286"/>
        </w:trPr>
        <w:tc>
          <w:tcPr>
            <w:tcW w:w="1141" w:type="dxa"/>
            <w:vAlign w:val="center"/>
          </w:tcPr>
          <w:p w14:paraId="3E2AB599" w14:textId="77777777" w:rsidR="00953616" w:rsidRPr="00953616" w:rsidRDefault="00953616" w:rsidP="00953616">
            <w:pPr>
              <w:autoSpaceDE w:val="0"/>
              <w:autoSpaceDN w:val="0"/>
              <w:snapToGrid w:val="0"/>
              <w:jc w:val="center"/>
              <w:rPr>
                <w:rFonts w:ascii="宋体" w:eastAsia="宋体" w:hAnsi="宋体" w:cs="宋体"/>
                <w:b/>
                <w:color w:val="333333"/>
                <w:szCs w:val="21"/>
              </w:rPr>
            </w:pPr>
            <w:r w:rsidRPr="00953616">
              <w:rPr>
                <w:rFonts w:ascii="宋体" w:eastAsia="宋体" w:hAnsi="宋体" w:cs="宋体" w:hint="eastAsia"/>
                <w:b/>
                <w:color w:val="333333"/>
                <w:szCs w:val="21"/>
              </w:rPr>
              <w:t>序号</w:t>
            </w:r>
          </w:p>
        </w:tc>
        <w:tc>
          <w:tcPr>
            <w:tcW w:w="1608" w:type="dxa"/>
            <w:vAlign w:val="center"/>
          </w:tcPr>
          <w:p w14:paraId="078580B5" w14:textId="77777777" w:rsidR="00953616" w:rsidRPr="00953616" w:rsidRDefault="00953616" w:rsidP="00953616">
            <w:pPr>
              <w:autoSpaceDE w:val="0"/>
              <w:autoSpaceDN w:val="0"/>
              <w:snapToGrid w:val="0"/>
              <w:jc w:val="center"/>
              <w:rPr>
                <w:rFonts w:ascii="宋体" w:eastAsia="宋体" w:hAnsi="宋体" w:cs="宋体"/>
                <w:b/>
                <w:color w:val="333333"/>
                <w:szCs w:val="21"/>
              </w:rPr>
            </w:pPr>
            <w:r w:rsidRPr="00953616">
              <w:rPr>
                <w:rFonts w:ascii="宋体" w:eastAsia="宋体" w:hAnsi="宋体" w:cs="宋体" w:hint="eastAsia"/>
                <w:b/>
                <w:color w:val="333333"/>
                <w:szCs w:val="21"/>
              </w:rPr>
              <w:t>教学安排事项</w:t>
            </w:r>
          </w:p>
        </w:tc>
        <w:tc>
          <w:tcPr>
            <w:tcW w:w="6518" w:type="dxa"/>
            <w:vAlign w:val="center"/>
          </w:tcPr>
          <w:p w14:paraId="27A7563B" w14:textId="77777777" w:rsidR="00953616" w:rsidRPr="00953616" w:rsidRDefault="00953616" w:rsidP="00953616">
            <w:pPr>
              <w:autoSpaceDE w:val="0"/>
              <w:autoSpaceDN w:val="0"/>
              <w:ind w:firstLineChars="200" w:firstLine="402"/>
              <w:jc w:val="center"/>
              <w:rPr>
                <w:rFonts w:ascii="宋体" w:eastAsia="宋体" w:hAnsi="宋体" w:cs="Times New Roman"/>
                <w:b/>
                <w:color w:val="000000"/>
                <w:szCs w:val="21"/>
              </w:rPr>
            </w:pPr>
            <w:r w:rsidRPr="00953616">
              <w:rPr>
                <w:rFonts w:ascii="宋体" w:eastAsia="宋体" w:hAnsi="宋体" w:cs="Times New Roman" w:hint="eastAsia"/>
                <w:b/>
                <w:color w:val="000000"/>
                <w:szCs w:val="21"/>
              </w:rPr>
              <w:t>要    求</w:t>
            </w:r>
          </w:p>
        </w:tc>
      </w:tr>
      <w:tr w:rsidR="00953616" w:rsidRPr="00953616" w14:paraId="7BAF1F2F" w14:textId="77777777" w:rsidTr="002763DA">
        <w:trPr>
          <w:trHeight w:val="758"/>
        </w:trPr>
        <w:tc>
          <w:tcPr>
            <w:tcW w:w="1141" w:type="dxa"/>
            <w:vAlign w:val="center"/>
          </w:tcPr>
          <w:p w14:paraId="7BAD00D2" w14:textId="77777777" w:rsidR="00953616" w:rsidRPr="00953616" w:rsidRDefault="00953616" w:rsidP="00953616">
            <w:pPr>
              <w:autoSpaceDE w:val="0"/>
              <w:autoSpaceDN w:val="0"/>
              <w:snapToGrid w:val="0"/>
              <w:ind w:firstLineChars="100" w:firstLine="200"/>
              <w:jc w:val="center"/>
              <w:rPr>
                <w:rFonts w:ascii="宋体" w:eastAsia="宋体" w:hAnsi="宋体" w:cs="宋体"/>
                <w:color w:val="333333"/>
                <w:szCs w:val="21"/>
              </w:rPr>
            </w:pPr>
            <w:r w:rsidRPr="00953616">
              <w:rPr>
                <w:rFonts w:ascii="宋体" w:eastAsia="宋体" w:hAnsi="宋体" w:cs="宋体" w:hint="eastAsia"/>
                <w:color w:val="333333"/>
                <w:szCs w:val="21"/>
              </w:rPr>
              <w:t>1</w:t>
            </w:r>
          </w:p>
        </w:tc>
        <w:tc>
          <w:tcPr>
            <w:tcW w:w="1608" w:type="dxa"/>
            <w:vAlign w:val="center"/>
          </w:tcPr>
          <w:p w14:paraId="37057BDD" w14:textId="77777777" w:rsidR="00953616" w:rsidRPr="00953616" w:rsidRDefault="00953616" w:rsidP="00953616">
            <w:pPr>
              <w:autoSpaceDE w:val="0"/>
              <w:autoSpaceDN w:val="0"/>
              <w:snapToGrid w:val="0"/>
              <w:jc w:val="center"/>
              <w:rPr>
                <w:rFonts w:ascii="宋体" w:eastAsia="宋体" w:hAnsi="宋体" w:cs="宋体"/>
                <w:color w:val="333333"/>
                <w:szCs w:val="21"/>
              </w:rPr>
            </w:pPr>
            <w:r w:rsidRPr="00953616">
              <w:rPr>
                <w:rFonts w:ascii="宋体" w:eastAsia="宋体" w:hAnsi="宋体" w:cs="宋体" w:hint="eastAsia"/>
                <w:color w:val="333333"/>
                <w:szCs w:val="21"/>
              </w:rPr>
              <w:t>授课教师</w:t>
            </w:r>
          </w:p>
        </w:tc>
        <w:tc>
          <w:tcPr>
            <w:tcW w:w="6518" w:type="dxa"/>
            <w:vAlign w:val="center"/>
          </w:tcPr>
          <w:p w14:paraId="686DA5A0" w14:textId="77777777" w:rsidR="00953616" w:rsidRPr="00953616" w:rsidRDefault="00953616" w:rsidP="00953616">
            <w:pPr>
              <w:autoSpaceDE w:val="0"/>
              <w:autoSpaceDN w:val="0"/>
              <w:jc w:val="left"/>
              <w:rPr>
                <w:rFonts w:ascii="宋体" w:eastAsia="宋体" w:hAnsi="宋体" w:cs="宋体"/>
                <w:color w:val="000000"/>
                <w:szCs w:val="21"/>
              </w:rPr>
            </w:pPr>
            <w:r w:rsidRPr="00953616">
              <w:rPr>
                <w:rFonts w:ascii="宋体" w:eastAsia="宋体" w:hAnsi="宋体" w:cs="宋体" w:hint="eastAsia"/>
                <w:color w:val="000000"/>
                <w:szCs w:val="21"/>
              </w:rPr>
              <w:t>职称：助教及以上        学历（位）：硕士研究生</w:t>
            </w:r>
          </w:p>
          <w:p w14:paraId="5177CAE2" w14:textId="77777777" w:rsidR="00953616" w:rsidRPr="00953616" w:rsidRDefault="00953616" w:rsidP="00953616">
            <w:pPr>
              <w:autoSpaceDE w:val="0"/>
              <w:autoSpaceDN w:val="0"/>
              <w:jc w:val="left"/>
              <w:rPr>
                <w:rFonts w:ascii="宋体" w:eastAsia="宋体" w:hAnsi="宋体" w:cs="Times New Roman"/>
                <w:color w:val="000000"/>
                <w:szCs w:val="21"/>
              </w:rPr>
            </w:pPr>
            <w:r w:rsidRPr="00953616">
              <w:rPr>
                <w:rFonts w:ascii="宋体" w:eastAsia="宋体" w:hAnsi="宋体" w:cs="宋体" w:hint="eastAsia"/>
                <w:color w:val="000000"/>
                <w:szCs w:val="21"/>
              </w:rPr>
              <w:t>其他：</w:t>
            </w:r>
          </w:p>
        </w:tc>
      </w:tr>
      <w:tr w:rsidR="00953616" w:rsidRPr="00953616" w14:paraId="144E0050" w14:textId="77777777" w:rsidTr="002763DA">
        <w:trPr>
          <w:trHeight w:val="445"/>
        </w:trPr>
        <w:tc>
          <w:tcPr>
            <w:tcW w:w="1141" w:type="dxa"/>
            <w:vAlign w:val="center"/>
          </w:tcPr>
          <w:p w14:paraId="084C3B2C" w14:textId="77777777" w:rsidR="00953616" w:rsidRPr="00953616" w:rsidRDefault="00953616" w:rsidP="00953616">
            <w:pPr>
              <w:autoSpaceDE w:val="0"/>
              <w:autoSpaceDN w:val="0"/>
              <w:snapToGrid w:val="0"/>
              <w:ind w:left="181"/>
              <w:jc w:val="center"/>
              <w:rPr>
                <w:rFonts w:ascii="宋体" w:eastAsia="宋体" w:hAnsi="宋体" w:cs="宋体"/>
                <w:color w:val="333333"/>
                <w:szCs w:val="21"/>
              </w:rPr>
            </w:pPr>
            <w:r w:rsidRPr="00953616">
              <w:rPr>
                <w:rFonts w:ascii="宋体" w:eastAsia="宋体" w:hAnsi="宋体" w:cs="宋体" w:hint="eastAsia"/>
                <w:color w:val="333333"/>
                <w:szCs w:val="21"/>
              </w:rPr>
              <w:t>2</w:t>
            </w:r>
          </w:p>
        </w:tc>
        <w:tc>
          <w:tcPr>
            <w:tcW w:w="1608" w:type="dxa"/>
            <w:vAlign w:val="center"/>
          </w:tcPr>
          <w:p w14:paraId="6F86CC71" w14:textId="77777777" w:rsidR="00953616" w:rsidRPr="00953616" w:rsidRDefault="00953616" w:rsidP="00953616">
            <w:pPr>
              <w:autoSpaceDE w:val="0"/>
              <w:autoSpaceDN w:val="0"/>
              <w:snapToGrid w:val="0"/>
              <w:jc w:val="center"/>
              <w:rPr>
                <w:rFonts w:ascii="宋体" w:eastAsia="宋体" w:hAnsi="宋体" w:cs="宋体"/>
                <w:color w:val="333333"/>
                <w:szCs w:val="21"/>
              </w:rPr>
            </w:pPr>
            <w:r w:rsidRPr="00953616">
              <w:rPr>
                <w:rFonts w:ascii="宋体" w:eastAsia="宋体" w:hAnsi="宋体" w:cs="宋体" w:hint="eastAsia"/>
                <w:color w:val="333333"/>
                <w:szCs w:val="21"/>
              </w:rPr>
              <w:t>课程时间</w:t>
            </w:r>
          </w:p>
        </w:tc>
        <w:tc>
          <w:tcPr>
            <w:tcW w:w="6518" w:type="dxa"/>
            <w:vAlign w:val="center"/>
          </w:tcPr>
          <w:p w14:paraId="215DF381" w14:textId="77777777" w:rsidR="00953616" w:rsidRPr="00953616" w:rsidRDefault="00953616" w:rsidP="00953616">
            <w:pPr>
              <w:autoSpaceDE w:val="0"/>
              <w:autoSpaceDN w:val="0"/>
              <w:jc w:val="left"/>
              <w:rPr>
                <w:rFonts w:ascii="宋体" w:eastAsia="宋体" w:hAnsi="宋体" w:cs="Times New Roman"/>
                <w:color w:val="000000"/>
                <w:szCs w:val="21"/>
              </w:rPr>
            </w:pPr>
            <w:r w:rsidRPr="00953616">
              <w:rPr>
                <w:rFonts w:ascii="宋体" w:eastAsia="宋体" w:hAnsi="宋体" w:cs="Times New Roman" w:hint="eastAsia"/>
                <w:color w:val="000000"/>
                <w:szCs w:val="21"/>
              </w:rPr>
              <w:t xml:space="preserve">周次： 16周     </w:t>
            </w:r>
          </w:p>
          <w:p w14:paraId="2C53576F" w14:textId="77777777" w:rsidR="00953616" w:rsidRPr="00953616" w:rsidRDefault="00953616" w:rsidP="00953616">
            <w:pPr>
              <w:autoSpaceDE w:val="0"/>
              <w:autoSpaceDN w:val="0"/>
              <w:jc w:val="left"/>
              <w:rPr>
                <w:rFonts w:ascii="宋体" w:eastAsia="宋体" w:hAnsi="宋体" w:cs="Times New Roman"/>
                <w:color w:val="000000"/>
                <w:szCs w:val="21"/>
              </w:rPr>
            </w:pPr>
            <w:r w:rsidRPr="00953616">
              <w:rPr>
                <w:rFonts w:ascii="宋体" w:eastAsia="宋体" w:hAnsi="宋体" w:cs="Times New Roman" w:hint="eastAsia"/>
                <w:color w:val="000000"/>
                <w:szCs w:val="21"/>
              </w:rPr>
              <w:t xml:space="preserve">节次：  </w:t>
            </w:r>
            <w:r w:rsidRPr="00953616">
              <w:rPr>
                <w:rFonts w:ascii="宋体" w:eastAsia="宋体" w:hAnsi="宋体" w:cs="Times New Roman"/>
                <w:color w:val="000000"/>
                <w:szCs w:val="21"/>
              </w:rPr>
              <w:t>2</w:t>
            </w:r>
            <w:r w:rsidRPr="00953616">
              <w:rPr>
                <w:rFonts w:ascii="宋体" w:eastAsia="宋体" w:hAnsi="宋体" w:cs="Times New Roman" w:hint="eastAsia"/>
                <w:color w:val="000000"/>
                <w:szCs w:val="21"/>
              </w:rPr>
              <w:t>节/周</w:t>
            </w:r>
          </w:p>
        </w:tc>
      </w:tr>
      <w:tr w:rsidR="00953616" w:rsidRPr="00953616" w14:paraId="2960886D" w14:textId="77777777" w:rsidTr="002763DA">
        <w:trPr>
          <w:trHeight w:val="490"/>
        </w:trPr>
        <w:tc>
          <w:tcPr>
            <w:tcW w:w="1141" w:type="dxa"/>
            <w:vAlign w:val="center"/>
          </w:tcPr>
          <w:p w14:paraId="0F6EBF61" w14:textId="77777777" w:rsidR="00953616" w:rsidRPr="00953616" w:rsidRDefault="00953616" w:rsidP="00953616">
            <w:pPr>
              <w:autoSpaceDE w:val="0"/>
              <w:autoSpaceDN w:val="0"/>
              <w:snapToGrid w:val="0"/>
              <w:ind w:left="181"/>
              <w:jc w:val="center"/>
              <w:rPr>
                <w:rFonts w:ascii="宋体" w:eastAsia="宋体" w:hAnsi="宋体" w:cs="宋体"/>
                <w:color w:val="333333"/>
                <w:szCs w:val="21"/>
              </w:rPr>
            </w:pPr>
            <w:r w:rsidRPr="00953616">
              <w:rPr>
                <w:rFonts w:ascii="宋体" w:eastAsia="宋体" w:hAnsi="宋体" w:cs="宋体" w:hint="eastAsia"/>
                <w:color w:val="333333"/>
                <w:szCs w:val="21"/>
              </w:rPr>
              <w:t>3</w:t>
            </w:r>
          </w:p>
        </w:tc>
        <w:tc>
          <w:tcPr>
            <w:tcW w:w="1608" w:type="dxa"/>
            <w:vAlign w:val="center"/>
          </w:tcPr>
          <w:p w14:paraId="26B09633" w14:textId="77777777" w:rsidR="00953616" w:rsidRPr="00953616" w:rsidRDefault="00953616" w:rsidP="00953616">
            <w:pPr>
              <w:autoSpaceDE w:val="0"/>
              <w:autoSpaceDN w:val="0"/>
              <w:snapToGrid w:val="0"/>
              <w:jc w:val="center"/>
              <w:rPr>
                <w:rFonts w:ascii="宋体" w:eastAsia="宋体" w:hAnsi="宋体" w:cs="宋体"/>
                <w:color w:val="333333"/>
                <w:szCs w:val="21"/>
              </w:rPr>
            </w:pPr>
            <w:r w:rsidRPr="00953616">
              <w:rPr>
                <w:rFonts w:ascii="宋体" w:eastAsia="宋体" w:hAnsi="宋体" w:cs="宋体" w:hint="eastAsia"/>
                <w:color w:val="333333"/>
                <w:szCs w:val="21"/>
              </w:rPr>
              <w:t>授课地点</w:t>
            </w:r>
          </w:p>
        </w:tc>
        <w:tc>
          <w:tcPr>
            <w:tcW w:w="6518" w:type="dxa"/>
            <w:vAlign w:val="center"/>
          </w:tcPr>
          <w:p w14:paraId="5F7EF193" w14:textId="77777777" w:rsidR="00953616" w:rsidRPr="00953616" w:rsidRDefault="00953616" w:rsidP="00953616">
            <w:pPr>
              <w:autoSpaceDE w:val="0"/>
              <w:autoSpaceDN w:val="0"/>
              <w:jc w:val="left"/>
              <w:rPr>
                <w:rFonts w:ascii="宋体" w:eastAsia="宋体" w:hAnsi="宋体" w:cs="Times New Roman"/>
                <w:color w:val="000000"/>
                <w:szCs w:val="21"/>
              </w:rPr>
            </w:pPr>
            <w:r w:rsidRPr="00953616">
              <w:rPr>
                <w:rFonts w:ascii="宋体" w:eastAsia="宋体" w:hAnsi="宋体" w:cs="Times New Roman" w:hint="eastAsia"/>
                <w:color w:val="000000"/>
                <w:szCs w:val="21"/>
              </w:rPr>
              <w:sym w:font="Wingdings 2" w:char="0052"/>
            </w:r>
            <w:r w:rsidRPr="00953616">
              <w:rPr>
                <w:rFonts w:ascii="宋体" w:eastAsia="宋体" w:hAnsi="宋体" w:cs="Times New Roman" w:hint="eastAsia"/>
                <w:color w:val="000000"/>
                <w:szCs w:val="21"/>
              </w:rPr>
              <w:t xml:space="preserve">教室         □实验室       □室外场地  </w:t>
            </w:r>
          </w:p>
          <w:p w14:paraId="24068672" w14:textId="77777777" w:rsidR="00953616" w:rsidRPr="00953616" w:rsidRDefault="00953616" w:rsidP="00953616">
            <w:pPr>
              <w:autoSpaceDE w:val="0"/>
              <w:autoSpaceDN w:val="0"/>
              <w:jc w:val="left"/>
              <w:rPr>
                <w:rFonts w:ascii="宋体" w:eastAsia="宋体" w:hAnsi="宋体" w:cs="Times New Roman"/>
                <w:color w:val="000000"/>
                <w:szCs w:val="21"/>
              </w:rPr>
            </w:pPr>
            <w:r w:rsidRPr="00953616">
              <w:rPr>
                <w:rFonts w:ascii="宋体" w:eastAsia="宋体" w:hAnsi="宋体" w:cs="Times New Roman" w:hint="eastAsia"/>
                <w:color w:val="000000"/>
                <w:szCs w:val="21"/>
              </w:rPr>
              <w:t>□其他：</w:t>
            </w:r>
          </w:p>
        </w:tc>
      </w:tr>
      <w:tr w:rsidR="00953616" w:rsidRPr="00953616" w14:paraId="51B3E7F3" w14:textId="77777777" w:rsidTr="002763DA">
        <w:trPr>
          <w:trHeight w:val="560"/>
        </w:trPr>
        <w:tc>
          <w:tcPr>
            <w:tcW w:w="1141" w:type="dxa"/>
            <w:vAlign w:val="center"/>
          </w:tcPr>
          <w:p w14:paraId="775E7C3C" w14:textId="77777777" w:rsidR="00953616" w:rsidRPr="00953616" w:rsidRDefault="00953616" w:rsidP="00953616">
            <w:pPr>
              <w:autoSpaceDE w:val="0"/>
              <w:autoSpaceDN w:val="0"/>
              <w:snapToGrid w:val="0"/>
              <w:ind w:left="181"/>
              <w:jc w:val="center"/>
              <w:rPr>
                <w:rFonts w:ascii="宋体" w:eastAsia="宋体" w:hAnsi="宋体" w:cs="宋体"/>
                <w:color w:val="333333"/>
                <w:szCs w:val="21"/>
              </w:rPr>
            </w:pPr>
            <w:r w:rsidRPr="00953616">
              <w:rPr>
                <w:rFonts w:ascii="宋体" w:eastAsia="宋体" w:hAnsi="宋体" w:cs="宋体" w:hint="eastAsia"/>
                <w:color w:val="333333"/>
                <w:szCs w:val="21"/>
              </w:rPr>
              <w:t>4</w:t>
            </w:r>
          </w:p>
        </w:tc>
        <w:tc>
          <w:tcPr>
            <w:tcW w:w="1608" w:type="dxa"/>
            <w:vAlign w:val="center"/>
          </w:tcPr>
          <w:p w14:paraId="7ED1044D" w14:textId="77777777" w:rsidR="00953616" w:rsidRPr="00953616" w:rsidRDefault="00953616" w:rsidP="00953616">
            <w:pPr>
              <w:autoSpaceDE w:val="0"/>
              <w:autoSpaceDN w:val="0"/>
              <w:snapToGrid w:val="0"/>
              <w:jc w:val="center"/>
              <w:rPr>
                <w:rFonts w:ascii="宋体" w:eastAsia="宋体" w:hAnsi="宋体" w:cs="宋体"/>
                <w:color w:val="333333"/>
                <w:szCs w:val="21"/>
              </w:rPr>
            </w:pPr>
            <w:r w:rsidRPr="00953616">
              <w:rPr>
                <w:rFonts w:ascii="宋体" w:eastAsia="宋体" w:hAnsi="宋体" w:cs="宋体" w:hint="eastAsia"/>
                <w:color w:val="333333"/>
                <w:szCs w:val="21"/>
              </w:rPr>
              <w:t>学生辅导</w:t>
            </w:r>
          </w:p>
        </w:tc>
        <w:tc>
          <w:tcPr>
            <w:tcW w:w="6518" w:type="dxa"/>
            <w:vAlign w:val="center"/>
          </w:tcPr>
          <w:p w14:paraId="339EFD94" w14:textId="77777777" w:rsidR="00953616" w:rsidRPr="00953616" w:rsidRDefault="00953616" w:rsidP="00953616">
            <w:pPr>
              <w:autoSpaceDE w:val="0"/>
              <w:autoSpaceDN w:val="0"/>
              <w:jc w:val="left"/>
              <w:rPr>
                <w:rFonts w:ascii="宋体" w:eastAsia="宋体" w:hAnsi="宋体" w:cs="Times New Roman"/>
                <w:color w:val="000000"/>
                <w:szCs w:val="21"/>
              </w:rPr>
            </w:pPr>
            <w:r w:rsidRPr="00953616">
              <w:rPr>
                <w:rFonts w:ascii="宋体" w:eastAsia="宋体" w:hAnsi="宋体" w:cs="Times New Roman" w:hint="eastAsia"/>
                <w:color w:val="000000"/>
                <w:szCs w:val="21"/>
              </w:rPr>
              <w:t>线</w:t>
            </w:r>
            <w:proofErr w:type="gramStart"/>
            <w:r w:rsidRPr="00953616">
              <w:rPr>
                <w:rFonts w:ascii="宋体" w:eastAsia="宋体" w:hAnsi="宋体" w:cs="Times New Roman" w:hint="eastAsia"/>
                <w:color w:val="000000"/>
                <w:szCs w:val="21"/>
              </w:rPr>
              <w:t>上方式</w:t>
            </w:r>
            <w:proofErr w:type="gramEnd"/>
            <w:r w:rsidRPr="00953616">
              <w:rPr>
                <w:rFonts w:ascii="宋体" w:eastAsia="宋体" w:hAnsi="宋体" w:cs="Times New Roman" w:hint="eastAsia"/>
                <w:color w:val="000000"/>
                <w:szCs w:val="21"/>
              </w:rPr>
              <w:t>及时间安排：</w:t>
            </w:r>
            <w:r w:rsidRPr="00953616">
              <w:rPr>
                <w:rFonts w:ascii="宋体" w:eastAsia="宋体" w:hAnsi="宋体" w:cs="Times New Roman" w:hint="eastAsia"/>
                <w:szCs w:val="21"/>
              </w:rPr>
              <w:t>企业微信，正常上班时间。</w:t>
            </w:r>
          </w:p>
          <w:p w14:paraId="7572D720" w14:textId="77777777" w:rsidR="00953616" w:rsidRPr="00953616" w:rsidRDefault="00953616" w:rsidP="00953616">
            <w:pPr>
              <w:autoSpaceDE w:val="0"/>
              <w:autoSpaceDN w:val="0"/>
              <w:jc w:val="left"/>
              <w:rPr>
                <w:rFonts w:ascii="宋体" w:eastAsia="宋体" w:hAnsi="宋体" w:cs="Times New Roman"/>
                <w:color w:val="000000"/>
                <w:szCs w:val="21"/>
              </w:rPr>
            </w:pPr>
            <w:r w:rsidRPr="00953616">
              <w:rPr>
                <w:rFonts w:ascii="宋体" w:eastAsia="宋体" w:hAnsi="宋体" w:cs="Times New Roman" w:hint="eastAsia"/>
                <w:color w:val="000000"/>
                <w:szCs w:val="21"/>
              </w:rPr>
              <w:t>线下地点及时间安排：</w:t>
            </w:r>
            <w:r w:rsidRPr="00953616">
              <w:rPr>
                <w:rFonts w:ascii="宋体" w:eastAsia="宋体" w:hAnsi="宋体" w:cs="Times New Roman" w:hint="eastAsia"/>
                <w:szCs w:val="21"/>
              </w:rPr>
              <w:t>教师办公室，正常上班时间；</w:t>
            </w:r>
          </w:p>
        </w:tc>
      </w:tr>
    </w:tbl>
    <w:p w14:paraId="7DD642E5" w14:textId="77777777" w:rsidR="00953616" w:rsidRPr="00953616" w:rsidRDefault="00953616" w:rsidP="00953616">
      <w:pPr>
        <w:autoSpaceDE w:val="0"/>
        <w:autoSpaceDN w:val="0"/>
        <w:jc w:val="left"/>
        <w:rPr>
          <w:rFonts w:ascii="Times New Roman" w:eastAsia="宋体" w:hAnsi="宋体" w:cs="Times New Roman"/>
          <w:b/>
          <w:color w:val="000000"/>
          <w:kern w:val="0"/>
          <w:sz w:val="28"/>
          <w:szCs w:val="28"/>
          <w:lang w:eastAsia="zh-Hans"/>
        </w:rPr>
      </w:pPr>
    </w:p>
    <w:p w14:paraId="1FD1416E" w14:textId="77777777" w:rsidR="00953616" w:rsidRPr="00953616" w:rsidRDefault="00953616" w:rsidP="00953616">
      <w:pPr>
        <w:autoSpaceDE w:val="0"/>
        <w:autoSpaceDN w:val="0"/>
        <w:spacing w:line="200" w:lineRule="exact"/>
        <w:jc w:val="left"/>
        <w:rPr>
          <w:rFonts w:ascii="Times New Roman" w:eastAsia="宋体" w:hAnsi="宋体" w:cs="Times New Roman"/>
          <w:b/>
          <w:color w:val="000000"/>
          <w:kern w:val="0"/>
          <w:sz w:val="28"/>
          <w:szCs w:val="28"/>
        </w:rPr>
      </w:pPr>
    </w:p>
    <w:p w14:paraId="39C7E4B7" w14:textId="77777777" w:rsidR="00953616" w:rsidRPr="00953616" w:rsidRDefault="00953616" w:rsidP="00953616">
      <w:pPr>
        <w:autoSpaceDE w:val="0"/>
        <w:autoSpaceDN w:val="0"/>
        <w:ind w:firstLineChars="150" w:firstLine="422"/>
        <w:jc w:val="left"/>
        <w:rPr>
          <w:rFonts w:ascii="Times New Roman" w:eastAsia="宋体" w:hAnsi="宋体" w:cs="Times New Roman"/>
          <w:b/>
          <w:color w:val="000000"/>
          <w:kern w:val="0"/>
          <w:sz w:val="28"/>
          <w:szCs w:val="28"/>
        </w:rPr>
      </w:pPr>
    </w:p>
    <w:p w14:paraId="70DE30EC" w14:textId="77777777" w:rsidR="00953616" w:rsidRPr="00953616" w:rsidRDefault="00953616" w:rsidP="00953616">
      <w:pPr>
        <w:autoSpaceDE w:val="0"/>
        <w:autoSpaceDN w:val="0"/>
        <w:ind w:firstLineChars="150" w:firstLine="422"/>
        <w:jc w:val="left"/>
        <w:rPr>
          <w:rFonts w:ascii="Times New Roman" w:eastAsia="宋体" w:hAnsi="宋体" w:cs="Times New Roman"/>
          <w:b/>
          <w:color w:val="000000"/>
          <w:kern w:val="0"/>
          <w:sz w:val="28"/>
          <w:szCs w:val="28"/>
        </w:rPr>
      </w:pPr>
    </w:p>
    <w:p w14:paraId="7E50C562" w14:textId="77777777" w:rsidR="00953616" w:rsidRPr="00953616" w:rsidRDefault="00953616" w:rsidP="00953616">
      <w:pPr>
        <w:autoSpaceDE w:val="0"/>
        <w:autoSpaceDN w:val="0"/>
        <w:ind w:firstLineChars="150" w:firstLine="422"/>
        <w:jc w:val="left"/>
        <w:rPr>
          <w:rFonts w:ascii="Times New Roman" w:eastAsia="宋体" w:hAnsi="宋体" w:cs="Times New Roman"/>
          <w:b/>
          <w:color w:val="000000"/>
          <w:kern w:val="0"/>
          <w:sz w:val="28"/>
          <w:szCs w:val="28"/>
        </w:rPr>
      </w:pPr>
      <w:r w:rsidRPr="00953616">
        <w:rPr>
          <w:rFonts w:ascii="Times New Roman" w:eastAsia="宋体" w:hAnsi="宋体" w:cs="Times New Roman" w:hint="eastAsia"/>
          <w:b/>
          <w:color w:val="000000"/>
          <w:kern w:val="0"/>
          <w:sz w:val="28"/>
          <w:szCs w:val="28"/>
        </w:rPr>
        <w:lastRenderedPageBreak/>
        <w:t>七、选用教材</w:t>
      </w:r>
    </w:p>
    <w:p w14:paraId="7BB13B7B" w14:textId="77777777" w:rsidR="00953616" w:rsidRPr="00953616" w:rsidRDefault="00953616" w:rsidP="00953616">
      <w:pPr>
        <w:autoSpaceDE w:val="0"/>
        <w:autoSpaceDN w:val="0"/>
        <w:adjustRightInd w:val="0"/>
        <w:snapToGrid w:val="0"/>
        <w:spacing w:line="360" w:lineRule="auto"/>
        <w:ind w:firstLineChars="200" w:firstLine="42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杨米沙.金融营销学（第4版）[M].中国人民大学出版社，2021年4月</w:t>
      </w:r>
    </w:p>
    <w:p w14:paraId="5943D9B0" w14:textId="77777777" w:rsidR="00953616" w:rsidRPr="00953616" w:rsidRDefault="00953616" w:rsidP="00953616">
      <w:pPr>
        <w:numPr>
          <w:ilvl w:val="0"/>
          <w:numId w:val="2"/>
        </w:numPr>
        <w:autoSpaceDE w:val="0"/>
        <w:autoSpaceDN w:val="0"/>
        <w:ind w:firstLineChars="150" w:firstLine="422"/>
        <w:jc w:val="left"/>
        <w:rPr>
          <w:rFonts w:ascii="宋体" w:eastAsia="宋体" w:hAnsi="宋体" w:cs="Times New Roman"/>
          <w:b/>
          <w:color w:val="000000"/>
          <w:kern w:val="0"/>
          <w:sz w:val="28"/>
          <w:szCs w:val="28"/>
        </w:rPr>
      </w:pPr>
      <w:r w:rsidRPr="00953616">
        <w:rPr>
          <w:rFonts w:ascii="宋体" w:eastAsia="宋体" w:hAnsi="宋体" w:cs="Times New Roman" w:hint="eastAsia"/>
          <w:b/>
          <w:color w:val="000000"/>
          <w:kern w:val="0"/>
          <w:sz w:val="28"/>
          <w:szCs w:val="28"/>
        </w:rPr>
        <w:t>参考资料</w:t>
      </w:r>
    </w:p>
    <w:p w14:paraId="1B032675" w14:textId="77777777" w:rsidR="00953616" w:rsidRPr="00953616" w:rsidRDefault="00953616" w:rsidP="00953616">
      <w:pPr>
        <w:autoSpaceDE w:val="0"/>
        <w:autoSpaceDN w:val="0"/>
        <w:adjustRightInd w:val="0"/>
        <w:snapToGrid w:val="0"/>
        <w:spacing w:line="360" w:lineRule="auto"/>
        <w:ind w:firstLineChars="200" w:firstLine="42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[1]陆剑清.金融营销学（第3版）[M].清华出版社，2021年3月</w:t>
      </w:r>
    </w:p>
    <w:p w14:paraId="62E71119" w14:textId="77777777" w:rsidR="00953616" w:rsidRPr="00953616" w:rsidRDefault="00953616" w:rsidP="00953616">
      <w:pPr>
        <w:autoSpaceDE w:val="0"/>
        <w:autoSpaceDN w:val="0"/>
        <w:adjustRightInd w:val="0"/>
        <w:snapToGrid w:val="0"/>
        <w:spacing w:line="360" w:lineRule="auto"/>
        <w:ind w:firstLineChars="200" w:firstLine="42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w:t>
      </w:r>
      <w:r w:rsidRPr="00953616">
        <w:rPr>
          <w:rFonts w:ascii="宋体" w:eastAsia="宋体" w:hAnsi="宋体" w:cs="宋体"/>
          <w:kern w:val="0"/>
          <w:szCs w:val="21"/>
          <w:lang w:eastAsia="zh-Hans"/>
        </w:rPr>
        <w:t>2</w:t>
      </w:r>
      <w:r w:rsidRPr="00953616">
        <w:rPr>
          <w:rFonts w:ascii="宋体" w:eastAsia="宋体" w:hAnsi="宋体" w:cs="宋体" w:hint="eastAsia"/>
          <w:kern w:val="0"/>
          <w:szCs w:val="21"/>
          <w:lang w:eastAsia="zh-Hans"/>
        </w:rPr>
        <w:t>] 李俊霞.商业银行营销策略比较与启示[J].企业研究，2013年第16期</w:t>
      </w:r>
    </w:p>
    <w:p w14:paraId="5587C792" w14:textId="77777777" w:rsidR="00953616" w:rsidRPr="00953616" w:rsidRDefault="00953616" w:rsidP="00953616">
      <w:pPr>
        <w:autoSpaceDE w:val="0"/>
        <w:autoSpaceDN w:val="0"/>
        <w:adjustRightInd w:val="0"/>
        <w:snapToGrid w:val="0"/>
        <w:spacing w:line="360" w:lineRule="auto"/>
        <w:ind w:firstLineChars="200" w:firstLine="42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w:t>
      </w:r>
      <w:r w:rsidRPr="00953616">
        <w:rPr>
          <w:rFonts w:ascii="宋体" w:eastAsia="宋体" w:hAnsi="宋体" w:cs="宋体"/>
          <w:kern w:val="0"/>
          <w:szCs w:val="21"/>
          <w:lang w:eastAsia="zh-Hans"/>
        </w:rPr>
        <w:t>3</w:t>
      </w:r>
      <w:r w:rsidRPr="00953616">
        <w:rPr>
          <w:rFonts w:ascii="宋体" w:eastAsia="宋体" w:hAnsi="宋体" w:cs="宋体" w:hint="eastAsia"/>
          <w:kern w:val="0"/>
          <w:szCs w:val="21"/>
          <w:lang w:eastAsia="zh-Hans"/>
        </w:rPr>
        <w:t>]赵占波.金融营销学（第2版）[M].北京大学出版社，2018年9月</w:t>
      </w:r>
    </w:p>
    <w:p w14:paraId="54FFFD8F" w14:textId="77777777" w:rsidR="00953616" w:rsidRPr="00953616" w:rsidRDefault="00953616" w:rsidP="00953616">
      <w:pPr>
        <w:autoSpaceDE w:val="0"/>
        <w:autoSpaceDN w:val="0"/>
        <w:spacing w:line="360" w:lineRule="auto"/>
        <w:ind w:firstLineChars="150" w:firstLine="422"/>
        <w:jc w:val="left"/>
        <w:rPr>
          <w:rFonts w:ascii="宋体" w:eastAsia="宋体" w:hAnsi="宋体" w:cs="Times New Roman"/>
          <w:b/>
          <w:color w:val="000000"/>
          <w:kern w:val="0"/>
          <w:sz w:val="28"/>
          <w:szCs w:val="28"/>
        </w:rPr>
      </w:pPr>
      <w:r w:rsidRPr="00953616">
        <w:rPr>
          <w:rFonts w:ascii="宋体" w:eastAsia="宋体" w:hAnsi="宋体" w:cs="Times New Roman" w:hint="eastAsia"/>
          <w:b/>
          <w:color w:val="000000"/>
          <w:kern w:val="0"/>
          <w:sz w:val="28"/>
          <w:szCs w:val="28"/>
        </w:rPr>
        <w:t>网络资料</w:t>
      </w:r>
    </w:p>
    <w:p w14:paraId="7BAF48C3" w14:textId="77777777" w:rsidR="00953616" w:rsidRPr="00953616" w:rsidRDefault="00953616" w:rsidP="00953616">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953616">
        <w:rPr>
          <w:rFonts w:ascii="宋体" w:eastAsia="宋体" w:hAnsi="宋体" w:cs="宋体" w:hint="eastAsia"/>
          <w:kern w:val="0"/>
          <w:szCs w:val="21"/>
          <w:lang w:eastAsia="zh-Hans"/>
        </w:rPr>
        <w:t>[1]中国金融新闻网，https://www.financialnews.com.cn</w:t>
      </w:r>
      <w:r w:rsidRPr="00953616">
        <w:rPr>
          <w:rFonts w:ascii="宋体" w:eastAsia="宋体" w:hAnsi="宋体" w:cs="宋体" w:hint="eastAsia"/>
          <w:kern w:val="0"/>
          <w:szCs w:val="21"/>
        </w:rPr>
        <w:t>/</w:t>
      </w:r>
    </w:p>
    <w:p w14:paraId="0E875DAC" w14:textId="77777777" w:rsidR="00953616" w:rsidRPr="00953616" w:rsidRDefault="00953616" w:rsidP="00953616">
      <w:pPr>
        <w:autoSpaceDE w:val="0"/>
        <w:autoSpaceDN w:val="0"/>
        <w:spacing w:line="360" w:lineRule="auto"/>
        <w:ind w:firstLineChars="200" w:firstLine="42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[2]中国大学MOOC,</w:t>
      </w:r>
      <w:r w:rsidRPr="00953616">
        <w:rPr>
          <w:rFonts w:ascii="宋体" w:eastAsia="宋体" w:hAnsi="宋体" w:cs="宋体"/>
          <w:kern w:val="0"/>
          <w:szCs w:val="21"/>
          <w:lang w:eastAsia="zh-Hans"/>
        </w:rPr>
        <w:t xml:space="preserve"> </w:t>
      </w:r>
      <w:r w:rsidRPr="00953616">
        <w:rPr>
          <w:rFonts w:ascii="宋体" w:eastAsia="宋体" w:hAnsi="宋体" w:cs="宋体" w:hint="eastAsia"/>
          <w:kern w:val="0"/>
          <w:szCs w:val="21"/>
          <w:lang w:eastAsia="zh-Hans"/>
        </w:rPr>
        <w:t>http://www.icourse163.org/</w:t>
      </w:r>
    </w:p>
    <w:p w14:paraId="7A215AA2" w14:textId="77777777" w:rsidR="00953616" w:rsidRPr="00953616" w:rsidRDefault="00953616" w:rsidP="00953616">
      <w:pPr>
        <w:autoSpaceDE w:val="0"/>
        <w:autoSpaceDN w:val="0"/>
        <w:spacing w:line="360" w:lineRule="auto"/>
        <w:ind w:firstLineChars="200" w:firstLine="420"/>
        <w:jc w:val="left"/>
        <w:rPr>
          <w:rFonts w:ascii="宋体" w:eastAsia="宋体" w:hAnsi="宋体" w:cs="宋体"/>
          <w:kern w:val="0"/>
          <w:szCs w:val="21"/>
          <w:lang w:eastAsia="zh-Hans"/>
        </w:rPr>
      </w:pPr>
      <w:r w:rsidRPr="00953616">
        <w:rPr>
          <w:rFonts w:ascii="宋体" w:eastAsia="宋体" w:hAnsi="宋体" w:cs="宋体" w:hint="eastAsia"/>
          <w:kern w:val="0"/>
          <w:szCs w:val="21"/>
          <w:lang w:eastAsia="zh-Hans"/>
        </w:rPr>
        <w:t>[3]人大经济论坛，</w:t>
      </w:r>
      <w:r w:rsidRPr="00953616">
        <w:rPr>
          <w:rFonts w:ascii="宋体" w:eastAsia="宋体" w:hAnsi="宋体" w:cs="宋体"/>
          <w:kern w:val="0"/>
          <w:szCs w:val="21"/>
          <w:lang w:eastAsia="zh-Hans"/>
        </w:rPr>
        <w:t>http://www.pinggu.org/</w:t>
      </w:r>
    </w:p>
    <w:p w14:paraId="6C9F002B" w14:textId="77777777" w:rsidR="00953616" w:rsidRPr="00953616" w:rsidRDefault="00953616" w:rsidP="00953616">
      <w:pPr>
        <w:autoSpaceDE w:val="0"/>
        <w:autoSpaceDN w:val="0"/>
        <w:spacing w:line="360" w:lineRule="auto"/>
        <w:ind w:firstLineChars="2750" w:firstLine="5775"/>
        <w:jc w:val="left"/>
        <w:rPr>
          <w:rFonts w:ascii="宋体" w:eastAsia="宋体" w:hAnsi="宋体" w:cs="宋体"/>
          <w:bCs/>
          <w:color w:val="000000"/>
          <w:kern w:val="0"/>
          <w:szCs w:val="21"/>
        </w:rPr>
      </w:pPr>
      <w:r w:rsidRPr="00953616">
        <w:rPr>
          <w:rFonts w:ascii="宋体" w:eastAsia="宋体" w:hAnsi="宋体" w:cs="宋体" w:hint="eastAsia"/>
          <w:bCs/>
          <w:color w:val="000000"/>
          <w:kern w:val="0"/>
          <w:szCs w:val="21"/>
        </w:rPr>
        <w:t>执笔人：刘飞雨</w:t>
      </w:r>
    </w:p>
    <w:p w14:paraId="2AD673A0" w14:textId="77777777" w:rsidR="00953616" w:rsidRPr="00953616" w:rsidRDefault="00953616" w:rsidP="00953616">
      <w:pPr>
        <w:autoSpaceDE w:val="0"/>
        <w:autoSpaceDN w:val="0"/>
        <w:spacing w:line="360" w:lineRule="auto"/>
        <w:ind w:firstLineChars="2750" w:firstLine="5775"/>
        <w:jc w:val="left"/>
        <w:rPr>
          <w:rFonts w:ascii="宋体" w:eastAsia="宋体" w:hAnsi="宋体" w:cs="宋体"/>
          <w:bCs/>
          <w:color w:val="000000"/>
          <w:kern w:val="0"/>
          <w:szCs w:val="21"/>
        </w:rPr>
      </w:pPr>
      <w:r w:rsidRPr="00953616">
        <w:rPr>
          <w:rFonts w:ascii="宋体" w:eastAsia="宋体" w:hAnsi="宋体" w:cs="宋体" w:hint="eastAsia"/>
          <w:bCs/>
          <w:color w:val="000000"/>
          <w:kern w:val="0"/>
          <w:szCs w:val="21"/>
        </w:rPr>
        <w:t>参与人:</w:t>
      </w:r>
      <w:r w:rsidRPr="00953616">
        <w:rPr>
          <w:rFonts w:ascii="宋体" w:eastAsia="宋体" w:hAnsi="宋体" w:cs="宋体"/>
          <w:bCs/>
          <w:color w:val="000000"/>
          <w:kern w:val="0"/>
          <w:szCs w:val="21"/>
        </w:rPr>
        <w:t xml:space="preserve"> </w:t>
      </w:r>
      <w:r w:rsidRPr="00953616">
        <w:rPr>
          <w:rFonts w:ascii="宋体" w:eastAsia="宋体" w:hAnsi="宋体" w:cs="宋体" w:hint="eastAsia"/>
          <w:bCs/>
          <w:color w:val="000000"/>
          <w:kern w:val="0"/>
          <w:szCs w:val="21"/>
        </w:rPr>
        <w:t>高晗</w:t>
      </w:r>
    </w:p>
    <w:p w14:paraId="001E7A4D" w14:textId="77777777" w:rsidR="00953616" w:rsidRPr="00953616" w:rsidRDefault="00953616" w:rsidP="00953616">
      <w:pPr>
        <w:autoSpaceDE w:val="0"/>
        <w:autoSpaceDN w:val="0"/>
        <w:spacing w:line="360" w:lineRule="auto"/>
        <w:ind w:firstLineChars="2750" w:firstLine="5775"/>
        <w:jc w:val="left"/>
        <w:rPr>
          <w:rFonts w:ascii="宋体" w:eastAsia="宋体" w:hAnsi="宋体" w:cs="宋体"/>
          <w:bCs/>
          <w:color w:val="000000"/>
          <w:kern w:val="0"/>
          <w:szCs w:val="21"/>
        </w:rPr>
      </w:pPr>
      <w:r w:rsidRPr="00953616">
        <w:rPr>
          <w:rFonts w:ascii="宋体" w:eastAsia="宋体" w:hAnsi="宋体" w:cs="宋体" w:hint="eastAsia"/>
          <w:bCs/>
          <w:color w:val="000000"/>
          <w:kern w:val="0"/>
          <w:szCs w:val="21"/>
        </w:rPr>
        <w:t>系（教研室）主任：</w:t>
      </w:r>
      <w:r w:rsidRPr="00953616">
        <w:rPr>
          <w:rFonts w:ascii="宋体" w:eastAsia="宋体" w:hAnsi="宋体" w:cs="宋体" w:hint="eastAsia"/>
          <w:bCs/>
          <w:color w:val="000000"/>
          <w:kern w:val="0"/>
          <w:szCs w:val="21"/>
          <w:lang w:eastAsia="zh-Hans"/>
        </w:rPr>
        <w:t>刘飞雨</w:t>
      </w:r>
      <w:r w:rsidRPr="00953616">
        <w:rPr>
          <w:rFonts w:ascii="宋体" w:eastAsia="宋体" w:hAnsi="宋体" w:cs="宋体"/>
          <w:bCs/>
          <w:color w:val="000000"/>
          <w:kern w:val="0"/>
          <w:szCs w:val="21"/>
        </w:rPr>
        <w:t xml:space="preserve"> </w:t>
      </w:r>
    </w:p>
    <w:p w14:paraId="2C467FCA" w14:textId="77777777" w:rsidR="00953616" w:rsidRPr="00953616" w:rsidRDefault="00953616" w:rsidP="00953616">
      <w:pPr>
        <w:autoSpaceDE w:val="0"/>
        <w:autoSpaceDN w:val="0"/>
        <w:spacing w:line="360" w:lineRule="auto"/>
        <w:ind w:firstLineChars="2750" w:firstLine="5775"/>
        <w:jc w:val="left"/>
        <w:rPr>
          <w:rFonts w:ascii="宋体" w:eastAsia="宋体" w:hAnsi="宋体" w:cs="宋体"/>
          <w:kern w:val="0"/>
          <w:sz w:val="22"/>
        </w:rPr>
      </w:pPr>
      <w:r w:rsidRPr="00953616">
        <w:rPr>
          <w:rFonts w:ascii="宋体" w:eastAsia="宋体" w:hAnsi="宋体" w:cs="宋体" w:hint="eastAsia"/>
          <w:bCs/>
          <w:color w:val="000000"/>
          <w:kern w:val="0"/>
          <w:szCs w:val="21"/>
        </w:rPr>
        <w:t>学院（部）审核人：赖忠孝</w:t>
      </w:r>
    </w:p>
    <w:p w14:paraId="71DC10AF" w14:textId="6AECDAB8" w:rsidR="004D19E1" w:rsidRPr="00676600" w:rsidRDefault="00AF79E8" w:rsidP="00676600">
      <w:pPr>
        <w:widowControl/>
        <w:jc w:val="left"/>
        <w:rPr>
          <w:rFonts w:ascii="宋体" w:eastAsia="宋体" w:hAnsi="宋体"/>
          <w:bCs/>
          <w:color w:val="000000" w:themeColor="text1"/>
          <w:szCs w:val="21"/>
        </w:rPr>
      </w:pPr>
      <w:r>
        <w:rPr>
          <w:rFonts w:ascii="宋体" w:eastAsia="宋体" w:hAnsi="宋体"/>
          <w:bCs/>
          <w:color w:val="000000" w:themeColor="text1"/>
          <w:szCs w:val="21"/>
        </w:rPr>
        <w:br w:type="page"/>
      </w:r>
    </w:p>
    <w:p w14:paraId="60D53E33" w14:textId="77777777" w:rsidR="004D19E1" w:rsidRPr="00E9736E" w:rsidRDefault="004D19E1" w:rsidP="008A649C">
      <w:pPr>
        <w:pStyle w:val="a7"/>
        <w:jc w:val="center"/>
        <w:rPr>
          <w:b/>
          <w:color w:val="000000" w:themeColor="text1"/>
          <w:sz w:val="32"/>
          <w:szCs w:val="32"/>
        </w:rPr>
      </w:pPr>
      <w:r w:rsidRPr="00E9736E">
        <w:rPr>
          <w:b/>
          <w:color w:val="000000" w:themeColor="text1"/>
          <w:sz w:val="32"/>
          <w:szCs w:val="32"/>
        </w:rPr>
        <w:lastRenderedPageBreak/>
        <w:t>《</w:t>
      </w:r>
      <w:r w:rsidRPr="00E9736E">
        <w:rPr>
          <w:rFonts w:hint="eastAsia"/>
          <w:b/>
          <w:color w:val="000000" w:themeColor="text1"/>
          <w:sz w:val="32"/>
          <w:szCs w:val="32"/>
        </w:rPr>
        <w:t>资产评估学</w:t>
      </w:r>
      <w:r w:rsidRPr="00E9736E">
        <w:rPr>
          <w:b/>
          <w:color w:val="000000" w:themeColor="text1"/>
          <w:sz w:val="32"/>
          <w:szCs w:val="32"/>
        </w:rPr>
        <w:t>》教学大纲</w:t>
      </w:r>
    </w:p>
    <w:p w14:paraId="6FC00650" w14:textId="77777777" w:rsidR="004D19E1" w:rsidRPr="00E9736E" w:rsidRDefault="004D19E1" w:rsidP="008A649C">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D19E1" w:rsidRPr="00E9736E" w14:paraId="22A11B1F" w14:textId="77777777">
        <w:trPr>
          <w:trHeight w:val="354"/>
        </w:trPr>
        <w:tc>
          <w:tcPr>
            <w:tcW w:w="1529" w:type="dxa"/>
            <w:vAlign w:val="center"/>
          </w:tcPr>
          <w:p w14:paraId="34BF1875"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课程类别</w:t>
            </w:r>
          </w:p>
        </w:tc>
        <w:tc>
          <w:tcPr>
            <w:tcW w:w="1479" w:type="dxa"/>
            <w:gridSpan w:val="2"/>
            <w:vAlign w:val="center"/>
          </w:tcPr>
          <w:p w14:paraId="221A21D7"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拓展选修</w:t>
            </w:r>
          </w:p>
        </w:tc>
        <w:tc>
          <w:tcPr>
            <w:tcW w:w="1211" w:type="dxa"/>
            <w:vAlign w:val="center"/>
          </w:tcPr>
          <w:p w14:paraId="5F90E6B5"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课程性质</w:t>
            </w:r>
          </w:p>
        </w:tc>
        <w:tc>
          <w:tcPr>
            <w:tcW w:w="1559" w:type="dxa"/>
            <w:vAlign w:val="center"/>
          </w:tcPr>
          <w:p w14:paraId="54EF9108"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理论</w:t>
            </w:r>
          </w:p>
        </w:tc>
        <w:tc>
          <w:tcPr>
            <w:tcW w:w="1605" w:type="dxa"/>
            <w:vAlign w:val="center"/>
          </w:tcPr>
          <w:p w14:paraId="059BD399"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课程属性</w:t>
            </w:r>
          </w:p>
        </w:tc>
        <w:tc>
          <w:tcPr>
            <w:tcW w:w="1514" w:type="dxa"/>
            <w:gridSpan w:val="2"/>
            <w:vAlign w:val="center"/>
          </w:tcPr>
          <w:p w14:paraId="46115971"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选修</w:t>
            </w:r>
          </w:p>
        </w:tc>
      </w:tr>
      <w:tr w:rsidR="004D19E1" w:rsidRPr="00E9736E" w14:paraId="7CA8658B" w14:textId="77777777">
        <w:trPr>
          <w:trHeight w:val="371"/>
        </w:trPr>
        <w:tc>
          <w:tcPr>
            <w:tcW w:w="1529" w:type="dxa"/>
            <w:vAlign w:val="center"/>
          </w:tcPr>
          <w:p w14:paraId="199A2A4A"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课程名称</w:t>
            </w:r>
          </w:p>
        </w:tc>
        <w:tc>
          <w:tcPr>
            <w:tcW w:w="2690" w:type="dxa"/>
            <w:gridSpan w:val="3"/>
            <w:vAlign w:val="center"/>
          </w:tcPr>
          <w:p w14:paraId="4A550AEF"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资产评估学</w:t>
            </w:r>
          </w:p>
        </w:tc>
        <w:tc>
          <w:tcPr>
            <w:tcW w:w="1559" w:type="dxa"/>
            <w:vAlign w:val="center"/>
          </w:tcPr>
          <w:p w14:paraId="3B91598D"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课程英文名称</w:t>
            </w:r>
          </w:p>
        </w:tc>
        <w:tc>
          <w:tcPr>
            <w:tcW w:w="3119" w:type="dxa"/>
            <w:gridSpan w:val="3"/>
            <w:vAlign w:val="center"/>
          </w:tcPr>
          <w:p w14:paraId="5225512F"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b/>
                <w:color w:val="000000" w:themeColor="text1"/>
                <w:sz w:val="21"/>
                <w:szCs w:val="21"/>
              </w:rPr>
              <w:t>A</w:t>
            </w:r>
            <w:r w:rsidRPr="00E9736E">
              <w:rPr>
                <w:rFonts w:ascii="宋体" w:eastAsia="宋体" w:hAnsi="宋体" w:cs="PMingLiU" w:hint="eastAsia"/>
                <w:b/>
                <w:color w:val="000000" w:themeColor="text1"/>
                <w:sz w:val="21"/>
                <w:szCs w:val="21"/>
              </w:rPr>
              <w:t>sset</w:t>
            </w:r>
            <w:r w:rsidRPr="00E9736E">
              <w:rPr>
                <w:rFonts w:ascii="宋体" w:eastAsia="宋体" w:hAnsi="宋体" w:cs="PMingLiU"/>
                <w:b/>
                <w:color w:val="000000" w:themeColor="text1"/>
                <w:sz w:val="21"/>
                <w:szCs w:val="21"/>
              </w:rPr>
              <w:t xml:space="preserve"> evaluation</w:t>
            </w:r>
          </w:p>
        </w:tc>
      </w:tr>
      <w:tr w:rsidR="004D19E1" w:rsidRPr="00E9736E" w14:paraId="110C1C21" w14:textId="77777777">
        <w:trPr>
          <w:trHeight w:val="371"/>
        </w:trPr>
        <w:tc>
          <w:tcPr>
            <w:tcW w:w="1529" w:type="dxa"/>
            <w:vAlign w:val="center"/>
          </w:tcPr>
          <w:p w14:paraId="634C6DCB"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课程编码</w:t>
            </w:r>
          </w:p>
        </w:tc>
        <w:tc>
          <w:tcPr>
            <w:tcW w:w="2690" w:type="dxa"/>
            <w:gridSpan w:val="3"/>
            <w:vAlign w:val="center"/>
          </w:tcPr>
          <w:p w14:paraId="061CFEF5" w14:textId="77777777" w:rsidR="004D19E1" w:rsidRPr="00E9736E" w:rsidRDefault="004D19E1">
            <w:pPr>
              <w:jc w:val="center"/>
              <w:rPr>
                <w:rFonts w:ascii="宋体" w:eastAsia="宋体" w:hAnsi="宋体" w:cs="PMingLiU"/>
                <w:b/>
                <w:bCs/>
                <w:color w:val="000000" w:themeColor="text1"/>
                <w:sz w:val="21"/>
                <w:szCs w:val="21"/>
              </w:rPr>
            </w:pPr>
            <w:r w:rsidRPr="00E9736E">
              <w:rPr>
                <w:rFonts w:ascii="宋体" w:eastAsia="宋体" w:hAnsi="宋体" w:hint="eastAsia"/>
                <w:b/>
                <w:bCs/>
                <w:color w:val="000000" w:themeColor="text1"/>
                <w:sz w:val="18"/>
                <w:szCs w:val="18"/>
              </w:rPr>
              <w:t>F03ZB40C</w:t>
            </w:r>
          </w:p>
        </w:tc>
        <w:tc>
          <w:tcPr>
            <w:tcW w:w="1559" w:type="dxa"/>
            <w:vAlign w:val="center"/>
          </w:tcPr>
          <w:p w14:paraId="216DBA4C"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适用专业</w:t>
            </w:r>
          </w:p>
        </w:tc>
        <w:tc>
          <w:tcPr>
            <w:tcW w:w="3119" w:type="dxa"/>
            <w:gridSpan w:val="3"/>
            <w:vAlign w:val="center"/>
          </w:tcPr>
          <w:p w14:paraId="0990BF6B"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金融学/投资学</w:t>
            </w:r>
          </w:p>
        </w:tc>
      </w:tr>
      <w:tr w:rsidR="004D19E1" w:rsidRPr="00E9736E" w14:paraId="4AEB196C" w14:textId="77777777">
        <w:trPr>
          <w:trHeight w:val="90"/>
        </w:trPr>
        <w:tc>
          <w:tcPr>
            <w:tcW w:w="1529" w:type="dxa"/>
            <w:vAlign w:val="center"/>
          </w:tcPr>
          <w:p w14:paraId="189FD091"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考核方式</w:t>
            </w:r>
          </w:p>
        </w:tc>
        <w:tc>
          <w:tcPr>
            <w:tcW w:w="2690" w:type="dxa"/>
            <w:gridSpan w:val="3"/>
            <w:vAlign w:val="center"/>
          </w:tcPr>
          <w:p w14:paraId="46111574"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考试</w:t>
            </w:r>
          </w:p>
        </w:tc>
        <w:tc>
          <w:tcPr>
            <w:tcW w:w="1559" w:type="dxa"/>
            <w:vAlign w:val="center"/>
          </w:tcPr>
          <w:p w14:paraId="1870E79F"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先修课程</w:t>
            </w:r>
          </w:p>
        </w:tc>
        <w:tc>
          <w:tcPr>
            <w:tcW w:w="3119" w:type="dxa"/>
            <w:gridSpan w:val="3"/>
            <w:vAlign w:val="center"/>
          </w:tcPr>
          <w:p w14:paraId="3E72887E" w14:textId="77777777" w:rsidR="004D19E1" w:rsidRPr="00E9736E" w:rsidRDefault="004D19E1">
            <w:pPr>
              <w:spacing w:line="280" w:lineRule="exact"/>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金融学，基础会计</w:t>
            </w:r>
          </w:p>
        </w:tc>
      </w:tr>
      <w:tr w:rsidR="004D19E1" w:rsidRPr="00E9736E" w14:paraId="10AA18A4" w14:textId="77777777">
        <w:trPr>
          <w:trHeight w:val="358"/>
        </w:trPr>
        <w:tc>
          <w:tcPr>
            <w:tcW w:w="1529" w:type="dxa"/>
            <w:vAlign w:val="center"/>
          </w:tcPr>
          <w:p w14:paraId="383B214C"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总学时</w:t>
            </w:r>
          </w:p>
        </w:tc>
        <w:tc>
          <w:tcPr>
            <w:tcW w:w="1345" w:type="dxa"/>
            <w:vAlign w:val="center"/>
          </w:tcPr>
          <w:p w14:paraId="4F792B03"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3</w:t>
            </w:r>
            <w:r w:rsidRPr="00E9736E">
              <w:rPr>
                <w:rFonts w:ascii="宋体" w:eastAsia="宋体" w:hAnsi="宋体" w:cs="PMingLiU"/>
                <w:b/>
                <w:color w:val="000000" w:themeColor="text1"/>
                <w:sz w:val="21"/>
                <w:szCs w:val="21"/>
              </w:rPr>
              <w:t>2</w:t>
            </w:r>
          </w:p>
        </w:tc>
        <w:tc>
          <w:tcPr>
            <w:tcW w:w="1345" w:type="dxa"/>
            <w:gridSpan w:val="2"/>
            <w:vAlign w:val="center"/>
          </w:tcPr>
          <w:p w14:paraId="7673FA16"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学分</w:t>
            </w:r>
          </w:p>
        </w:tc>
        <w:tc>
          <w:tcPr>
            <w:tcW w:w="1559" w:type="dxa"/>
            <w:vAlign w:val="center"/>
          </w:tcPr>
          <w:p w14:paraId="5A4E22B0"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2</w:t>
            </w:r>
          </w:p>
        </w:tc>
        <w:tc>
          <w:tcPr>
            <w:tcW w:w="1630" w:type="dxa"/>
            <w:gridSpan w:val="2"/>
            <w:vAlign w:val="center"/>
          </w:tcPr>
          <w:p w14:paraId="0295AE28"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理论学时</w:t>
            </w:r>
          </w:p>
        </w:tc>
        <w:tc>
          <w:tcPr>
            <w:tcW w:w="1489" w:type="dxa"/>
            <w:vAlign w:val="center"/>
          </w:tcPr>
          <w:p w14:paraId="4346DD71"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3</w:t>
            </w:r>
            <w:r w:rsidRPr="00E9736E">
              <w:rPr>
                <w:rFonts w:ascii="宋体" w:eastAsia="宋体" w:hAnsi="宋体" w:cs="PMingLiU"/>
                <w:b/>
                <w:color w:val="000000" w:themeColor="text1"/>
                <w:sz w:val="21"/>
                <w:szCs w:val="21"/>
              </w:rPr>
              <w:t>2</w:t>
            </w:r>
          </w:p>
        </w:tc>
      </w:tr>
      <w:tr w:rsidR="004D19E1" w:rsidRPr="00E9736E" w14:paraId="5DAAE3BC" w14:textId="77777777">
        <w:trPr>
          <w:trHeight w:val="332"/>
        </w:trPr>
        <w:tc>
          <w:tcPr>
            <w:tcW w:w="4219" w:type="dxa"/>
            <w:gridSpan w:val="4"/>
            <w:vAlign w:val="center"/>
          </w:tcPr>
          <w:p w14:paraId="687FF4DD"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实验学时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实训学时</w:t>
            </w:r>
            <w:r w:rsidRPr="00E9736E">
              <w:rPr>
                <w:rFonts w:ascii="宋体" w:eastAsia="宋体" w:hAnsi="宋体" w:cs="PMingLiU"/>
                <w:b/>
                <w:color w:val="000000" w:themeColor="text1"/>
                <w:sz w:val="21"/>
                <w:szCs w:val="21"/>
              </w:rPr>
              <w:t xml:space="preserve">/ </w:t>
            </w:r>
            <w:r w:rsidRPr="00E9736E">
              <w:rPr>
                <w:rFonts w:ascii="宋体" w:eastAsia="宋体" w:hAnsi="宋体" w:cs="PMingLiU" w:hint="eastAsia"/>
                <w:b/>
                <w:color w:val="000000" w:themeColor="text1"/>
                <w:sz w:val="21"/>
                <w:szCs w:val="21"/>
              </w:rPr>
              <w:t>实践学时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上机学时</w:t>
            </w:r>
          </w:p>
        </w:tc>
        <w:tc>
          <w:tcPr>
            <w:tcW w:w="4678" w:type="dxa"/>
            <w:gridSpan w:val="4"/>
            <w:vAlign w:val="center"/>
          </w:tcPr>
          <w:p w14:paraId="0FE19F59"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0</w:t>
            </w:r>
          </w:p>
        </w:tc>
      </w:tr>
      <w:tr w:rsidR="004D19E1" w:rsidRPr="00E9736E" w14:paraId="0E59D1C5" w14:textId="77777777">
        <w:trPr>
          <w:trHeight w:val="332"/>
        </w:trPr>
        <w:tc>
          <w:tcPr>
            <w:tcW w:w="4219" w:type="dxa"/>
            <w:gridSpan w:val="4"/>
            <w:vAlign w:val="center"/>
          </w:tcPr>
          <w:p w14:paraId="7FEF8B4B"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开课单位</w:t>
            </w:r>
          </w:p>
        </w:tc>
        <w:tc>
          <w:tcPr>
            <w:tcW w:w="4678" w:type="dxa"/>
            <w:gridSpan w:val="4"/>
            <w:vAlign w:val="center"/>
          </w:tcPr>
          <w:p w14:paraId="23BFC0F2"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金融与贸易学院</w:t>
            </w:r>
          </w:p>
        </w:tc>
      </w:tr>
    </w:tbl>
    <w:p w14:paraId="26D11B7B" w14:textId="77777777" w:rsidR="004D19E1" w:rsidRPr="00E9736E" w:rsidRDefault="004D19E1" w:rsidP="008A649C">
      <w:pPr>
        <w:ind w:firstLineChars="200" w:firstLine="562"/>
        <w:rPr>
          <w:rFonts w:ascii="宋体" w:eastAsia="宋体" w:hAnsi="宋体"/>
          <w:b/>
          <w:color w:val="000000" w:themeColor="text1"/>
          <w:sz w:val="32"/>
          <w:szCs w:val="32"/>
        </w:rPr>
      </w:pPr>
      <w:r w:rsidRPr="00E9736E">
        <w:rPr>
          <w:rFonts w:ascii="宋体" w:eastAsia="宋体" w:hAnsi="宋体" w:cs="Times New Roman" w:hint="eastAsia"/>
          <w:b/>
          <w:color w:val="000000" w:themeColor="text1"/>
          <w:sz w:val="28"/>
          <w:szCs w:val="28"/>
        </w:rPr>
        <w:t>二、</w:t>
      </w:r>
      <w:r w:rsidRPr="00E9736E">
        <w:rPr>
          <w:rFonts w:ascii="宋体" w:eastAsia="宋体" w:hAnsi="宋体" w:hint="eastAsia"/>
          <w:b/>
          <w:color w:val="000000" w:themeColor="text1"/>
          <w:sz w:val="28"/>
          <w:szCs w:val="28"/>
        </w:rPr>
        <w:t>课程简介</w:t>
      </w:r>
    </w:p>
    <w:p w14:paraId="3F17F7E7" w14:textId="77777777" w:rsidR="004D19E1" w:rsidRPr="00E9736E" w:rsidRDefault="004D19E1" w:rsidP="00F66DFA">
      <w:pPr>
        <w:spacing w:line="360" w:lineRule="auto"/>
        <w:ind w:firstLineChars="200" w:firstLine="420"/>
        <w:rPr>
          <w:rFonts w:ascii="宋体" w:eastAsia="宋体" w:hAnsi="宋体"/>
          <w:color w:val="000000" w:themeColor="text1"/>
          <w:szCs w:val="21"/>
        </w:rPr>
      </w:pPr>
      <w:r w:rsidRPr="00E9736E">
        <w:rPr>
          <w:rFonts w:ascii="宋体" w:eastAsia="宋体" w:hAnsi="宋体" w:hint="eastAsia"/>
          <w:color w:val="000000" w:themeColor="text1"/>
          <w:szCs w:val="21"/>
        </w:rPr>
        <w:t>《资产评估学》是金融专业的一门专业必修课，介绍资产评估的基本理论、基本方法和应用实务。通过本课程的学习，可以使学生在理解和掌握资产评估基本原则和三种基本方法的基础上，能够结合具体资产类型的特点进行评估方法的判断、评价与选择，对机器设备、房地产、流动资产、无形资产、长期投资及其他长期性资产、资源性资产、企业价值与商誉等进行具体的价值评估分析活动。从而培养学生的分析能力、判断能力与解决实际问题的能力，为今后从事资产评估相关岗位工作打下坚实基础。</w:t>
      </w:r>
    </w:p>
    <w:p w14:paraId="158E37EE"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三、课程教学目标</w:t>
      </w:r>
    </w:p>
    <w:tbl>
      <w:tblPr>
        <w:tblpPr w:leftFromText="180" w:rightFromText="180" w:vertAnchor="text" w:horzAnchor="margin" w:tblpXSpec="center" w:tblpY="174"/>
        <w:tblW w:w="92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436"/>
        <w:gridCol w:w="3368"/>
        <w:gridCol w:w="1877"/>
      </w:tblGrid>
      <w:tr w:rsidR="004D19E1" w:rsidRPr="00E9736E" w14:paraId="2271D98B" w14:textId="77777777" w:rsidTr="00AF79E8">
        <w:trPr>
          <w:trHeight w:val="413"/>
        </w:trPr>
        <w:tc>
          <w:tcPr>
            <w:tcW w:w="3970" w:type="dxa"/>
            <w:gridSpan w:val="2"/>
            <w:vAlign w:val="center"/>
          </w:tcPr>
          <w:p w14:paraId="0C04653A"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课程教学目标</w:t>
            </w:r>
          </w:p>
        </w:tc>
        <w:tc>
          <w:tcPr>
            <w:tcW w:w="3368" w:type="dxa"/>
            <w:vAlign w:val="center"/>
          </w:tcPr>
          <w:p w14:paraId="1FAC2BA7"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支撑人才培养规格指标点</w:t>
            </w:r>
          </w:p>
        </w:tc>
        <w:tc>
          <w:tcPr>
            <w:tcW w:w="1877" w:type="dxa"/>
            <w:vAlign w:val="center"/>
          </w:tcPr>
          <w:p w14:paraId="2B136762" w14:textId="77777777" w:rsidR="004D19E1" w:rsidRPr="00E9736E" w:rsidRDefault="004D19E1">
            <w:pPr>
              <w:tabs>
                <w:tab w:val="left" w:pos="1440"/>
              </w:tabs>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w:t>
            </w:r>
          </w:p>
        </w:tc>
      </w:tr>
      <w:tr w:rsidR="004D19E1" w:rsidRPr="00E9736E" w14:paraId="711F92EA" w14:textId="77777777" w:rsidTr="00AF79E8">
        <w:trPr>
          <w:trHeight w:val="849"/>
        </w:trPr>
        <w:tc>
          <w:tcPr>
            <w:tcW w:w="534" w:type="dxa"/>
            <w:vMerge w:val="restart"/>
            <w:vAlign w:val="center"/>
          </w:tcPr>
          <w:p w14:paraId="04B37328"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知</w:t>
            </w:r>
          </w:p>
          <w:p w14:paraId="735567D8"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识</w:t>
            </w:r>
          </w:p>
          <w:p w14:paraId="2E7DD104"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2BC8508F"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436" w:type="dxa"/>
            <w:vAlign w:val="center"/>
          </w:tcPr>
          <w:p w14:paraId="3EC74A14" w14:textId="77777777" w:rsidR="004D19E1" w:rsidRPr="00E9736E" w:rsidRDefault="004D19E1">
            <w:pPr>
              <w:spacing w:line="276" w:lineRule="auto"/>
              <w:rPr>
                <w:rFonts w:ascii="宋体" w:eastAsia="宋体" w:hAnsi="宋体"/>
                <w:color w:val="000000" w:themeColor="text1"/>
                <w:szCs w:val="21"/>
              </w:rPr>
            </w:pPr>
            <w:r w:rsidRPr="00E9736E">
              <w:rPr>
                <w:rFonts w:ascii="宋体" w:eastAsia="宋体" w:hAnsi="宋体" w:hint="eastAsia"/>
                <w:b/>
                <w:bCs/>
                <w:color w:val="000000" w:themeColor="text1"/>
                <w:szCs w:val="21"/>
              </w:rPr>
              <w:t>目标</w:t>
            </w:r>
            <w:r w:rsidRPr="00E9736E">
              <w:rPr>
                <w:rFonts w:ascii="宋体" w:eastAsia="宋体" w:hAnsi="宋体"/>
                <w:b/>
                <w:bCs/>
                <w:color w:val="000000" w:themeColor="text1"/>
                <w:szCs w:val="21"/>
              </w:rPr>
              <w:t>1</w:t>
            </w:r>
            <w:r w:rsidRPr="00E9736E">
              <w:rPr>
                <w:rFonts w:ascii="宋体" w:eastAsia="宋体" w:hAnsi="宋体" w:hint="eastAsia"/>
                <w:b/>
                <w:bCs/>
                <w:color w:val="000000" w:themeColor="text1"/>
                <w:szCs w:val="21"/>
              </w:rPr>
              <w:t>：</w:t>
            </w:r>
            <w:r w:rsidRPr="00E9736E">
              <w:rPr>
                <w:rFonts w:ascii="宋体" w:eastAsia="宋体" w:hAnsi="宋体" w:hint="eastAsia"/>
                <w:color w:val="000000" w:themeColor="text1"/>
                <w:szCs w:val="21"/>
              </w:rPr>
              <w:t>了解资产评估的起源和发展历程，理解主要资产评估理论知识、专业技能以及基本流程。</w:t>
            </w:r>
          </w:p>
        </w:tc>
        <w:tc>
          <w:tcPr>
            <w:tcW w:w="3368" w:type="dxa"/>
            <w:vAlign w:val="center"/>
          </w:tcPr>
          <w:p w14:paraId="7E71A9B8" w14:textId="77777777" w:rsidR="004D19E1" w:rsidRPr="00E9736E" w:rsidRDefault="004D19E1">
            <w:pPr>
              <w:rPr>
                <w:rFonts w:ascii="宋体" w:eastAsia="宋体" w:hAnsi="宋体"/>
                <w:color w:val="000000" w:themeColor="text1"/>
              </w:rPr>
            </w:pPr>
            <w:r w:rsidRPr="00E9736E">
              <w:rPr>
                <w:rFonts w:ascii="宋体" w:eastAsia="宋体" w:hAnsi="宋体" w:hint="eastAsia"/>
                <w:color w:val="000000" w:themeColor="text1"/>
              </w:rPr>
              <w:t>4-</w:t>
            </w:r>
            <w:r w:rsidRPr="00E9736E">
              <w:rPr>
                <w:rFonts w:ascii="宋体" w:eastAsia="宋体" w:hAnsi="宋体"/>
                <w:color w:val="000000" w:themeColor="text1"/>
              </w:rPr>
              <w:t>1</w:t>
            </w:r>
            <w:r w:rsidRPr="00E9736E">
              <w:rPr>
                <w:rFonts w:ascii="宋体" w:eastAsia="宋体" w:hAnsi="宋体" w:hint="eastAsia"/>
                <w:color w:val="000000" w:themeColor="text1"/>
              </w:rPr>
              <w:t>具备扎实的数理基础知识和金融基础理论知识</w:t>
            </w:r>
          </w:p>
          <w:p w14:paraId="6988EA7B" w14:textId="77777777" w:rsidR="004D19E1" w:rsidRPr="00E9736E" w:rsidRDefault="004D19E1">
            <w:pPr>
              <w:rPr>
                <w:rFonts w:ascii="宋体" w:eastAsia="宋体" w:hAnsi="宋体"/>
                <w:color w:val="000000" w:themeColor="text1"/>
              </w:rPr>
            </w:pPr>
            <w:r w:rsidRPr="00E9736E">
              <w:rPr>
                <w:rFonts w:ascii="宋体" w:eastAsia="宋体" w:hAnsi="宋体"/>
                <w:color w:val="000000" w:themeColor="text1"/>
              </w:rPr>
              <w:t>4</w:t>
            </w:r>
            <w:r w:rsidRPr="00E9736E">
              <w:rPr>
                <w:rFonts w:ascii="宋体" w:eastAsia="宋体" w:hAnsi="宋体" w:hint="eastAsia"/>
                <w:color w:val="000000" w:themeColor="text1"/>
              </w:rPr>
              <w:t>-</w:t>
            </w:r>
            <w:r w:rsidRPr="00E9736E">
              <w:rPr>
                <w:rFonts w:ascii="宋体" w:eastAsia="宋体" w:hAnsi="宋体"/>
                <w:color w:val="000000" w:themeColor="text1"/>
              </w:rPr>
              <w:t>2</w:t>
            </w:r>
            <w:r w:rsidRPr="00E9736E">
              <w:rPr>
                <w:rFonts w:ascii="宋体" w:eastAsia="宋体" w:hAnsi="宋体" w:hint="eastAsia"/>
                <w:color w:val="000000" w:themeColor="text1"/>
              </w:rPr>
              <w:t>充分了解经济金融理论前沿</w:t>
            </w:r>
          </w:p>
          <w:p w14:paraId="44986D97" w14:textId="77777777" w:rsidR="004D19E1" w:rsidRPr="00E9736E" w:rsidRDefault="004D19E1">
            <w:pPr>
              <w:shd w:val="clear" w:color="auto" w:fill="FFFFFF"/>
              <w:spacing w:before="75" w:after="75"/>
              <w:ind w:right="75"/>
              <w:rPr>
                <w:rFonts w:ascii="宋体" w:eastAsia="宋体" w:hAnsi="宋体"/>
                <w:color w:val="000000" w:themeColor="text1"/>
              </w:rPr>
            </w:pPr>
            <w:r w:rsidRPr="00E9736E">
              <w:rPr>
                <w:rFonts w:ascii="宋体" w:eastAsia="宋体" w:hAnsi="宋体"/>
                <w:color w:val="000000" w:themeColor="text1"/>
              </w:rPr>
              <w:t>4</w:t>
            </w:r>
            <w:r w:rsidRPr="00E9736E">
              <w:rPr>
                <w:rFonts w:ascii="宋体" w:eastAsia="宋体" w:hAnsi="宋体" w:hint="eastAsia"/>
                <w:color w:val="000000" w:themeColor="text1"/>
              </w:rPr>
              <w:t>-</w:t>
            </w:r>
            <w:r w:rsidRPr="00E9736E">
              <w:rPr>
                <w:rFonts w:ascii="宋体" w:eastAsia="宋体" w:hAnsi="宋体"/>
                <w:color w:val="000000" w:themeColor="text1"/>
              </w:rPr>
              <w:t>3</w:t>
            </w:r>
            <w:r w:rsidRPr="00E9736E">
              <w:rPr>
                <w:rFonts w:ascii="宋体" w:eastAsia="宋体" w:hAnsi="宋体" w:hint="eastAsia"/>
                <w:color w:val="000000" w:themeColor="text1"/>
              </w:rPr>
              <w:t>了解国家经济金融政策动态</w:t>
            </w:r>
          </w:p>
        </w:tc>
        <w:tc>
          <w:tcPr>
            <w:tcW w:w="1877" w:type="dxa"/>
            <w:vAlign w:val="center"/>
          </w:tcPr>
          <w:p w14:paraId="26B10BD4" w14:textId="77777777" w:rsidR="004D19E1" w:rsidRPr="00E9736E" w:rsidRDefault="004D19E1">
            <w:pPr>
              <w:shd w:val="clear" w:color="auto" w:fill="FFFFFF"/>
              <w:spacing w:before="75" w:after="75"/>
              <w:ind w:right="75"/>
              <w:rPr>
                <w:rFonts w:ascii="宋体" w:eastAsia="宋体" w:hAnsi="宋体"/>
                <w:color w:val="000000" w:themeColor="text1"/>
              </w:rPr>
            </w:pPr>
            <w:r w:rsidRPr="00E9736E">
              <w:rPr>
                <w:rFonts w:ascii="宋体" w:eastAsia="宋体" w:hAnsi="宋体" w:hint="eastAsia"/>
                <w:color w:val="000000" w:themeColor="text1"/>
              </w:rPr>
              <w:t>4</w:t>
            </w:r>
            <w:r w:rsidRPr="00E9736E">
              <w:rPr>
                <w:rFonts w:ascii="宋体" w:eastAsia="宋体" w:hAnsi="宋体"/>
                <w:color w:val="000000" w:themeColor="text1"/>
              </w:rPr>
              <w:t>.</w:t>
            </w:r>
            <w:r w:rsidRPr="00E9736E">
              <w:rPr>
                <w:rFonts w:ascii="宋体" w:eastAsia="宋体" w:hAnsi="宋体" w:hint="eastAsia"/>
                <w:color w:val="000000" w:themeColor="text1"/>
              </w:rPr>
              <w:t>学科基础知识</w:t>
            </w:r>
          </w:p>
        </w:tc>
      </w:tr>
      <w:tr w:rsidR="004D19E1" w:rsidRPr="00E9736E" w14:paraId="3D1CCC15" w14:textId="77777777" w:rsidTr="00AF79E8">
        <w:trPr>
          <w:trHeight w:val="849"/>
        </w:trPr>
        <w:tc>
          <w:tcPr>
            <w:tcW w:w="534" w:type="dxa"/>
            <w:vMerge/>
            <w:vAlign w:val="center"/>
          </w:tcPr>
          <w:p w14:paraId="6353FF1C" w14:textId="77777777" w:rsidR="004D19E1" w:rsidRPr="00E9736E" w:rsidRDefault="004D19E1">
            <w:pPr>
              <w:tabs>
                <w:tab w:val="left" w:pos="1440"/>
              </w:tabs>
              <w:jc w:val="center"/>
              <w:outlineLvl w:val="0"/>
              <w:rPr>
                <w:rFonts w:ascii="宋体" w:eastAsia="宋体" w:hAnsi="宋体"/>
                <w:b/>
                <w:color w:val="000000" w:themeColor="text1"/>
              </w:rPr>
            </w:pPr>
          </w:p>
        </w:tc>
        <w:tc>
          <w:tcPr>
            <w:tcW w:w="3436" w:type="dxa"/>
            <w:vAlign w:val="center"/>
          </w:tcPr>
          <w:p w14:paraId="286EC8CA" w14:textId="77777777" w:rsidR="004D19E1" w:rsidRPr="00E9736E" w:rsidRDefault="004D19E1">
            <w:pPr>
              <w:spacing w:line="276" w:lineRule="auto"/>
              <w:rPr>
                <w:rFonts w:ascii="宋体" w:eastAsia="宋体" w:hAnsi="宋体"/>
                <w:b/>
                <w:bCs/>
                <w:color w:val="000000" w:themeColor="text1"/>
                <w:szCs w:val="21"/>
              </w:rPr>
            </w:pPr>
            <w:r w:rsidRPr="00E9736E">
              <w:rPr>
                <w:rFonts w:ascii="宋体" w:eastAsia="宋体" w:hAnsi="宋体" w:hint="eastAsia"/>
                <w:b/>
                <w:bCs/>
                <w:color w:val="000000" w:themeColor="text1"/>
                <w:szCs w:val="21"/>
              </w:rPr>
              <w:t>目标2：</w:t>
            </w:r>
            <w:r w:rsidRPr="00E9736E">
              <w:rPr>
                <w:rFonts w:ascii="宋体" w:eastAsia="宋体" w:hAnsi="宋体" w:hint="eastAsia"/>
                <w:color w:val="000000" w:themeColor="text1"/>
                <w:szCs w:val="21"/>
              </w:rPr>
              <w:t>通过资产评估中的理论知识培养学生在运用资产评估的基本方法时，去分析和判断解决实际的问题，为今后从事资产评估相关岗位工作打下坚实基础。</w:t>
            </w:r>
          </w:p>
        </w:tc>
        <w:tc>
          <w:tcPr>
            <w:tcW w:w="3368" w:type="dxa"/>
            <w:vAlign w:val="center"/>
          </w:tcPr>
          <w:p w14:paraId="3D19AB46" w14:textId="77777777" w:rsidR="004D19E1" w:rsidRPr="00E9736E" w:rsidRDefault="004D19E1">
            <w:pPr>
              <w:rPr>
                <w:rFonts w:ascii="宋体" w:eastAsia="宋体" w:hAnsi="宋体"/>
                <w:color w:val="000000" w:themeColor="text1"/>
              </w:rPr>
            </w:pPr>
            <w:r w:rsidRPr="00E9736E">
              <w:rPr>
                <w:rFonts w:ascii="宋体" w:eastAsia="宋体" w:hAnsi="宋体"/>
                <w:color w:val="000000" w:themeColor="text1"/>
              </w:rPr>
              <w:t>6</w:t>
            </w:r>
            <w:r w:rsidRPr="00E9736E">
              <w:rPr>
                <w:rFonts w:ascii="宋体" w:eastAsia="宋体" w:hAnsi="宋体" w:hint="eastAsia"/>
                <w:color w:val="000000" w:themeColor="text1"/>
              </w:rPr>
              <w:t>-</w:t>
            </w:r>
            <w:r w:rsidRPr="00E9736E">
              <w:rPr>
                <w:rFonts w:ascii="宋体" w:eastAsia="宋体" w:hAnsi="宋体"/>
                <w:color w:val="000000" w:themeColor="text1"/>
              </w:rPr>
              <w:t>3</w:t>
            </w:r>
            <w:r w:rsidRPr="00E9736E">
              <w:rPr>
                <w:rFonts w:ascii="宋体" w:eastAsia="宋体" w:hAnsi="宋体" w:hint="eastAsia"/>
                <w:color w:val="000000" w:themeColor="text1"/>
              </w:rPr>
              <w:t>熟练使用专业数据库进行专业论文以及研究报告撰写等</w:t>
            </w:r>
          </w:p>
          <w:p w14:paraId="1CCC779F" w14:textId="77777777" w:rsidR="004D19E1" w:rsidRPr="00E9736E" w:rsidRDefault="004D19E1">
            <w:pPr>
              <w:rPr>
                <w:rFonts w:ascii="宋体" w:eastAsia="宋体" w:hAnsi="宋体"/>
                <w:color w:val="000000" w:themeColor="text1"/>
              </w:rPr>
            </w:pPr>
            <w:r w:rsidRPr="00E9736E">
              <w:rPr>
                <w:rFonts w:ascii="宋体" w:eastAsia="宋体" w:hAnsi="宋体" w:hint="eastAsia"/>
                <w:color w:val="000000" w:themeColor="text1"/>
              </w:rPr>
              <w:t>6-</w:t>
            </w:r>
            <w:r w:rsidRPr="00E9736E">
              <w:rPr>
                <w:rFonts w:ascii="宋体" w:eastAsia="宋体" w:hAnsi="宋体"/>
                <w:color w:val="000000" w:themeColor="text1"/>
              </w:rPr>
              <w:t>4</w:t>
            </w:r>
            <w:r w:rsidRPr="00E9736E">
              <w:rPr>
                <w:rFonts w:ascii="宋体" w:eastAsia="宋体" w:hAnsi="宋体" w:hint="eastAsia"/>
                <w:color w:val="000000" w:themeColor="text1"/>
              </w:rPr>
              <w:t>熟练掌握金融专业相关专业软件的使用方式</w:t>
            </w:r>
          </w:p>
        </w:tc>
        <w:tc>
          <w:tcPr>
            <w:tcW w:w="1877" w:type="dxa"/>
            <w:vAlign w:val="center"/>
          </w:tcPr>
          <w:p w14:paraId="6B15C468" w14:textId="77777777" w:rsidR="004D19E1" w:rsidRPr="00E9736E" w:rsidRDefault="004D19E1">
            <w:pPr>
              <w:shd w:val="clear" w:color="auto" w:fill="FFFFFF"/>
              <w:spacing w:before="75" w:after="75"/>
              <w:ind w:right="75"/>
              <w:rPr>
                <w:rFonts w:ascii="宋体" w:eastAsia="宋体" w:hAnsi="宋体"/>
                <w:color w:val="000000" w:themeColor="text1"/>
              </w:rPr>
            </w:pPr>
            <w:r w:rsidRPr="00E9736E">
              <w:rPr>
                <w:rFonts w:ascii="宋体" w:eastAsia="宋体" w:hAnsi="宋体" w:hint="eastAsia"/>
                <w:color w:val="000000" w:themeColor="text1"/>
              </w:rPr>
              <w:t>6</w:t>
            </w:r>
            <w:r w:rsidRPr="00E9736E">
              <w:rPr>
                <w:rFonts w:ascii="宋体" w:eastAsia="宋体" w:hAnsi="宋体"/>
                <w:color w:val="000000" w:themeColor="text1"/>
              </w:rPr>
              <w:t>.</w:t>
            </w:r>
            <w:r w:rsidRPr="00E9736E">
              <w:rPr>
                <w:rFonts w:ascii="宋体" w:eastAsia="宋体" w:hAnsi="宋体" w:hint="eastAsia"/>
                <w:color w:val="000000" w:themeColor="text1"/>
              </w:rPr>
              <w:t>工具性知识</w:t>
            </w:r>
          </w:p>
        </w:tc>
      </w:tr>
      <w:tr w:rsidR="004D19E1" w:rsidRPr="00E9736E" w14:paraId="4045DFD8" w14:textId="77777777" w:rsidTr="00AF79E8">
        <w:trPr>
          <w:trHeight w:val="2438"/>
        </w:trPr>
        <w:tc>
          <w:tcPr>
            <w:tcW w:w="534" w:type="dxa"/>
            <w:vAlign w:val="center"/>
          </w:tcPr>
          <w:p w14:paraId="14CE16AD"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lastRenderedPageBreak/>
              <w:t>能</w:t>
            </w:r>
          </w:p>
          <w:p w14:paraId="4148A48B"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力</w:t>
            </w:r>
          </w:p>
          <w:p w14:paraId="1ADD3D18"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347D77F8"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436" w:type="dxa"/>
            <w:vAlign w:val="center"/>
          </w:tcPr>
          <w:p w14:paraId="4C702C0D" w14:textId="77777777" w:rsidR="004D19E1" w:rsidRPr="00E9736E" w:rsidRDefault="004D19E1">
            <w:pPr>
              <w:tabs>
                <w:tab w:val="left" w:pos="1440"/>
              </w:tabs>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目标3：</w:t>
            </w:r>
            <w:r w:rsidRPr="00E9736E">
              <w:rPr>
                <w:rFonts w:ascii="宋体" w:eastAsia="宋体" w:hAnsi="宋体" w:hint="eastAsia"/>
                <w:color w:val="000000" w:themeColor="text1"/>
                <w:szCs w:val="21"/>
              </w:rPr>
              <w:t>培养学生</w:t>
            </w:r>
            <w:r w:rsidRPr="00E9736E">
              <w:rPr>
                <w:rFonts w:ascii="宋体" w:eastAsia="宋体" w:hAnsi="宋体" w:hint="eastAsia"/>
                <w:color w:val="000000" w:themeColor="text1"/>
              </w:rPr>
              <w:t>利用金融</w:t>
            </w:r>
            <w:r w:rsidRPr="00E9736E">
              <w:rPr>
                <w:rFonts w:ascii="宋体" w:eastAsia="宋体" w:hAnsi="宋体"/>
                <w:color w:val="000000" w:themeColor="text1"/>
              </w:rPr>
              <w:t>的专业知识，对</w:t>
            </w:r>
            <w:r w:rsidRPr="00E9736E">
              <w:rPr>
                <w:rFonts w:ascii="宋体" w:eastAsia="宋体" w:hAnsi="宋体" w:hint="eastAsia"/>
                <w:color w:val="000000" w:themeColor="text1"/>
              </w:rPr>
              <w:t>目前市场行情、行业发展趋势等进行</w:t>
            </w:r>
            <w:r w:rsidRPr="00E9736E">
              <w:rPr>
                <w:rFonts w:ascii="宋体" w:eastAsia="宋体" w:hAnsi="宋体"/>
                <w:color w:val="000000" w:themeColor="text1"/>
              </w:rPr>
              <w:t>判断，</w:t>
            </w:r>
            <w:r w:rsidRPr="00E9736E">
              <w:rPr>
                <w:rFonts w:ascii="宋体" w:eastAsia="宋体" w:hAnsi="宋体" w:hint="eastAsia"/>
                <w:color w:val="000000" w:themeColor="text1"/>
              </w:rPr>
              <w:t>以及对不同的资产价值的指标进行</w:t>
            </w:r>
            <w:r w:rsidRPr="00E9736E">
              <w:rPr>
                <w:rFonts w:ascii="宋体" w:eastAsia="宋体" w:hAnsi="宋体"/>
                <w:color w:val="000000" w:themeColor="text1"/>
              </w:rPr>
              <w:t>评估</w:t>
            </w:r>
            <w:r w:rsidRPr="00E9736E">
              <w:rPr>
                <w:rFonts w:ascii="宋体" w:eastAsia="宋体" w:hAnsi="宋体" w:hint="eastAsia"/>
                <w:color w:val="000000" w:themeColor="text1"/>
              </w:rPr>
              <w:t>的能力</w:t>
            </w:r>
            <w:r w:rsidRPr="00E9736E">
              <w:rPr>
                <w:rFonts w:ascii="宋体" w:eastAsia="宋体" w:hAnsi="宋体"/>
                <w:color w:val="000000" w:themeColor="text1"/>
              </w:rPr>
              <w:t>。</w:t>
            </w:r>
          </w:p>
        </w:tc>
        <w:tc>
          <w:tcPr>
            <w:tcW w:w="3368" w:type="dxa"/>
            <w:vAlign w:val="center"/>
          </w:tcPr>
          <w:p w14:paraId="0656C917" w14:textId="77777777" w:rsidR="004D19E1" w:rsidRPr="00E9736E" w:rsidRDefault="004D19E1">
            <w:pPr>
              <w:rPr>
                <w:rFonts w:ascii="宋体" w:eastAsia="宋体" w:hAnsi="宋体"/>
                <w:color w:val="000000" w:themeColor="text1"/>
              </w:rPr>
            </w:pPr>
            <w:r w:rsidRPr="00E9736E">
              <w:rPr>
                <w:rFonts w:ascii="宋体" w:eastAsia="宋体" w:hAnsi="宋体"/>
                <w:color w:val="000000" w:themeColor="text1"/>
              </w:rPr>
              <w:t>12</w:t>
            </w:r>
            <w:r w:rsidRPr="00E9736E">
              <w:rPr>
                <w:rFonts w:ascii="宋体" w:eastAsia="宋体" w:hAnsi="宋体" w:hint="eastAsia"/>
                <w:color w:val="000000" w:themeColor="text1"/>
              </w:rPr>
              <w:t>-</w:t>
            </w:r>
            <w:r w:rsidRPr="00E9736E">
              <w:rPr>
                <w:rFonts w:ascii="宋体" w:eastAsia="宋体" w:hAnsi="宋体"/>
                <w:color w:val="000000" w:themeColor="text1"/>
              </w:rPr>
              <w:t>1</w:t>
            </w:r>
            <w:r w:rsidRPr="00E9736E">
              <w:rPr>
                <w:rFonts w:ascii="宋体" w:eastAsia="宋体" w:hAnsi="宋体" w:hint="eastAsia"/>
                <w:color w:val="000000" w:themeColor="text1"/>
              </w:rPr>
              <w:t>能够在金融实践活动中灵活运用所掌握的专业知识</w:t>
            </w:r>
          </w:p>
          <w:p w14:paraId="4A6D2D14" w14:textId="77777777" w:rsidR="004D19E1" w:rsidRPr="00E9736E" w:rsidRDefault="004D19E1">
            <w:pPr>
              <w:rPr>
                <w:rFonts w:ascii="宋体" w:eastAsia="宋体" w:hAnsi="宋体"/>
                <w:color w:val="000000" w:themeColor="text1"/>
              </w:rPr>
            </w:pPr>
            <w:r w:rsidRPr="00E9736E">
              <w:rPr>
                <w:rFonts w:ascii="宋体" w:eastAsia="宋体" w:hAnsi="宋体"/>
                <w:color w:val="000000" w:themeColor="text1"/>
              </w:rPr>
              <w:t>12</w:t>
            </w:r>
            <w:r w:rsidRPr="00E9736E">
              <w:rPr>
                <w:rFonts w:ascii="宋体" w:eastAsia="宋体" w:hAnsi="宋体" w:hint="eastAsia"/>
                <w:color w:val="000000" w:themeColor="text1"/>
              </w:rPr>
              <w:t>-</w:t>
            </w:r>
            <w:r w:rsidRPr="00E9736E">
              <w:rPr>
                <w:rFonts w:ascii="宋体" w:eastAsia="宋体" w:hAnsi="宋体"/>
                <w:color w:val="000000" w:themeColor="text1"/>
              </w:rPr>
              <w:t>2</w:t>
            </w:r>
            <w:r w:rsidRPr="00E9736E">
              <w:rPr>
                <w:rFonts w:ascii="宋体" w:eastAsia="宋体" w:hAnsi="宋体" w:hint="eastAsia"/>
                <w:color w:val="000000" w:themeColor="text1"/>
              </w:rPr>
              <w:t>能够对各种国内外的金融信息加以甄别、整理和加工和辨析</w:t>
            </w:r>
          </w:p>
          <w:p w14:paraId="59673B2B" w14:textId="77777777" w:rsidR="004D19E1" w:rsidRPr="00E9736E" w:rsidRDefault="004D19E1">
            <w:pPr>
              <w:rPr>
                <w:rFonts w:ascii="宋体" w:eastAsia="宋体" w:hAnsi="宋体"/>
                <w:color w:val="000000" w:themeColor="text1"/>
              </w:rPr>
            </w:pPr>
            <w:r w:rsidRPr="00E9736E">
              <w:rPr>
                <w:rFonts w:ascii="宋体" w:eastAsia="宋体" w:hAnsi="宋体"/>
                <w:color w:val="000000" w:themeColor="text1"/>
              </w:rPr>
              <w:t>12</w:t>
            </w:r>
            <w:r w:rsidRPr="00E9736E">
              <w:rPr>
                <w:rFonts w:ascii="宋体" w:eastAsia="宋体" w:hAnsi="宋体" w:hint="eastAsia"/>
                <w:color w:val="000000" w:themeColor="text1"/>
              </w:rPr>
              <w:t>-</w:t>
            </w:r>
            <w:r w:rsidRPr="00E9736E">
              <w:rPr>
                <w:rFonts w:ascii="宋体" w:eastAsia="宋体" w:hAnsi="宋体"/>
                <w:color w:val="000000" w:themeColor="text1"/>
              </w:rPr>
              <w:t>3</w:t>
            </w:r>
            <w:r w:rsidRPr="00E9736E">
              <w:rPr>
                <w:rFonts w:ascii="宋体" w:eastAsia="宋体" w:hAnsi="宋体" w:hint="eastAsia"/>
                <w:color w:val="000000" w:themeColor="text1"/>
              </w:rPr>
              <w:t>能够运用专业理论知识和现代经济学研究方法分析解决金融保险实际问题，具备一定的科学研究能力</w:t>
            </w:r>
          </w:p>
        </w:tc>
        <w:tc>
          <w:tcPr>
            <w:tcW w:w="1877" w:type="dxa"/>
            <w:vAlign w:val="center"/>
          </w:tcPr>
          <w:p w14:paraId="6855D7D4" w14:textId="77777777" w:rsidR="004D19E1" w:rsidRPr="00E9736E" w:rsidRDefault="004D19E1">
            <w:pPr>
              <w:shd w:val="clear" w:color="auto" w:fill="FFFFFF"/>
              <w:spacing w:before="75" w:after="75"/>
              <w:ind w:right="75"/>
              <w:rPr>
                <w:rFonts w:ascii="宋体" w:eastAsia="宋体" w:hAnsi="宋体"/>
                <w:color w:val="000000" w:themeColor="text1"/>
                <w:szCs w:val="21"/>
              </w:rPr>
            </w:pPr>
            <w:r w:rsidRPr="00E9736E">
              <w:rPr>
                <w:rFonts w:ascii="宋体" w:eastAsia="宋体" w:hAnsi="宋体" w:hint="eastAsia"/>
                <w:color w:val="000000" w:themeColor="text1"/>
              </w:rPr>
              <w:t>1</w:t>
            </w:r>
            <w:r w:rsidRPr="00E9736E">
              <w:rPr>
                <w:rFonts w:ascii="宋体" w:eastAsia="宋体" w:hAnsi="宋体"/>
                <w:color w:val="000000" w:themeColor="text1"/>
              </w:rPr>
              <w:t>2.</w:t>
            </w:r>
            <w:r w:rsidRPr="00E9736E">
              <w:rPr>
                <w:rFonts w:ascii="宋体" w:eastAsia="宋体" w:hAnsi="宋体" w:hint="eastAsia"/>
                <w:color w:val="000000" w:themeColor="text1"/>
              </w:rPr>
              <w:t>实践应用能力</w:t>
            </w:r>
          </w:p>
        </w:tc>
      </w:tr>
      <w:tr w:rsidR="004D19E1" w:rsidRPr="00E9736E" w14:paraId="2388B530" w14:textId="77777777" w:rsidTr="00AF79E8">
        <w:trPr>
          <w:trHeight w:val="1814"/>
        </w:trPr>
        <w:tc>
          <w:tcPr>
            <w:tcW w:w="534" w:type="dxa"/>
            <w:vAlign w:val="center"/>
          </w:tcPr>
          <w:p w14:paraId="53A936A9"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素</w:t>
            </w:r>
          </w:p>
          <w:p w14:paraId="1DA2DF64"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质</w:t>
            </w:r>
          </w:p>
          <w:p w14:paraId="0C60CBAF"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7872AF92"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436" w:type="dxa"/>
            <w:vAlign w:val="center"/>
          </w:tcPr>
          <w:p w14:paraId="62C65A50" w14:textId="77777777" w:rsidR="004D19E1" w:rsidRPr="00E9736E" w:rsidRDefault="004D19E1">
            <w:pPr>
              <w:tabs>
                <w:tab w:val="left" w:pos="1440"/>
              </w:tabs>
              <w:outlineLvl w:val="0"/>
              <w:rPr>
                <w:rFonts w:ascii="宋体" w:eastAsia="宋体" w:hAnsi="宋体"/>
                <w:color w:val="000000" w:themeColor="text1"/>
                <w:szCs w:val="21"/>
              </w:rPr>
            </w:pPr>
            <w:r w:rsidRPr="00E9736E">
              <w:rPr>
                <w:rFonts w:ascii="宋体" w:eastAsia="宋体" w:hAnsi="宋体" w:hint="eastAsia"/>
                <w:b/>
                <w:bCs/>
                <w:color w:val="000000" w:themeColor="text1"/>
                <w:szCs w:val="21"/>
              </w:rPr>
              <w:t>目标4：</w:t>
            </w:r>
            <w:r w:rsidRPr="00E9736E">
              <w:rPr>
                <w:rFonts w:ascii="宋体" w:eastAsia="宋体" w:hAnsi="宋体" w:hint="eastAsia"/>
                <w:color w:val="000000" w:themeColor="text1"/>
                <w:szCs w:val="21"/>
              </w:rPr>
              <w:t>通过学习，能够形成关注金融行业动态发展的惯性思维，培养学生拥有专业理论知识的同时，具备作为一个</w:t>
            </w:r>
            <w:r w:rsidRPr="00E9736E">
              <w:rPr>
                <w:rFonts w:ascii="宋体" w:eastAsia="宋体" w:hAnsi="宋体" w:hint="eastAsia"/>
                <w:color w:val="000000" w:themeColor="text1"/>
              </w:rPr>
              <w:t>金融</w:t>
            </w:r>
            <w:r w:rsidRPr="00E9736E">
              <w:rPr>
                <w:rFonts w:ascii="宋体" w:eastAsia="宋体" w:hAnsi="宋体"/>
                <w:color w:val="000000" w:themeColor="text1"/>
              </w:rPr>
              <w:t>从业者的</w:t>
            </w:r>
            <w:r w:rsidRPr="00E9736E">
              <w:rPr>
                <w:rFonts w:ascii="宋体" w:eastAsia="宋体" w:hAnsi="宋体" w:hint="eastAsia"/>
                <w:color w:val="000000" w:themeColor="text1"/>
              </w:rPr>
              <w:t>职业道德和爱岗敬业的精神。</w:t>
            </w:r>
          </w:p>
          <w:p w14:paraId="6E83AD04" w14:textId="77777777" w:rsidR="004D19E1" w:rsidRPr="00E9736E" w:rsidRDefault="004D19E1">
            <w:pPr>
              <w:rPr>
                <w:rFonts w:ascii="宋体" w:eastAsia="宋体" w:hAnsi="宋体"/>
                <w:color w:val="000000" w:themeColor="text1"/>
                <w:szCs w:val="21"/>
              </w:rPr>
            </w:pPr>
          </w:p>
        </w:tc>
        <w:tc>
          <w:tcPr>
            <w:tcW w:w="3368" w:type="dxa"/>
            <w:vAlign w:val="center"/>
          </w:tcPr>
          <w:p w14:paraId="4C915941" w14:textId="77777777" w:rsidR="004D19E1" w:rsidRPr="00E9736E" w:rsidRDefault="004D19E1" w:rsidP="008A649C">
            <w:pPr>
              <w:rPr>
                <w:rFonts w:ascii="宋体" w:eastAsia="宋体" w:hAnsi="宋体"/>
                <w:color w:val="000000" w:themeColor="text1"/>
              </w:rPr>
            </w:pPr>
            <w:r w:rsidRPr="00E9736E">
              <w:rPr>
                <w:rFonts w:ascii="宋体" w:eastAsia="宋体" w:hAnsi="宋体" w:hint="eastAsia"/>
                <w:color w:val="000000" w:themeColor="text1"/>
              </w:rPr>
              <w:t>3-</w:t>
            </w:r>
            <w:r w:rsidRPr="00E9736E">
              <w:rPr>
                <w:rFonts w:ascii="宋体" w:eastAsia="宋体" w:hAnsi="宋体"/>
                <w:color w:val="000000" w:themeColor="text1"/>
              </w:rPr>
              <w:t>1</w:t>
            </w:r>
            <w:r w:rsidRPr="00E9736E">
              <w:rPr>
                <w:rFonts w:ascii="宋体" w:eastAsia="宋体" w:hAnsi="宋体" w:hint="eastAsia"/>
                <w:color w:val="000000" w:themeColor="text1"/>
              </w:rPr>
              <w:t>了解国内外金融业前沿发展动态</w:t>
            </w:r>
          </w:p>
          <w:p w14:paraId="7F19F48B" w14:textId="77777777" w:rsidR="004D19E1" w:rsidRPr="00E9736E" w:rsidRDefault="004D19E1" w:rsidP="008A649C">
            <w:pPr>
              <w:rPr>
                <w:rFonts w:ascii="宋体" w:eastAsia="宋体" w:hAnsi="宋体"/>
                <w:color w:val="000000" w:themeColor="text1"/>
              </w:rPr>
            </w:pPr>
            <w:r w:rsidRPr="00E9736E">
              <w:rPr>
                <w:rFonts w:ascii="宋体" w:eastAsia="宋体" w:hAnsi="宋体" w:hint="eastAsia"/>
                <w:color w:val="000000" w:themeColor="text1"/>
              </w:rPr>
              <w:t>3-</w:t>
            </w:r>
            <w:r w:rsidRPr="00E9736E">
              <w:rPr>
                <w:rFonts w:ascii="宋体" w:eastAsia="宋体" w:hAnsi="宋体"/>
                <w:color w:val="000000" w:themeColor="text1"/>
              </w:rPr>
              <w:t>2</w:t>
            </w:r>
            <w:r w:rsidRPr="00E9736E">
              <w:rPr>
                <w:rFonts w:ascii="宋体" w:eastAsia="宋体" w:hAnsi="宋体" w:hint="eastAsia"/>
                <w:color w:val="000000" w:themeColor="text1"/>
              </w:rPr>
              <w:t>熟悉国家有关金融的方针、政策和法律法规</w:t>
            </w:r>
          </w:p>
          <w:p w14:paraId="21C761D9" w14:textId="77777777" w:rsidR="004D19E1" w:rsidRPr="00E9736E" w:rsidRDefault="004D19E1">
            <w:pPr>
              <w:rPr>
                <w:rFonts w:ascii="宋体" w:eastAsia="宋体" w:hAnsi="宋体"/>
                <w:color w:val="000000" w:themeColor="text1"/>
              </w:rPr>
            </w:pPr>
            <w:r w:rsidRPr="00E9736E">
              <w:rPr>
                <w:rFonts w:ascii="宋体" w:eastAsia="宋体" w:hAnsi="宋体" w:hint="eastAsia"/>
                <w:color w:val="000000" w:themeColor="text1"/>
              </w:rPr>
              <w:t>3-</w:t>
            </w:r>
            <w:r w:rsidRPr="00E9736E">
              <w:rPr>
                <w:rFonts w:ascii="宋体" w:eastAsia="宋体" w:hAnsi="宋体"/>
                <w:color w:val="000000" w:themeColor="text1"/>
              </w:rPr>
              <w:t>3</w:t>
            </w:r>
            <w:r w:rsidRPr="00E9736E">
              <w:rPr>
                <w:rFonts w:ascii="宋体" w:eastAsia="宋体" w:hAnsi="宋体" w:hint="eastAsia"/>
                <w:color w:val="000000" w:themeColor="text1"/>
              </w:rPr>
              <w:t>具备良好的职业道德和职业精神</w:t>
            </w:r>
          </w:p>
          <w:p w14:paraId="7901844A" w14:textId="77777777" w:rsidR="004D19E1" w:rsidRPr="00E9736E" w:rsidRDefault="004D19E1">
            <w:pPr>
              <w:shd w:val="clear" w:color="auto" w:fill="FFFFFF"/>
              <w:spacing w:before="75" w:after="75"/>
              <w:ind w:right="75"/>
              <w:rPr>
                <w:rFonts w:ascii="宋体" w:eastAsia="宋体" w:hAnsi="宋体"/>
                <w:color w:val="000000" w:themeColor="text1"/>
                <w:szCs w:val="21"/>
              </w:rPr>
            </w:pPr>
            <w:r w:rsidRPr="00E9736E">
              <w:rPr>
                <w:rFonts w:ascii="宋体" w:eastAsia="宋体" w:hAnsi="宋体" w:hint="eastAsia"/>
                <w:color w:val="000000" w:themeColor="text1"/>
              </w:rPr>
              <w:t>3-</w:t>
            </w:r>
            <w:r w:rsidRPr="00E9736E">
              <w:rPr>
                <w:rFonts w:ascii="宋体" w:eastAsia="宋体" w:hAnsi="宋体"/>
                <w:color w:val="000000" w:themeColor="text1"/>
              </w:rPr>
              <w:t>4</w:t>
            </w:r>
            <w:r w:rsidRPr="00E9736E">
              <w:rPr>
                <w:rFonts w:ascii="宋体" w:eastAsia="宋体" w:hAnsi="宋体" w:hint="eastAsia"/>
                <w:color w:val="000000" w:themeColor="text1"/>
              </w:rPr>
              <w:t>具有一定的金融风险管理意识</w:t>
            </w:r>
          </w:p>
        </w:tc>
        <w:tc>
          <w:tcPr>
            <w:tcW w:w="1877" w:type="dxa"/>
            <w:vAlign w:val="center"/>
          </w:tcPr>
          <w:p w14:paraId="4A3D0F81" w14:textId="77777777" w:rsidR="004D19E1" w:rsidRPr="00E9736E" w:rsidRDefault="004D19E1">
            <w:pPr>
              <w:shd w:val="clear" w:color="auto" w:fill="FFFFFF"/>
              <w:spacing w:before="75" w:after="75"/>
              <w:ind w:right="75"/>
              <w:rPr>
                <w:rFonts w:ascii="宋体" w:eastAsia="宋体" w:hAnsi="宋体"/>
                <w:color w:val="000000" w:themeColor="text1"/>
                <w:szCs w:val="21"/>
              </w:rPr>
            </w:pPr>
            <w:r w:rsidRPr="00E9736E">
              <w:rPr>
                <w:rFonts w:ascii="宋体" w:eastAsia="宋体" w:hAnsi="宋体" w:hint="eastAsia"/>
                <w:color w:val="000000" w:themeColor="text1"/>
              </w:rPr>
              <w:t>3</w:t>
            </w:r>
            <w:r w:rsidRPr="00E9736E">
              <w:rPr>
                <w:rFonts w:ascii="宋体" w:eastAsia="宋体" w:hAnsi="宋体"/>
                <w:color w:val="000000" w:themeColor="text1"/>
              </w:rPr>
              <w:t>.</w:t>
            </w:r>
            <w:r w:rsidRPr="00E9736E">
              <w:rPr>
                <w:rFonts w:ascii="宋体" w:eastAsia="宋体" w:hAnsi="宋体" w:hint="eastAsia"/>
                <w:color w:val="000000" w:themeColor="text1"/>
              </w:rPr>
              <w:t>专业素质</w:t>
            </w:r>
          </w:p>
        </w:tc>
      </w:tr>
    </w:tbl>
    <w:p w14:paraId="4E9BA670" w14:textId="77777777" w:rsidR="004D19E1" w:rsidRPr="00E9736E" w:rsidRDefault="004D19E1" w:rsidP="008A649C">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四、课程主要教学内容、学时安排及教学策略</w:t>
      </w:r>
    </w:p>
    <w:p w14:paraId="444CF2C6"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（一）理论教学</w:t>
      </w: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3"/>
        <w:gridCol w:w="593"/>
        <w:gridCol w:w="5187"/>
        <w:gridCol w:w="1333"/>
        <w:gridCol w:w="835"/>
      </w:tblGrid>
      <w:tr w:rsidR="004D19E1" w:rsidRPr="00E9736E" w14:paraId="5155BA10" w14:textId="77777777" w:rsidTr="00676600">
        <w:trPr>
          <w:trHeight w:val="606"/>
          <w:jc w:val="center"/>
        </w:trPr>
        <w:tc>
          <w:tcPr>
            <w:tcW w:w="1293" w:type="dxa"/>
            <w:tcMar>
              <w:left w:w="28" w:type="dxa"/>
              <w:right w:w="28" w:type="dxa"/>
            </w:tcMar>
            <w:vAlign w:val="center"/>
          </w:tcPr>
          <w:p w14:paraId="570A78D5" w14:textId="77777777" w:rsidR="004D19E1" w:rsidRPr="00676600" w:rsidRDefault="004D19E1">
            <w:pPr>
              <w:jc w:val="center"/>
              <w:rPr>
                <w:rFonts w:ascii="宋体" w:eastAsia="宋体" w:hAnsi="宋体"/>
                <w:b/>
                <w:bCs/>
                <w:color w:val="000000" w:themeColor="text1"/>
                <w:szCs w:val="21"/>
              </w:rPr>
            </w:pPr>
            <w:r w:rsidRPr="00676600">
              <w:rPr>
                <w:rFonts w:ascii="宋体" w:eastAsia="宋体" w:hAnsi="宋体" w:hint="eastAsia"/>
                <w:b/>
                <w:bCs/>
                <w:color w:val="000000" w:themeColor="text1"/>
                <w:szCs w:val="21"/>
              </w:rPr>
              <w:t xml:space="preserve">教学模块 </w:t>
            </w:r>
          </w:p>
        </w:tc>
        <w:tc>
          <w:tcPr>
            <w:tcW w:w="593" w:type="dxa"/>
            <w:tcMar>
              <w:left w:w="28" w:type="dxa"/>
              <w:right w:w="28" w:type="dxa"/>
            </w:tcMar>
            <w:vAlign w:val="center"/>
          </w:tcPr>
          <w:p w14:paraId="47CA7A97"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学时</w:t>
            </w:r>
          </w:p>
        </w:tc>
        <w:tc>
          <w:tcPr>
            <w:tcW w:w="5187" w:type="dxa"/>
            <w:tcMar>
              <w:left w:w="28" w:type="dxa"/>
              <w:right w:w="28" w:type="dxa"/>
            </w:tcMar>
            <w:vAlign w:val="center"/>
          </w:tcPr>
          <w:p w14:paraId="3DCDCC52"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主要教学内容与策略</w:t>
            </w:r>
          </w:p>
        </w:tc>
        <w:tc>
          <w:tcPr>
            <w:tcW w:w="1333" w:type="dxa"/>
            <w:tcMar>
              <w:left w:w="28" w:type="dxa"/>
              <w:right w:w="28" w:type="dxa"/>
            </w:tcMar>
            <w:vAlign w:val="center"/>
          </w:tcPr>
          <w:p w14:paraId="1B243AFC"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学习任务安排</w:t>
            </w:r>
          </w:p>
        </w:tc>
        <w:tc>
          <w:tcPr>
            <w:tcW w:w="835" w:type="dxa"/>
            <w:vAlign w:val="center"/>
          </w:tcPr>
          <w:p w14:paraId="57F79D2D"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支撑课程目标</w:t>
            </w:r>
          </w:p>
        </w:tc>
      </w:tr>
      <w:tr w:rsidR="004D19E1" w:rsidRPr="00E9736E" w14:paraId="1C88FF84" w14:textId="77777777" w:rsidTr="00676600">
        <w:trPr>
          <w:trHeight w:val="951"/>
          <w:jc w:val="center"/>
        </w:trPr>
        <w:tc>
          <w:tcPr>
            <w:tcW w:w="1293" w:type="dxa"/>
            <w:vAlign w:val="center"/>
          </w:tcPr>
          <w:p w14:paraId="60CFD52C" w14:textId="77777777" w:rsidR="004D19E1" w:rsidRPr="00676600" w:rsidRDefault="004D19E1">
            <w:pPr>
              <w:rPr>
                <w:rFonts w:ascii="宋体" w:eastAsia="宋体" w:hAnsi="宋体"/>
                <w:color w:val="000000" w:themeColor="text1"/>
                <w:szCs w:val="21"/>
              </w:rPr>
            </w:pPr>
            <w:r w:rsidRPr="00676600">
              <w:rPr>
                <w:rFonts w:ascii="宋体" w:eastAsia="宋体" w:hAnsi="宋体" w:hint="eastAsia"/>
                <w:b/>
                <w:bCs/>
                <w:color w:val="000000" w:themeColor="text1"/>
                <w:szCs w:val="21"/>
              </w:rPr>
              <w:t>第一部分   资产评估概述</w:t>
            </w:r>
          </w:p>
        </w:tc>
        <w:tc>
          <w:tcPr>
            <w:tcW w:w="593" w:type="dxa"/>
            <w:vAlign w:val="center"/>
          </w:tcPr>
          <w:p w14:paraId="2031DF44"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187" w:type="dxa"/>
            <w:vAlign w:val="center"/>
          </w:tcPr>
          <w:p w14:paraId="344EE4DB" w14:textId="77777777" w:rsidR="004D19E1" w:rsidRPr="00E9736E" w:rsidRDefault="004D19E1">
            <w:pPr>
              <w:adjustRightInd w:val="0"/>
              <w:rPr>
                <w:rFonts w:ascii="宋体" w:eastAsia="宋体" w:hAnsi="宋体"/>
                <w:b/>
                <w:color w:val="000000" w:themeColor="text1"/>
                <w:szCs w:val="21"/>
              </w:rPr>
            </w:pPr>
            <w:r w:rsidRPr="00E9736E">
              <w:rPr>
                <w:rFonts w:ascii="宋体" w:eastAsia="宋体" w:hAnsi="宋体" w:hint="eastAsia"/>
                <w:b/>
                <w:color w:val="000000" w:themeColor="text1"/>
                <w:szCs w:val="21"/>
              </w:rPr>
              <w:t>重点：</w:t>
            </w:r>
            <w:r w:rsidRPr="00E9736E">
              <w:rPr>
                <w:rFonts w:ascii="宋体" w:eastAsia="宋体" w:hAnsi="宋体" w:hint="eastAsia"/>
                <w:color w:val="000000" w:themeColor="text1"/>
                <w:szCs w:val="21"/>
                <w:lang w:val="zh-CN"/>
              </w:rPr>
              <w:t>资产评估的目的；资产评估的原则；资产的价值及价值类型</w:t>
            </w:r>
            <w:r w:rsidRPr="00E9736E">
              <w:rPr>
                <w:rFonts w:ascii="宋体" w:eastAsia="宋体" w:hAnsi="宋体" w:hint="eastAsia"/>
                <w:b/>
                <w:color w:val="000000" w:themeColor="text1"/>
                <w:szCs w:val="21"/>
              </w:rPr>
              <w:t>。</w:t>
            </w:r>
          </w:p>
          <w:p w14:paraId="51AE8564" w14:textId="77777777" w:rsidR="004D19E1" w:rsidRPr="00E9736E" w:rsidRDefault="004D19E1">
            <w:pPr>
              <w:adjustRightInd w:val="0"/>
              <w:rPr>
                <w:rFonts w:ascii="宋体" w:eastAsia="宋体" w:hAnsi="宋体"/>
                <w:b/>
                <w:color w:val="000000" w:themeColor="text1"/>
                <w:szCs w:val="21"/>
              </w:rPr>
            </w:pPr>
            <w:r w:rsidRPr="00E9736E">
              <w:rPr>
                <w:rFonts w:ascii="宋体" w:eastAsia="宋体" w:hAnsi="宋体" w:hint="eastAsia"/>
                <w:b/>
                <w:color w:val="000000" w:themeColor="text1"/>
                <w:szCs w:val="21"/>
              </w:rPr>
              <w:t>难点：</w:t>
            </w:r>
            <w:r w:rsidRPr="00E9736E">
              <w:rPr>
                <w:rFonts w:ascii="宋体" w:eastAsia="宋体" w:hAnsi="宋体" w:hint="eastAsia"/>
                <w:color w:val="000000" w:themeColor="text1"/>
                <w:szCs w:val="21"/>
                <w:lang w:val="zh-CN"/>
              </w:rPr>
              <w:t>区分不同资产评估目的下资产价值类型的选择与确定</w:t>
            </w:r>
            <w:r w:rsidRPr="00E9736E">
              <w:rPr>
                <w:rFonts w:ascii="宋体" w:eastAsia="宋体" w:hAnsi="宋体" w:hint="eastAsia"/>
                <w:b/>
                <w:color w:val="000000" w:themeColor="text1"/>
                <w:szCs w:val="21"/>
              </w:rPr>
              <w:t>。</w:t>
            </w:r>
          </w:p>
          <w:p w14:paraId="2F403362" w14:textId="77777777" w:rsidR="004D19E1" w:rsidRPr="00E9736E" w:rsidRDefault="004D19E1">
            <w:pPr>
              <w:rPr>
                <w:rFonts w:ascii="宋体" w:eastAsia="宋体" w:hAnsi="宋体"/>
                <w:b/>
                <w:color w:val="000000" w:themeColor="text1"/>
                <w:szCs w:val="21"/>
              </w:rPr>
            </w:pPr>
            <w:r w:rsidRPr="00E9736E">
              <w:rPr>
                <w:rFonts w:ascii="宋体" w:eastAsia="宋体" w:hAnsi="宋体" w:hint="eastAsia"/>
                <w:b/>
                <w:color w:val="000000" w:themeColor="text1"/>
                <w:szCs w:val="21"/>
              </w:rPr>
              <w:t>教学方法与策略：</w:t>
            </w:r>
          </w:p>
          <w:p w14:paraId="4CFFF936" w14:textId="77777777" w:rsidR="004D19E1" w:rsidRPr="00E9736E" w:rsidRDefault="004D19E1">
            <w:pPr>
              <w:rPr>
                <w:rFonts w:ascii="宋体" w:eastAsia="宋体" w:hAnsi="宋体"/>
                <w:color w:val="000000" w:themeColor="text1"/>
              </w:rPr>
            </w:pPr>
            <w:r w:rsidRPr="00E9736E">
              <w:rPr>
                <w:rFonts w:ascii="宋体" w:eastAsia="宋体" w:hAnsi="宋体"/>
                <w:color w:val="000000" w:themeColor="text1"/>
              </w:rPr>
              <w:t>在课堂讲授中充分将多媒体和黑板板书相结合的授课方式。对于</w:t>
            </w:r>
            <w:r w:rsidRPr="00E9736E">
              <w:rPr>
                <w:rFonts w:ascii="宋体" w:eastAsia="宋体" w:hAnsi="宋体" w:hint="eastAsia"/>
                <w:color w:val="000000" w:themeColor="text1"/>
              </w:rPr>
              <w:t>资产评估</w:t>
            </w:r>
            <w:r w:rsidRPr="00E9736E">
              <w:rPr>
                <w:rFonts w:ascii="宋体" w:eastAsia="宋体" w:hAnsi="宋体"/>
                <w:color w:val="000000" w:themeColor="text1"/>
              </w:rPr>
              <w:t>基本概念、原理在课堂上予以讲授</w:t>
            </w:r>
            <w:r w:rsidRPr="00E9736E">
              <w:rPr>
                <w:rFonts w:ascii="宋体" w:eastAsia="宋体" w:hAnsi="宋体" w:hint="eastAsia"/>
                <w:color w:val="000000" w:themeColor="text1"/>
              </w:rPr>
              <w:t>。</w:t>
            </w:r>
            <w:r w:rsidRPr="00E9736E">
              <w:rPr>
                <w:rFonts w:ascii="宋体" w:eastAsia="宋体" w:hAnsi="宋体"/>
                <w:color w:val="000000" w:themeColor="text1"/>
              </w:rPr>
              <w:t>教学过程中运用启发式和讨论式教学方法,充分调动学生学习的主动性,创设问题情境,启发学生思维,用抛出问题的方式去吸引学生的学习兴趣,和学生一起在学习的过程中慢慢分析和思考,最终目的是使学生发挥自身的能动性,主动积极的思考问题</w:t>
            </w:r>
            <w:r w:rsidRPr="00E9736E">
              <w:rPr>
                <w:rFonts w:ascii="宋体" w:eastAsia="宋体" w:hAnsi="宋体" w:hint="eastAsia"/>
                <w:color w:val="000000" w:themeColor="text1"/>
              </w:rPr>
              <w:t>。</w:t>
            </w:r>
          </w:p>
        </w:tc>
        <w:tc>
          <w:tcPr>
            <w:tcW w:w="1333" w:type="dxa"/>
            <w:vAlign w:val="center"/>
          </w:tcPr>
          <w:p w14:paraId="130878D1"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课前：预习资产评估起源和发展，以及不同的资产评估目的所选择方法的确定。</w:t>
            </w:r>
          </w:p>
          <w:p w14:paraId="470FA87E"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课堂：讲解相关知识点。</w:t>
            </w:r>
          </w:p>
          <w:p w14:paraId="3EBFB6F3"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课后：复习知识点。</w:t>
            </w:r>
          </w:p>
        </w:tc>
        <w:tc>
          <w:tcPr>
            <w:tcW w:w="835" w:type="dxa"/>
            <w:vAlign w:val="center"/>
          </w:tcPr>
          <w:p w14:paraId="5BDA6590"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6477249F"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49C4C366"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r>
      <w:tr w:rsidR="004D19E1" w:rsidRPr="00E9736E" w14:paraId="6DF8955F" w14:textId="77777777" w:rsidTr="00676600">
        <w:trPr>
          <w:trHeight w:val="1408"/>
          <w:jc w:val="center"/>
        </w:trPr>
        <w:tc>
          <w:tcPr>
            <w:tcW w:w="1293" w:type="dxa"/>
            <w:vAlign w:val="center"/>
          </w:tcPr>
          <w:p w14:paraId="4EBF2E2A" w14:textId="77777777" w:rsidR="004D19E1" w:rsidRPr="00676600" w:rsidRDefault="004D19E1">
            <w:pPr>
              <w:rPr>
                <w:rFonts w:ascii="宋体" w:eastAsia="宋体" w:hAnsi="宋体"/>
                <w:color w:val="000000" w:themeColor="text1"/>
                <w:szCs w:val="21"/>
              </w:rPr>
            </w:pPr>
            <w:r w:rsidRPr="00676600">
              <w:rPr>
                <w:rFonts w:ascii="宋体" w:eastAsia="宋体" w:hAnsi="宋体" w:hint="eastAsia"/>
                <w:b/>
                <w:bCs/>
                <w:color w:val="000000" w:themeColor="text1"/>
                <w:szCs w:val="21"/>
              </w:rPr>
              <w:t>第二部分   资产评估的基本方法</w:t>
            </w:r>
          </w:p>
        </w:tc>
        <w:tc>
          <w:tcPr>
            <w:tcW w:w="593" w:type="dxa"/>
            <w:vAlign w:val="center"/>
          </w:tcPr>
          <w:p w14:paraId="175AD87A" w14:textId="77777777" w:rsidR="004D19E1" w:rsidRPr="00E9736E" w:rsidRDefault="004D19E1">
            <w:pPr>
              <w:jc w:val="center"/>
              <w:rPr>
                <w:rFonts w:ascii="宋体" w:eastAsia="宋体" w:hAnsi="宋体"/>
                <w:color w:val="000000" w:themeColor="text1"/>
              </w:rPr>
            </w:pPr>
            <w:r w:rsidRPr="00E9736E">
              <w:rPr>
                <w:rFonts w:ascii="宋体" w:eastAsia="宋体" w:hAnsi="宋体" w:hint="eastAsia"/>
                <w:color w:val="000000" w:themeColor="text1"/>
              </w:rPr>
              <w:t>4</w:t>
            </w:r>
          </w:p>
        </w:tc>
        <w:tc>
          <w:tcPr>
            <w:tcW w:w="5187" w:type="dxa"/>
            <w:vAlign w:val="center"/>
          </w:tcPr>
          <w:p w14:paraId="132F8449" w14:textId="77777777" w:rsidR="004D19E1" w:rsidRPr="00E9736E" w:rsidRDefault="004D19E1">
            <w:pPr>
              <w:adjustRightInd w:val="0"/>
              <w:rPr>
                <w:rFonts w:ascii="宋体" w:eastAsia="宋体" w:hAnsi="宋体"/>
                <w:b/>
                <w:color w:val="000000" w:themeColor="text1"/>
              </w:rPr>
            </w:pPr>
            <w:r w:rsidRPr="00E9736E">
              <w:rPr>
                <w:rFonts w:ascii="宋体" w:eastAsia="宋体" w:hAnsi="宋体" w:hint="eastAsia"/>
                <w:b/>
                <w:color w:val="000000" w:themeColor="text1"/>
              </w:rPr>
              <w:t>重点：</w:t>
            </w:r>
            <w:r w:rsidRPr="00E9736E">
              <w:rPr>
                <w:rFonts w:ascii="宋体" w:eastAsia="宋体" w:hAnsi="宋体" w:hint="eastAsia"/>
                <w:color w:val="000000" w:themeColor="text1"/>
              </w:rPr>
              <w:t>重置成本的估算；实体性贬值；功能性贬值；经济性贬值的估算；市场比较分析和调整的因素；收益法计算常用公式；折现率的估算</w:t>
            </w:r>
          </w:p>
          <w:p w14:paraId="20F28E55" w14:textId="77777777" w:rsidR="004D19E1" w:rsidRPr="00E9736E" w:rsidRDefault="004D19E1">
            <w:pPr>
              <w:adjustRightInd w:val="0"/>
              <w:rPr>
                <w:rFonts w:ascii="宋体" w:eastAsia="宋体" w:hAnsi="宋体"/>
                <w:b/>
                <w:color w:val="000000" w:themeColor="text1"/>
              </w:rPr>
            </w:pPr>
            <w:r w:rsidRPr="00E9736E">
              <w:rPr>
                <w:rFonts w:ascii="宋体" w:eastAsia="宋体" w:hAnsi="宋体" w:hint="eastAsia"/>
                <w:b/>
                <w:color w:val="000000" w:themeColor="text1"/>
              </w:rPr>
              <w:t>难点：</w:t>
            </w:r>
            <w:r w:rsidRPr="00E9736E">
              <w:rPr>
                <w:rFonts w:ascii="宋体" w:eastAsia="宋体" w:hAnsi="宋体" w:hint="eastAsia"/>
                <w:color w:val="000000" w:themeColor="text1"/>
              </w:rPr>
              <w:t>重置成本的计量方法；各类贬值估算的要点及注意事项。</w:t>
            </w:r>
          </w:p>
          <w:p w14:paraId="144B13FF" w14:textId="77777777" w:rsidR="004D19E1" w:rsidRPr="00E9736E" w:rsidRDefault="004D19E1">
            <w:pPr>
              <w:adjustRightInd w:val="0"/>
              <w:rPr>
                <w:rFonts w:ascii="宋体" w:eastAsia="宋体" w:hAnsi="宋体"/>
                <w:b/>
                <w:color w:val="000000" w:themeColor="text1"/>
              </w:rPr>
            </w:pPr>
            <w:r w:rsidRPr="00E9736E">
              <w:rPr>
                <w:rFonts w:ascii="宋体" w:eastAsia="宋体" w:hAnsi="宋体" w:hint="eastAsia"/>
                <w:b/>
                <w:color w:val="000000" w:themeColor="text1"/>
              </w:rPr>
              <w:t>教学方法与策略：</w:t>
            </w:r>
          </w:p>
          <w:p w14:paraId="1F4ACB32" w14:textId="77777777" w:rsidR="004D19E1" w:rsidRPr="00E9736E" w:rsidRDefault="004D19E1">
            <w:pPr>
              <w:rPr>
                <w:rFonts w:ascii="宋体" w:eastAsia="宋体" w:hAnsi="宋体"/>
                <w:color w:val="000000" w:themeColor="text1"/>
              </w:rPr>
            </w:pPr>
            <w:bookmarkStart w:id="0" w:name="OLE_LINK1"/>
            <w:bookmarkStart w:id="1" w:name="OLE_LINK2"/>
            <w:r w:rsidRPr="00E9736E">
              <w:rPr>
                <w:rFonts w:ascii="宋体" w:eastAsia="宋体" w:hAnsi="宋体" w:hint="eastAsia"/>
                <w:color w:val="000000" w:themeColor="text1"/>
              </w:rPr>
              <w:t>线下课堂教学，多媒体辅助。以讲授法为主和启发式策略方式为辅去进行。</w:t>
            </w:r>
            <w:bookmarkEnd w:id="0"/>
            <w:bookmarkEnd w:id="1"/>
            <w:r w:rsidRPr="00E9736E">
              <w:rPr>
                <w:rFonts w:ascii="宋体" w:eastAsia="宋体" w:hAnsi="宋体" w:hint="eastAsia"/>
                <w:color w:val="000000" w:themeColor="text1"/>
              </w:rPr>
              <w:t>了解资产评估的程序和成本法，市场法和收益法的概念与基本原理。</w:t>
            </w:r>
            <w:r w:rsidRPr="00E9736E">
              <w:rPr>
                <w:rFonts w:ascii="宋体" w:eastAsia="宋体" w:hAnsi="宋体"/>
                <w:color w:val="000000" w:themeColor="text1"/>
              </w:rPr>
              <w:t>教学过程中运用启发</w:t>
            </w:r>
            <w:r w:rsidRPr="00E9736E">
              <w:rPr>
                <w:rFonts w:ascii="宋体" w:eastAsia="宋体" w:hAnsi="宋体"/>
                <w:color w:val="000000" w:themeColor="text1"/>
              </w:rPr>
              <w:lastRenderedPageBreak/>
              <w:t>式和讨论式教学方法,充分调动学生学习的主动性,创设问题情境,启发学生思维,用抛出问题的方式去吸引学生的学习兴趣,和学生一起在学习的过程中慢慢分析和思考</w:t>
            </w:r>
            <w:r w:rsidRPr="00E9736E">
              <w:rPr>
                <w:rFonts w:ascii="宋体" w:eastAsia="宋体" w:hAnsi="宋体" w:hint="eastAsia"/>
                <w:color w:val="000000" w:themeColor="text1"/>
              </w:rPr>
              <w:t>。</w:t>
            </w:r>
          </w:p>
        </w:tc>
        <w:tc>
          <w:tcPr>
            <w:tcW w:w="1333" w:type="dxa"/>
            <w:vAlign w:val="center"/>
          </w:tcPr>
          <w:p w14:paraId="1362016D"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课前：预习资产评估常用的三种方法。</w:t>
            </w:r>
          </w:p>
          <w:p w14:paraId="31DD7848"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课堂：讲解相关知识点。</w:t>
            </w:r>
          </w:p>
          <w:p w14:paraId="185C3927"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课后：复习知识点。</w:t>
            </w:r>
          </w:p>
        </w:tc>
        <w:tc>
          <w:tcPr>
            <w:tcW w:w="835" w:type="dxa"/>
            <w:vAlign w:val="center"/>
          </w:tcPr>
          <w:p w14:paraId="25093C3A"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6E58333E"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48B2B7E0"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0B44EB03" w14:textId="77777777" w:rsidR="004D19E1" w:rsidRPr="00E9736E" w:rsidRDefault="004D19E1">
            <w:pPr>
              <w:rPr>
                <w:rFonts w:ascii="宋体" w:eastAsia="宋体" w:hAnsi="宋体"/>
                <w:color w:val="000000" w:themeColor="text1"/>
                <w:szCs w:val="21"/>
              </w:rPr>
            </w:pPr>
          </w:p>
        </w:tc>
      </w:tr>
      <w:tr w:rsidR="004D19E1" w:rsidRPr="00E9736E" w14:paraId="3618C26A" w14:textId="77777777" w:rsidTr="00676600">
        <w:trPr>
          <w:trHeight w:val="340"/>
          <w:jc w:val="center"/>
        </w:trPr>
        <w:tc>
          <w:tcPr>
            <w:tcW w:w="1293" w:type="dxa"/>
            <w:vAlign w:val="center"/>
          </w:tcPr>
          <w:p w14:paraId="7487620F" w14:textId="77777777" w:rsidR="004D19E1" w:rsidRPr="00676600" w:rsidRDefault="004D19E1">
            <w:pPr>
              <w:jc w:val="center"/>
              <w:rPr>
                <w:rFonts w:ascii="宋体" w:eastAsia="宋体" w:hAnsi="宋体"/>
                <w:b/>
                <w:bCs/>
                <w:color w:val="000000" w:themeColor="text1"/>
                <w:szCs w:val="21"/>
              </w:rPr>
            </w:pPr>
            <w:r w:rsidRPr="00676600">
              <w:rPr>
                <w:rFonts w:ascii="宋体" w:eastAsia="宋体" w:hAnsi="宋体" w:hint="eastAsia"/>
                <w:b/>
                <w:bCs/>
                <w:color w:val="000000" w:themeColor="text1"/>
                <w:szCs w:val="21"/>
              </w:rPr>
              <w:t xml:space="preserve">第三部分   机器设备评估 </w:t>
            </w:r>
          </w:p>
        </w:tc>
        <w:tc>
          <w:tcPr>
            <w:tcW w:w="593" w:type="dxa"/>
            <w:vAlign w:val="center"/>
          </w:tcPr>
          <w:p w14:paraId="08C9BFBB"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4</w:t>
            </w:r>
          </w:p>
        </w:tc>
        <w:tc>
          <w:tcPr>
            <w:tcW w:w="5187" w:type="dxa"/>
            <w:vAlign w:val="center"/>
          </w:tcPr>
          <w:p w14:paraId="3ECD1A29"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重点：</w:t>
            </w:r>
            <w:r w:rsidRPr="00E9736E">
              <w:rPr>
                <w:rFonts w:ascii="宋体" w:eastAsia="宋体" w:hAnsi="宋体" w:hint="eastAsia"/>
                <w:color w:val="000000" w:themeColor="text1"/>
                <w:szCs w:val="21"/>
                <w:lang w:val="zh-CN"/>
              </w:rPr>
              <w:t>成本法在机器设备评估中的应用。</w:t>
            </w:r>
          </w:p>
          <w:p w14:paraId="5D717DB2"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难点：</w:t>
            </w:r>
            <w:r w:rsidRPr="00E9736E">
              <w:rPr>
                <w:rFonts w:ascii="宋体" w:eastAsia="宋体" w:hAnsi="宋体"/>
                <w:b/>
                <w:color w:val="000000" w:themeColor="text1"/>
                <w:szCs w:val="21"/>
              </w:rPr>
              <w:t xml:space="preserve"> </w:t>
            </w:r>
            <w:r w:rsidRPr="00E9736E">
              <w:rPr>
                <w:rFonts w:ascii="宋体" w:eastAsia="宋体" w:hAnsi="宋体" w:hint="eastAsia"/>
                <w:color w:val="000000" w:themeColor="text1"/>
                <w:szCs w:val="21"/>
                <w:lang w:val="zh-CN"/>
              </w:rPr>
              <w:t>运用</w:t>
            </w:r>
            <w:bookmarkStart w:id="2" w:name="OLE_LINK3"/>
            <w:bookmarkStart w:id="3" w:name="OLE_LINK4"/>
            <w:r w:rsidRPr="00E9736E">
              <w:rPr>
                <w:rFonts w:ascii="宋体" w:eastAsia="宋体" w:hAnsi="宋体" w:hint="eastAsia"/>
                <w:color w:val="000000" w:themeColor="text1"/>
                <w:szCs w:val="21"/>
                <w:lang w:val="zh-CN"/>
              </w:rPr>
              <w:t>重置核算法和综合估价法</w:t>
            </w:r>
            <w:bookmarkEnd w:id="2"/>
            <w:bookmarkEnd w:id="3"/>
            <w:r w:rsidRPr="00E9736E">
              <w:rPr>
                <w:rFonts w:ascii="宋体" w:eastAsia="宋体" w:hAnsi="宋体" w:hint="eastAsia"/>
                <w:color w:val="000000" w:themeColor="text1"/>
                <w:szCs w:val="21"/>
                <w:lang w:val="zh-CN"/>
              </w:rPr>
              <w:t>进行自制设备重置成本测算；进口设备重置成本测算；运用年限法估算设备成新率；经济性贬值及其测算。</w:t>
            </w:r>
          </w:p>
          <w:p w14:paraId="65EFF798" w14:textId="77777777" w:rsidR="004D19E1" w:rsidRPr="00E9736E" w:rsidRDefault="004D19E1">
            <w:pPr>
              <w:rPr>
                <w:rFonts w:ascii="宋体" w:eastAsia="宋体" w:hAnsi="宋体"/>
                <w:b/>
                <w:color w:val="000000" w:themeColor="text1"/>
                <w:szCs w:val="21"/>
              </w:rPr>
            </w:pPr>
            <w:r w:rsidRPr="00E9736E">
              <w:rPr>
                <w:rFonts w:ascii="宋体" w:eastAsia="宋体" w:hAnsi="宋体" w:hint="eastAsia"/>
                <w:b/>
                <w:color w:val="000000" w:themeColor="text1"/>
                <w:szCs w:val="21"/>
              </w:rPr>
              <w:t>教学方法与策略：</w:t>
            </w:r>
          </w:p>
          <w:p w14:paraId="41FA6B91" w14:textId="77777777" w:rsidR="004D19E1" w:rsidRPr="00E9736E" w:rsidRDefault="004D19E1">
            <w:pPr>
              <w:rPr>
                <w:rFonts w:ascii="宋体" w:eastAsia="宋体" w:hAnsi="宋体"/>
                <w:color w:val="000000" w:themeColor="text1"/>
              </w:rPr>
            </w:pPr>
            <w:r w:rsidRPr="00E9736E">
              <w:rPr>
                <w:rFonts w:ascii="宋体" w:eastAsia="宋体" w:hAnsi="宋体" w:hint="eastAsia"/>
                <w:color w:val="000000" w:themeColor="text1"/>
              </w:rPr>
              <w:t>线下教学。对于案例、分析等在课堂上予以讲授，课堂主要运用讲授法和案例法开展教学，辅以启发式提问拓宽学生学习思路。对于机器设备的特点及评估特点和基本程序等基本概念结合实际案例去分析。针对不同的机器设备采用不同的评估方案去讨论，</w:t>
            </w:r>
            <w:r w:rsidRPr="00E9736E">
              <w:rPr>
                <w:rFonts w:ascii="宋体" w:eastAsia="宋体" w:hAnsi="宋体"/>
                <w:color w:val="000000" w:themeColor="text1"/>
              </w:rPr>
              <w:t>教学过程中运用启发式和讨论式教学方法,充分调动学生学习的主动性,创设问题情境,启发学生思维,用抛出问题的方式去吸引学生的学习兴趣。</w:t>
            </w:r>
          </w:p>
        </w:tc>
        <w:tc>
          <w:tcPr>
            <w:tcW w:w="1333" w:type="dxa"/>
            <w:vAlign w:val="center"/>
          </w:tcPr>
          <w:p w14:paraId="3EFD825A"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课前：预习在面对机器设备评估常用的评估方法。</w:t>
            </w:r>
          </w:p>
          <w:p w14:paraId="1E7E8705"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课堂：讲解相关知识点。</w:t>
            </w:r>
          </w:p>
          <w:p w14:paraId="770E99DD"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课后：复习知识点。</w:t>
            </w:r>
          </w:p>
        </w:tc>
        <w:tc>
          <w:tcPr>
            <w:tcW w:w="835" w:type="dxa"/>
            <w:vAlign w:val="center"/>
          </w:tcPr>
          <w:p w14:paraId="0631A554"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39A04CAD"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55AA556C"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029C0281"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r w:rsidR="004D19E1" w:rsidRPr="00E9736E" w14:paraId="5CA4803D" w14:textId="77777777" w:rsidTr="00676600">
        <w:trPr>
          <w:trHeight w:val="340"/>
          <w:jc w:val="center"/>
        </w:trPr>
        <w:tc>
          <w:tcPr>
            <w:tcW w:w="1293" w:type="dxa"/>
            <w:vAlign w:val="center"/>
          </w:tcPr>
          <w:p w14:paraId="6EE73526" w14:textId="77777777" w:rsidR="004D19E1" w:rsidRPr="00676600" w:rsidRDefault="004D19E1">
            <w:pPr>
              <w:jc w:val="center"/>
              <w:rPr>
                <w:rFonts w:ascii="宋体" w:eastAsia="宋体" w:hAnsi="宋体"/>
                <w:b/>
                <w:bCs/>
                <w:color w:val="000000" w:themeColor="text1"/>
                <w:szCs w:val="21"/>
              </w:rPr>
            </w:pPr>
            <w:r w:rsidRPr="00676600">
              <w:rPr>
                <w:rFonts w:ascii="宋体" w:eastAsia="宋体" w:hAnsi="宋体" w:hint="eastAsia"/>
                <w:b/>
                <w:bCs/>
                <w:color w:val="000000" w:themeColor="text1"/>
                <w:szCs w:val="21"/>
              </w:rPr>
              <w:t>第四部分   房地产评估</w:t>
            </w:r>
          </w:p>
        </w:tc>
        <w:tc>
          <w:tcPr>
            <w:tcW w:w="593" w:type="dxa"/>
            <w:vAlign w:val="center"/>
          </w:tcPr>
          <w:p w14:paraId="36EEDF14"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4</w:t>
            </w:r>
          </w:p>
        </w:tc>
        <w:tc>
          <w:tcPr>
            <w:tcW w:w="5187" w:type="dxa"/>
            <w:vAlign w:val="center"/>
          </w:tcPr>
          <w:p w14:paraId="04F0C7E1"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重点：</w:t>
            </w:r>
            <w:r w:rsidRPr="00E9736E">
              <w:rPr>
                <w:rFonts w:ascii="宋体" w:eastAsia="宋体" w:hAnsi="宋体" w:hint="eastAsia"/>
                <w:color w:val="000000" w:themeColor="text1"/>
                <w:szCs w:val="21"/>
              </w:rPr>
              <w:t>成本法、市场法、收益法、假设开发法在房地产评估中的应用。</w:t>
            </w:r>
          </w:p>
          <w:p w14:paraId="2430AC67"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难点：</w:t>
            </w:r>
            <w:r w:rsidRPr="00E9736E">
              <w:rPr>
                <w:rFonts w:ascii="宋体" w:eastAsia="宋体" w:hAnsi="宋体"/>
                <w:b/>
                <w:color w:val="000000" w:themeColor="text1"/>
                <w:szCs w:val="21"/>
              </w:rPr>
              <w:t xml:space="preserve"> </w:t>
            </w:r>
            <w:r w:rsidRPr="00E9736E">
              <w:rPr>
                <w:rFonts w:ascii="宋体" w:eastAsia="宋体" w:hAnsi="宋体" w:hint="eastAsia"/>
                <w:color w:val="000000" w:themeColor="text1"/>
                <w:szCs w:val="21"/>
              </w:rPr>
              <w:t>建筑物贬值的估算方法；收益法评估房地产时各参数的确定；市场法评估房地产时的因素修正。</w:t>
            </w:r>
          </w:p>
          <w:p w14:paraId="7A529E97" w14:textId="77777777" w:rsidR="004D19E1" w:rsidRPr="00E9736E" w:rsidRDefault="004D19E1">
            <w:pPr>
              <w:rPr>
                <w:rFonts w:ascii="宋体" w:eastAsia="宋体" w:hAnsi="宋体"/>
                <w:b/>
                <w:color w:val="000000" w:themeColor="text1"/>
                <w:szCs w:val="21"/>
              </w:rPr>
            </w:pPr>
            <w:r w:rsidRPr="00E9736E">
              <w:rPr>
                <w:rFonts w:ascii="宋体" w:eastAsia="宋体" w:hAnsi="宋体" w:hint="eastAsia"/>
                <w:b/>
                <w:color w:val="000000" w:themeColor="text1"/>
                <w:szCs w:val="21"/>
              </w:rPr>
              <w:t>教学方法与策略：</w:t>
            </w:r>
          </w:p>
          <w:p w14:paraId="2CC3B843" w14:textId="05AF6379" w:rsidR="004D19E1" w:rsidRPr="00E9736E" w:rsidRDefault="004D19E1">
            <w:pPr>
              <w:rPr>
                <w:rFonts w:ascii="宋体" w:eastAsia="宋体" w:hAnsi="宋体"/>
                <w:color w:val="000000" w:themeColor="text1"/>
              </w:rPr>
            </w:pPr>
            <w:r w:rsidRPr="00E9736E">
              <w:rPr>
                <w:rFonts w:ascii="宋体" w:eastAsia="宋体" w:hAnsi="宋体" w:hint="eastAsia"/>
                <w:color w:val="000000" w:themeColor="text1"/>
              </w:rPr>
              <w:t>线下教学，结合主要知识点设计若干开放性讨论主题嵌入对应的课堂讲授教学环节之后，引导学生根据主题分组讨论</w:t>
            </w:r>
            <w:r w:rsidRPr="00E9736E">
              <w:rPr>
                <w:rFonts w:ascii="宋体" w:eastAsia="宋体" w:hAnsi="宋体"/>
                <w:color w:val="000000" w:themeColor="text1"/>
              </w:rPr>
              <w:t>。</w:t>
            </w:r>
            <w:r w:rsidRPr="00E9736E">
              <w:rPr>
                <w:rFonts w:ascii="宋体" w:eastAsia="宋体" w:hAnsi="宋体" w:hint="eastAsia"/>
                <w:color w:val="000000" w:themeColor="text1"/>
              </w:rPr>
              <w:t>对于房地产评估的特殊性，针对原则、目的和价值类型、评估的程序、房地产价格及其影响因素等。结合现实案例去进行分析，</w:t>
            </w:r>
            <w:r w:rsidRPr="00E9736E">
              <w:rPr>
                <w:rFonts w:ascii="宋体" w:eastAsia="宋体" w:hAnsi="宋体"/>
                <w:color w:val="000000" w:themeColor="text1"/>
              </w:rPr>
              <w:t>教学过程中运用启发式和讨论式教学方法,充分调动学生学习的主动性,创设问题情境,启发学生思维,用抛出问题的方式去吸引学生的学习兴趣,和学生一起在学习的过程中慢慢分析和思考,最终目的是使学生发挥自身的能动性,主动积极的思考问题。</w:t>
            </w:r>
          </w:p>
        </w:tc>
        <w:tc>
          <w:tcPr>
            <w:tcW w:w="1333" w:type="dxa"/>
            <w:vAlign w:val="center"/>
          </w:tcPr>
          <w:p w14:paraId="6B80BD00"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课前：预习面对房地产评估时需要评估的区域以及评估方法。</w:t>
            </w:r>
          </w:p>
          <w:p w14:paraId="44DFA0F6"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课堂：讲解相关知识点。</w:t>
            </w:r>
          </w:p>
          <w:p w14:paraId="522ECFDD"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课后：复习知识点。</w:t>
            </w:r>
          </w:p>
        </w:tc>
        <w:tc>
          <w:tcPr>
            <w:tcW w:w="835" w:type="dxa"/>
            <w:vAlign w:val="center"/>
          </w:tcPr>
          <w:p w14:paraId="68E92A99"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54141D34"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22B123C4"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00B5E1CF"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r w:rsidR="004D19E1" w:rsidRPr="00E9736E" w14:paraId="586BA528" w14:textId="77777777" w:rsidTr="00676600">
        <w:trPr>
          <w:trHeight w:val="340"/>
          <w:jc w:val="center"/>
        </w:trPr>
        <w:tc>
          <w:tcPr>
            <w:tcW w:w="1293" w:type="dxa"/>
            <w:vAlign w:val="center"/>
          </w:tcPr>
          <w:p w14:paraId="2DD88D4A" w14:textId="77777777" w:rsidR="004D19E1" w:rsidRPr="00676600" w:rsidRDefault="004D19E1">
            <w:pPr>
              <w:jc w:val="center"/>
              <w:rPr>
                <w:rFonts w:ascii="宋体" w:eastAsia="宋体" w:hAnsi="宋体"/>
                <w:b/>
                <w:bCs/>
                <w:color w:val="000000" w:themeColor="text1"/>
                <w:szCs w:val="21"/>
              </w:rPr>
            </w:pPr>
            <w:r w:rsidRPr="00676600">
              <w:rPr>
                <w:rFonts w:ascii="宋体" w:eastAsia="宋体" w:hAnsi="宋体" w:hint="eastAsia"/>
                <w:b/>
                <w:bCs/>
                <w:color w:val="000000" w:themeColor="text1"/>
                <w:szCs w:val="21"/>
              </w:rPr>
              <w:t>第五部分   流动资产评估</w:t>
            </w:r>
          </w:p>
        </w:tc>
        <w:tc>
          <w:tcPr>
            <w:tcW w:w="593" w:type="dxa"/>
            <w:vAlign w:val="center"/>
          </w:tcPr>
          <w:p w14:paraId="67B108C0"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4</w:t>
            </w:r>
          </w:p>
        </w:tc>
        <w:tc>
          <w:tcPr>
            <w:tcW w:w="5187" w:type="dxa"/>
            <w:vAlign w:val="center"/>
          </w:tcPr>
          <w:p w14:paraId="0DA9A8C9"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重点：</w:t>
            </w:r>
            <w:r w:rsidRPr="00E9736E">
              <w:rPr>
                <w:rFonts w:ascii="宋体" w:eastAsia="宋体" w:hAnsi="宋体" w:hint="eastAsia"/>
                <w:color w:val="000000" w:themeColor="text1"/>
                <w:szCs w:val="21"/>
              </w:rPr>
              <w:t>实物类流动资产评估；债券类流动资产评估。</w:t>
            </w:r>
          </w:p>
          <w:p w14:paraId="40BCE43C" w14:textId="77777777" w:rsidR="004D19E1" w:rsidRPr="00E9736E" w:rsidRDefault="004D19E1">
            <w:pPr>
              <w:adjustRightInd w:val="0"/>
              <w:rPr>
                <w:rFonts w:ascii="宋体" w:eastAsia="宋体" w:hAnsi="宋体"/>
                <w:color w:val="000000" w:themeColor="text1"/>
              </w:rPr>
            </w:pPr>
            <w:r w:rsidRPr="00E9736E">
              <w:rPr>
                <w:rFonts w:ascii="宋体" w:eastAsia="宋体" w:hAnsi="宋体" w:hint="eastAsia"/>
                <w:b/>
                <w:color w:val="000000" w:themeColor="text1"/>
                <w:szCs w:val="21"/>
              </w:rPr>
              <w:t>难点：</w:t>
            </w:r>
            <w:r w:rsidRPr="00E9736E">
              <w:rPr>
                <w:rFonts w:ascii="宋体" w:eastAsia="宋体" w:hAnsi="宋体"/>
                <w:b/>
                <w:color w:val="000000" w:themeColor="text1"/>
                <w:szCs w:val="21"/>
              </w:rPr>
              <w:t xml:space="preserve"> </w:t>
            </w:r>
            <w:r w:rsidRPr="00E9736E">
              <w:rPr>
                <w:rFonts w:ascii="宋体" w:eastAsia="宋体" w:hAnsi="宋体" w:hint="eastAsia"/>
                <w:color w:val="000000" w:themeColor="text1"/>
              </w:rPr>
              <w:t>各主要实物类流动资产的价值评估方法及技术要点；应收账款价值评估的注意事项。</w:t>
            </w:r>
          </w:p>
          <w:p w14:paraId="298CBAFF" w14:textId="77777777" w:rsidR="004D19E1" w:rsidRPr="00E9736E" w:rsidRDefault="004D19E1">
            <w:pPr>
              <w:rPr>
                <w:rFonts w:ascii="宋体" w:eastAsia="宋体" w:hAnsi="宋体"/>
                <w:b/>
                <w:color w:val="000000" w:themeColor="text1"/>
                <w:szCs w:val="21"/>
              </w:rPr>
            </w:pPr>
            <w:r w:rsidRPr="00E9736E">
              <w:rPr>
                <w:rFonts w:ascii="宋体" w:eastAsia="宋体" w:hAnsi="宋体" w:hint="eastAsia"/>
                <w:b/>
                <w:color w:val="000000" w:themeColor="text1"/>
                <w:szCs w:val="21"/>
              </w:rPr>
              <w:t>教学方法与策略：</w:t>
            </w:r>
          </w:p>
          <w:p w14:paraId="16EEA361" w14:textId="77777777" w:rsidR="004D19E1" w:rsidRPr="00E9736E" w:rsidRDefault="004D19E1">
            <w:pPr>
              <w:rPr>
                <w:rFonts w:ascii="宋体" w:eastAsia="宋体" w:hAnsi="宋体"/>
                <w:color w:val="000000" w:themeColor="text1"/>
              </w:rPr>
            </w:pPr>
            <w:r w:rsidRPr="00E9736E">
              <w:rPr>
                <w:rFonts w:ascii="宋体" w:eastAsia="宋体" w:hAnsi="宋体"/>
                <w:color w:val="000000" w:themeColor="text1"/>
              </w:rPr>
              <w:t>在课堂讲授中充分将多媒体和黑板板书相结合的授课方式。</w:t>
            </w:r>
            <w:r w:rsidRPr="00E9736E">
              <w:rPr>
                <w:rFonts w:ascii="宋体" w:eastAsia="宋体" w:hAnsi="宋体" w:hint="eastAsia"/>
                <w:color w:val="000000" w:themeColor="text1"/>
              </w:rPr>
              <w:t>对于流动资产的内容及特点，评估的特点以及评估目的和价值类型，评估的程序等。结合现实案例去进行分析，</w:t>
            </w:r>
            <w:r w:rsidRPr="00E9736E">
              <w:rPr>
                <w:rFonts w:ascii="宋体" w:eastAsia="宋体" w:hAnsi="宋体"/>
                <w:color w:val="000000" w:themeColor="text1"/>
              </w:rPr>
              <w:t>教学过程中运用启发式和讨论式教学方法,充分调动学生学习的主动性,创设问题情境,启发学生思维,用抛出问题的方式去吸引学生的学习兴趣,</w:t>
            </w:r>
            <w:r w:rsidRPr="00E9736E">
              <w:rPr>
                <w:rFonts w:ascii="宋体" w:eastAsia="宋体" w:hAnsi="宋体" w:hint="eastAsia"/>
                <w:color w:val="000000" w:themeColor="text1"/>
                <w:kern w:val="24"/>
                <w:sz w:val="28"/>
                <w:szCs w:val="28"/>
              </w:rPr>
              <w:t xml:space="preserve"> </w:t>
            </w:r>
            <w:r w:rsidRPr="00E9736E">
              <w:rPr>
                <w:rFonts w:ascii="宋体" w:eastAsia="宋体" w:hAnsi="宋体" w:hint="eastAsia"/>
                <w:color w:val="000000" w:themeColor="text1"/>
              </w:rPr>
              <w:t>同时加强实践锻炼，拓宽学生学习思路，调动学生积极性。</w:t>
            </w:r>
          </w:p>
        </w:tc>
        <w:tc>
          <w:tcPr>
            <w:tcW w:w="1333" w:type="dxa"/>
            <w:vAlign w:val="center"/>
          </w:tcPr>
          <w:p w14:paraId="5BFE7270"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课前：预习面对流动评估时需要运用的评估方法。</w:t>
            </w:r>
          </w:p>
          <w:p w14:paraId="4B79275A"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课堂：讲解相关知识点。</w:t>
            </w:r>
          </w:p>
          <w:p w14:paraId="01E77A6C"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课后：复习知识点。</w:t>
            </w:r>
          </w:p>
        </w:tc>
        <w:tc>
          <w:tcPr>
            <w:tcW w:w="835" w:type="dxa"/>
            <w:vAlign w:val="center"/>
          </w:tcPr>
          <w:p w14:paraId="285022B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25511AD5"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337F1F04"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2ED5BACA"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r w:rsidR="004D19E1" w:rsidRPr="00E9736E" w14:paraId="498C57C6" w14:textId="77777777" w:rsidTr="00676600">
        <w:trPr>
          <w:trHeight w:val="340"/>
          <w:jc w:val="center"/>
        </w:trPr>
        <w:tc>
          <w:tcPr>
            <w:tcW w:w="1293" w:type="dxa"/>
            <w:vAlign w:val="center"/>
          </w:tcPr>
          <w:p w14:paraId="34ABDE34" w14:textId="77777777" w:rsidR="004D19E1" w:rsidRPr="00676600" w:rsidRDefault="004D19E1">
            <w:pPr>
              <w:jc w:val="center"/>
              <w:rPr>
                <w:rFonts w:ascii="宋体" w:eastAsia="宋体" w:hAnsi="宋体"/>
                <w:b/>
                <w:bCs/>
                <w:color w:val="000000" w:themeColor="text1"/>
                <w:szCs w:val="21"/>
              </w:rPr>
            </w:pPr>
            <w:r w:rsidRPr="00676600">
              <w:rPr>
                <w:rFonts w:ascii="宋体" w:eastAsia="宋体" w:hAnsi="宋体" w:hint="eastAsia"/>
                <w:b/>
                <w:bCs/>
                <w:color w:val="000000" w:themeColor="text1"/>
                <w:szCs w:val="21"/>
              </w:rPr>
              <w:lastRenderedPageBreak/>
              <w:t>第六部分  无形资产评估</w:t>
            </w:r>
          </w:p>
        </w:tc>
        <w:tc>
          <w:tcPr>
            <w:tcW w:w="593" w:type="dxa"/>
            <w:vAlign w:val="center"/>
          </w:tcPr>
          <w:p w14:paraId="40782F3B"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4</w:t>
            </w:r>
          </w:p>
        </w:tc>
        <w:tc>
          <w:tcPr>
            <w:tcW w:w="5187" w:type="dxa"/>
            <w:vAlign w:val="center"/>
          </w:tcPr>
          <w:p w14:paraId="5DB8C911"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重点：</w:t>
            </w:r>
            <w:r w:rsidRPr="00E9736E">
              <w:rPr>
                <w:rFonts w:ascii="宋体" w:eastAsia="宋体" w:hAnsi="宋体" w:hint="eastAsia"/>
                <w:color w:val="000000" w:themeColor="text1"/>
              </w:rPr>
              <w:t>无形资产评估的收益法；无形资产评估的成本法；专利和专有技术的评估方法</w:t>
            </w:r>
            <w:r w:rsidRPr="00E9736E">
              <w:rPr>
                <w:rFonts w:ascii="宋体" w:eastAsia="宋体" w:hAnsi="宋体" w:hint="eastAsia"/>
                <w:color w:val="000000" w:themeColor="text1"/>
                <w:szCs w:val="21"/>
              </w:rPr>
              <w:t>。</w:t>
            </w:r>
          </w:p>
          <w:p w14:paraId="15067AD4" w14:textId="77777777" w:rsidR="004D19E1" w:rsidRPr="00E9736E" w:rsidRDefault="004D19E1">
            <w:pPr>
              <w:adjustRightInd w:val="0"/>
              <w:rPr>
                <w:rFonts w:ascii="宋体" w:eastAsia="宋体" w:hAnsi="宋体"/>
                <w:color w:val="000000" w:themeColor="text1"/>
              </w:rPr>
            </w:pPr>
            <w:r w:rsidRPr="00E9736E">
              <w:rPr>
                <w:rFonts w:ascii="宋体" w:eastAsia="宋体" w:hAnsi="宋体" w:hint="eastAsia"/>
                <w:b/>
                <w:color w:val="000000" w:themeColor="text1"/>
                <w:szCs w:val="21"/>
              </w:rPr>
              <w:t>难点：</w:t>
            </w:r>
            <w:r w:rsidRPr="00E9736E">
              <w:rPr>
                <w:rFonts w:ascii="宋体" w:eastAsia="宋体" w:hAnsi="宋体" w:hint="eastAsia"/>
                <w:color w:val="000000" w:themeColor="text1"/>
              </w:rPr>
              <w:t>无形资产收益额和收益期限的确定；外购无形资产重置成本估算的市价类比法、运用成本法评估最低收费额。</w:t>
            </w:r>
          </w:p>
          <w:p w14:paraId="34A2CED7" w14:textId="77777777" w:rsidR="004D19E1" w:rsidRPr="00E9736E" w:rsidRDefault="004D19E1">
            <w:pPr>
              <w:rPr>
                <w:rFonts w:ascii="宋体" w:eastAsia="宋体" w:hAnsi="宋体"/>
                <w:b/>
                <w:color w:val="000000" w:themeColor="text1"/>
                <w:szCs w:val="21"/>
              </w:rPr>
            </w:pPr>
            <w:r w:rsidRPr="00E9736E">
              <w:rPr>
                <w:rFonts w:ascii="宋体" w:eastAsia="宋体" w:hAnsi="宋体" w:hint="eastAsia"/>
                <w:b/>
                <w:color w:val="000000" w:themeColor="text1"/>
                <w:szCs w:val="21"/>
              </w:rPr>
              <w:t>教学方法与策略：</w:t>
            </w:r>
          </w:p>
          <w:p w14:paraId="64E5CDF1" w14:textId="77777777" w:rsidR="004D19E1" w:rsidRPr="00E9736E" w:rsidRDefault="004D19E1">
            <w:pPr>
              <w:rPr>
                <w:rFonts w:ascii="宋体" w:eastAsia="宋体" w:hAnsi="宋体"/>
                <w:color w:val="000000" w:themeColor="text1"/>
              </w:rPr>
            </w:pPr>
            <w:r w:rsidRPr="00E9736E">
              <w:rPr>
                <w:rFonts w:ascii="宋体" w:eastAsia="宋体" w:hAnsi="宋体" w:hint="eastAsia"/>
                <w:color w:val="000000" w:themeColor="text1"/>
              </w:rPr>
              <w:t>线下课堂教学，多媒体辅助</w:t>
            </w:r>
            <w:r w:rsidRPr="00E9736E">
              <w:rPr>
                <w:rFonts w:ascii="宋体" w:eastAsia="宋体" w:hAnsi="宋体"/>
                <w:color w:val="000000" w:themeColor="text1"/>
              </w:rPr>
              <w:t>。</w:t>
            </w:r>
            <w:r w:rsidRPr="00E9736E">
              <w:rPr>
                <w:rFonts w:ascii="宋体" w:eastAsia="宋体" w:hAnsi="宋体" w:hint="eastAsia"/>
                <w:color w:val="000000" w:themeColor="text1"/>
              </w:rPr>
              <w:t>无形资产的范围和分类，影响评估的因素，评估的程序和无形资产评估的评估方法等。结合现实案例去进行分析，</w:t>
            </w:r>
            <w:r w:rsidRPr="00E9736E">
              <w:rPr>
                <w:rFonts w:ascii="宋体" w:eastAsia="宋体" w:hAnsi="宋体"/>
                <w:color w:val="000000" w:themeColor="text1"/>
              </w:rPr>
              <w:t>教学过程中运用启发式和讨论式教学方法,充分调动学生学习的主动性,创设问题情境,启发学生思维,用抛出问题的方式去吸引学生的学习兴趣,和学生一起在学习的过程中慢慢分析和思考,最终目的是使学生发挥自身的能动性,主动积极的思考问题。</w:t>
            </w:r>
          </w:p>
        </w:tc>
        <w:tc>
          <w:tcPr>
            <w:tcW w:w="1333" w:type="dxa"/>
            <w:vAlign w:val="center"/>
          </w:tcPr>
          <w:p w14:paraId="5F1A8D76"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课前：预习面对无形资产评估时需要运用的评估方法。</w:t>
            </w:r>
          </w:p>
          <w:p w14:paraId="18B1CBD3"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课堂：讲解相关知识点。</w:t>
            </w:r>
          </w:p>
          <w:p w14:paraId="77E51CF7"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课后：复习知识点。</w:t>
            </w:r>
          </w:p>
        </w:tc>
        <w:tc>
          <w:tcPr>
            <w:tcW w:w="835" w:type="dxa"/>
            <w:vAlign w:val="center"/>
          </w:tcPr>
          <w:p w14:paraId="2B951C3A"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268B783"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5654D948"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10207DF2"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r w:rsidR="004D19E1" w:rsidRPr="00E9736E" w14:paraId="5BC516F3" w14:textId="77777777" w:rsidTr="00676600">
        <w:trPr>
          <w:trHeight w:val="340"/>
          <w:jc w:val="center"/>
        </w:trPr>
        <w:tc>
          <w:tcPr>
            <w:tcW w:w="1293" w:type="dxa"/>
            <w:vAlign w:val="center"/>
          </w:tcPr>
          <w:p w14:paraId="28101CE0" w14:textId="77777777" w:rsidR="004D19E1" w:rsidRPr="00676600" w:rsidRDefault="004D19E1">
            <w:pPr>
              <w:jc w:val="center"/>
              <w:rPr>
                <w:rFonts w:ascii="宋体" w:eastAsia="宋体" w:hAnsi="宋体"/>
                <w:b/>
                <w:bCs/>
                <w:color w:val="000000" w:themeColor="text1"/>
                <w:szCs w:val="21"/>
              </w:rPr>
            </w:pPr>
            <w:r w:rsidRPr="00676600">
              <w:rPr>
                <w:rFonts w:ascii="宋体" w:eastAsia="宋体" w:hAnsi="宋体" w:hint="eastAsia"/>
                <w:b/>
                <w:bCs/>
                <w:color w:val="000000" w:themeColor="text1"/>
                <w:szCs w:val="21"/>
              </w:rPr>
              <w:t>第七部分  长期投资及其他长期性资产评估</w:t>
            </w:r>
          </w:p>
        </w:tc>
        <w:tc>
          <w:tcPr>
            <w:tcW w:w="593" w:type="dxa"/>
            <w:vAlign w:val="center"/>
          </w:tcPr>
          <w:p w14:paraId="0D307DF7"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4</w:t>
            </w:r>
          </w:p>
        </w:tc>
        <w:tc>
          <w:tcPr>
            <w:tcW w:w="5187" w:type="dxa"/>
            <w:vAlign w:val="center"/>
          </w:tcPr>
          <w:p w14:paraId="185D363D"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重点：</w:t>
            </w:r>
            <w:r w:rsidRPr="00E9736E">
              <w:rPr>
                <w:rFonts w:ascii="宋体" w:eastAsia="宋体" w:hAnsi="宋体" w:hint="eastAsia"/>
                <w:color w:val="000000" w:themeColor="text1"/>
                <w:szCs w:val="21"/>
              </w:rPr>
              <w:t>债券的评估；长期股权投资的评估。</w:t>
            </w:r>
          </w:p>
          <w:p w14:paraId="4AF67CE7"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难点：</w:t>
            </w:r>
            <w:r w:rsidRPr="00E9736E">
              <w:rPr>
                <w:rFonts w:ascii="宋体" w:eastAsia="宋体" w:hAnsi="宋体"/>
                <w:b/>
                <w:color w:val="000000" w:themeColor="text1"/>
                <w:szCs w:val="21"/>
              </w:rPr>
              <w:t xml:space="preserve"> </w:t>
            </w:r>
            <w:r w:rsidRPr="00E9736E">
              <w:rPr>
                <w:rFonts w:ascii="宋体" w:eastAsia="宋体" w:hAnsi="宋体" w:hint="eastAsia"/>
                <w:color w:val="000000" w:themeColor="text1"/>
                <w:szCs w:val="21"/>
              </w:rPr>
              <w:t>债券价值评估；股票价格评估。</w:t>
            </w:r>
          </w:p>
          <w:p w14:paraId="6D229357" w14:textId="77777777" w:rsidR="004D19E1" w:rsidRPr="00E9736E" w:rsidRDefault="004D19E1">
            <w:pPr>
              <w:rPr>
                <w:rFonts w:ascii="宋体" w:eastAsia="宋体" w:hAnsi="宋体"/>
                <w:b/>
                <w:color w:val="000000" w:themeColor="text1"/>
                <w:szCs w:val="21"/>
              </w:rPr>
            </w:pPr>
            <w:r w:rsidRPr="00E9736E">
              <w:rPr>
                <w:rFonts w:ascii="宋体" w:eastAsia="宋体" w:hAnsi="宋体" w:hint="eastAsia"/>
                <w:b/>
                <w:color w:val="000000" w:themeColor="text1"/>
                <w:szCs w:val="21"/>
              </w:rPr>
              <w:t>教学方法与策略：</w:t>
            </w:r>
          </w:p>
          <w:p w14:paraId="627B603F" w14:textId="77777777" w:rsidR="004D19E1" w:rsidRPr="00E9736E" w:rsidRDefault="004D19E1">
            <w:pPr>
              <w:rPr>
                <w:rFonts w:ascii="宋体" w:eastAsia="宋体" w:hAnsi="宋体"/>
                <w:color w:val="000000" w:themeColor="text1"/>
              </w:rPr>
            </w:pPr>
            <w:r w:rsidRPr="00E9736E">
              <w:rPr>
                <w:rFonts w:ascii="宋体" w:eastAsia="宋体" w:hAnsi="宋体" w:hint="eastAsia"/>
                <w:color w:val="000000" w:themeColor="text1"/>
              </w:rPr>
              <w:t>线下课堂教学，多媒体辅助。以讲授法为主和启发式策略方式为辅去进行</w:t>
            </w:r>
            <w:r w:rsidRPr="00E9736E">
              <w:rPr>
                <w:rFonts w:ascii="宋体" w:eastAsia="宋体" w:hAnsi="宋体"/>
                <w:color w:val="000000" w:themeColor="text1"/>
              </w:rPr>
              <w:t>。</w:t>
            </w:r>
            <w:r w:rsidRPr="00E9736E">
              <w:rPr>
                <w:rFonts w:ascii="宋体" w:eastAsia="宋体" w:hAnsi="宋体" w:hint="eastAsia"/>
                <w:color w:val="000000" w:themeColor="text1"/>
              </w:rPr>
              <w:t>针对长期投资与长期投资评估，债券的评估，长期股权投资的评估和其他性资产的评估等。结合现实案例去进行分析，</w:t>
            </w:r>
            <w:r w:rsidRPr="00E9736E">
              <w:rPr>
                <w:rFonts w:ascii="宋体" w:eastAsia="宋体" w:hAnsi="宋体"/>
                <w:color w:val="000000" w:themeColor="text1"/>
              </w:rPr>
              <w:t>教学过程中运用启发式和讨论式教学方法,充分调动学生学习的主动性,创设问题情境,启发学生思维,用抛出问题的方式去吸引学生的学习兴趣,和学生一起在学习的过程中慢慢分析和思考,最终目的是使学生发挥自身的能动性,主动积极的思考问题。</w:t>
            </w:r>
          </w:p>
        </w:tc>
        <w:tc>
          <w:tcPr>
            <w:tcW w:w="1333" w:type="dxa"/>
            <w:vAlign w:val="center"/>
          </w:tcPr>
          <w:p w14:paraId="3228439A"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课前：预习长期投资所涵盖的部分和评估方法。</w:t>
            </w:r>
          </w:p>
          <w:p w14:paraId="4DB6484E"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课堂：讲解相关知识点。</w:t>
            </w:r>
          </w:p>
          <w:p w14:paraId="6500BE9C"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课后：复习知识点。</w:t>
            </w:r>
          </w:p>
        </w:tc>
        <w:tc>
          <w:tcPr>
            <w:tcW w:w="835" w:type="dxa"/>
            <w:vAlign w:val="center"/>
          </w:tcPr>
          <w:p w14:paraId="689D648D"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7927550E"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74F6E023"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3E0187D7"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r w:rsidR="004D19E1" w:rsidRPr="00E9736E" w14:paraId="570397E0" w14:textId="77777777" w:rsidTr="00676600">
        <w:trPr>
          <w:trHeight w:val="340"/>
          <w:jc w:val="center"/>
        </w:trPr>
        <w:tc>
          <w:tcPr>
            <w:tcW w:w="1293" w:type="dxa"/>
            <w:vAlign w:val="center"/>
          </w:tcPr>
          <w:p w14:paraId="330E4BEF" w14:textId="77777777" w:rsidR="004D19E1" w:rsidRPr="00676600" w:rsidRDefault="004D19E1">
            <w:pPr>
              <w:spacing w:line="500" w:lineRule="exact"/>
              <w:rPr>
                <w:rFonts w:ascii="宋体" w:eastAsia="宋体" w:hAnsi="宋体"/>
                <w:color w:val="000000" w:themeColor="text1"/>
                <w:szCs w:val="21"/>
              </w:rPr>
            </w:pPr>
            <w:r w:rsidRPr="00676600">
              <w:rPr>
                <w:rFonts w:ascii="宋体" w:eastAsia="宋体" w:hAnsi="宋体" w:hint="eastAsia"/>
                <w:b/>
                <w:bCs/>
                <w:color w:val="000000" w:themeColor="text1"/>
                <w:szCs w:val="21"/>
              </w:rPr>
              <w:t>第八部分   企业价值与商誉评估</w:t>
            </w:r>
          </w:p>
          <w:p w14:paraId="4683D9A1" w14:textId="77777777" w:rsidR="004D19E1" w:rsidRPr="00676600" w:rsidRDefault="004D19E1">
            <w:pPr>
              <w:jc w:val="center"/>
              <w:rPr>
                <w:rFonts w:ascii="宋体" w:eastAsia="宋体" w:hAnsi="宋体"/>
                <w:b/>
                <w:bCs/>
                <w:color w:val="000000" w:themeColor="text1"/>
                <w:szCs w:val="21"/>
              </w:rPr>
            </w:pPr>
          </w:p>
        </w:tc>
        <w:tc>
          <w:tcPr>
            <w:tcW w:w="593" w:type="dxa"/>
            <w:vAlign w:val="center"/>
          </w:tcPr>
          <w:p w14:paraId="4B40CC1B"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4</w:t>
            </w:r>
          </w:p>
        </w:tc>
        <w:tc>
          <w:tcPr>
            <w:tcW w:w="5187" w:type="dxa"/>
            <w:vAlign w:val="center"/>
          </w:tcPr>
          <w:p w14:paraId="0FE300C0"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重点：</w:t>
            </w:r>
            <w:r w:rsidRPr="00E9736E">
              <w:rPr>
                <w:rFonts w:ascii="宋体" w:eastAsia="宋体" w:hAnsi="宋体" w:hint="eastAsia"/>
                <w:color w:val="000000" w:themeColor="text1"/>
                <w:szCs w:val="21"/>
              </w:rPr>
              <w:t>收益法在企业价值评估中的运用；市场比较法在企业价值评估中的运用。</w:t>
            </w:r>
          </w:p>
          <w:p w14:paraId="12A09088"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000000" w:themeColor="text1"/>
                <w:szCs w:val="21"/>
              </w:rPr>
              <w:t>难点：</w:t>
            </w:r>
            <w:r w:rsidRPr="00E9736E">
              <w:rPr>
                <w:rFonts w:ascii="宋体" w:eastAsia="宋体" w:hAnsi="宋体"/>
                <w:b/>
                <w:color w:val="000000" w:themeColor="text1"/>
                <w:szCs w:val="21"/>
              </w:rPr>
              <w:t xml:space="preserve"> </w:t>
            </w:r>
            <w:r w:rsidRPr="00E9736E">
              <w:rPr>
                <w:rFonts w:ascii="宋体" w:eastAsia="宋体" w:hAnsi="宋体" w:hint="eastAsia"/>
                <w:color w:val="000000" w:themeColor="text1"/>
                <w:szCs w:val="21"/>
              </w:rPr>
              <w:t>企业收益的预测；折现率与资本化率的估测；价值比率的修正。</w:t>
            </w:r>
          </w:p>
          <w:p w14:paraId="34D56F86" w14:textId="77777777" w:rsidR="004D19E1" w:rsidRPr="00E9736E" w:rsidRDefault="004D19E1" w:rsidP="00FF2435">
            <w:pPr>
              <w:widowControl/>
              <w:rPr>
                <w:rFonts w:ascii="宋体" w:eastAsia="宋体" w:hAnsi="宋体"/>
                <w:b/>
                <w:color w:val="333333"/>
              </w:rPr>
            </w:pPr>
            <w:proofErr w:type="gramStart"/>
            <w:r w:rsidRPr="00E9736E">
              <w:rPr>
                <w:rFonts w:ascii="宋体" w:eastAsia="宋体" w:hAnsi="宋体" w:hint="eastAsia"/>
                <w:b/>
                <w:color w:val="333333"/>
              </w:rPr>
              <w:t>思政元素</w:t>
            </w:r>
            <w:proofErr w:type="gramEnd"/>
            <w:r w:rsidRPr="00E9736E">
              <w:rPr>
                <w:rFonts w:ascii="宋体" w:eastAsia="宋体" w:hAnsi="宋体" w:hint="eastAsia"/>
                <w:b/>
                <w:color w:val="333333"/>
              </w:rPr>
              <w:t>：</w:t>
            </w:r>
          </w:p>
          <w:p w14:paraId="7B243168" w14:textId="77777777" w:rsidR="004D19E1" w:rsidRPr="00E9736E" w:rsidRDefault="004D19E1" w:rsidP="00FF2435">
            <w:pPr>
              <w:widowControl/>
              <w:rPr>
                <w:rFonts w:ascii="宋体" w:eastAsia="宋体" w:hAnsi="宋体"/>
              </w:rPr>
            </w:pPr>
            <w:r w:rsidRPr="00E9736E">
              <w:rPr>
                <w:rFonts w:ascii="宋体" w:eastAsia="宋体" w:hAnsi="宋体"/>
                <w:color w:val="121212"/>
                <w:shd w:val="clear" w:color="auto" w:fill="FFFFFF"/>
              </w:rPr>
              <w:t>结合国际国内时事进行</w:t>
            </w:r>
            <w:r w:rsidRPr="00E9736E">
              <w:rPr>
                <w:rFonts w:ascii="宋体" w:eastAsia="宋体" w:hAnsi="宋体" w:hint="eastAsia"/>
                <w:color w:val="121212"/>
                <w:shd w:val="clear" w:color="auto" w:fill="FFFFFF"/>
              </w:rPr>
              <w:t>举例，积极带动当代</w:t>
            </w:r>
            <w:r w:rsidRPr="00E9736E">
              <w:rPr>
                <w:rFonts w:ascii="宋体" w:eastAsia="宋体" w:hAnsi="宋体"/>
                <w:color w:val="121212"/>
                <w:shd w:val="clear" w:color="auto" w:fill="FFFFFF"/>
              </w:rPr>
              <w:t>大学生</w:t>
            </w:r>
            <w:r w:rsidRPr="00E9736E">
              <w:rPr>
                <w:rFonts w:ascii="宋体" w:eastAsia="宋体" w:hAnsi="宋体" w:hint="eastAsia"/>
                <w:color w:val="121212"/>
                <w:shd w:val="clear" w:color="auto" w:fill="FFFFFF"/>
              </w:rPr>
              <w:t>对于</w:t>
            </w:r>
            <w:r w:rsidRPr="00E9736E">
              <w:rPr>
                <w:rFonts w:ascii="宋体" w:eastAsia="宋体" w:hAnsi="宋体"/>
                <w:color w:val="121212"/>
                <w:shd w:val="clear" w:color="auto" w:fill="FFFFFF"/>
              </w:rPr>
              <w:t>政治参与和社会参与的热情，对国际国内时事、社会热点问题、重大事件等都特别关注，</w:t>
            </w:r>
            <w:r w:rsidRPr="00E9736E">
              <w:rPr>
                <w:rFonts w:ascii="宋体" w:eastAsia="宋体" w:hAnsi="宋体" w:hint="eastAsia"/>
                <w:color w:val="121212"/>
                <w:shd w:val="clear" w:color="auto" w:fill="FFFFFF"/>
              </w:rPr>
              <w:t>帮助当代学生拥有独</w:t>
            </w:r>
            <w:r w:rsidRPr="00E9736E">
              <w:rPr>
                <w:rFonts w:ascii="宋体" w:eastAsia="宋体" w:hAnsi="宋体"/>
                <w:color w:val="121212"/>
                <w:shd w:val="clear" w:color="auto" w:fill="FFFFFF"/>
              </w:rPr>
              <w:t>立思考能力</w:t>
            </w:r>
            <w:r w:rsidRPr="00E9736E">
              <w:rPr>
                <w:rFonts w:ascii="宋体" w:eastAsia="宋体" w:hAnsi="宋体" w:hint="eastAsia"/>
                <w:color w:val="121212"/>
                <w:shd w:val="clear" w:color="auto" w:fill="FFFFFF"/>
              </w:rPr>
              <w:t>去</w:t>
            </w:r>
            <w:r w:rsidRPr="00E9736E">
              <w:rPr>
                <w:rFonts w:ascii="宋体" w:eastAsia="宋体" w:hAnsi="宋体"/>
                <w:color w:val="121212"/>
                <w:shd w:val="clear" w:color="auto" w:fill="FFFFFF"/>
              </w:rPr>
              <w:t>提升学生职业发展能力。</w:t>
            </w:r>
          </w:p>
          <w:p w14:paraId="368858CB" w14:textId="77777777" w:rsidR="004D19E1" w:rsidRPr="00E9736E" w:rsidRDefault="004D19E1">
            <w:pPr>
              <w:rPr>
                <w:rFonts w:ascii="宋体" w:eastAsia="宋体" w:hAnsi="宋体"/>
                <w:b/>
                <w:color w:val="000000" w:themeColor="text1"/>
                <w:szCs w:val="21"/>
              </w:rPr>
            </w:pPr>
            <w:r w:rsidRPr="00E9736E">
              <w:rPr>
                <w:rFonts w:ascii="宋体" w:eastAsia="宋体" w:hAnsi="宋体" w:hint="eastAsia"/>
                <w:b/>
                <w:color w:val="000000" w:themeColor="text1"/>
                <w:szCs w:val="21"/>
              </w:rPr>
              <w:t>教学方法与策略：</w:t>
            </w:r>
          </w:p>
          <w:p w14:paraId="27C340E2" w14:textId="77777777" w:rsidR="004D19E1" w:rsidRPr="00E9736E" w:rsidRDefault="004D19E1">
            <w:pPr>
              <w:rPr>
                <w:rFonts w:ascii="宋体" w:eastAsia="宋体" w:hAnsi="宋体"/>
                <w:color w:val="000000" w:themeColor="text1"/>
              </w:rPr>
            </w:pPr>
            <w:r w:rsidRPr="00E9736E">
              <w:rPr>
                <w:rFonts w:ascii="宋体" w:eastAsia="宋体" w:hAnsi="宋体" w:hint="eastAsia"/>
                <w:color w:val="000000" w:themeColor="text1"/>
              </w:rPr>
              <w:t>线下教学。结合主要知识点设计若干开放性讨论主题嵌入对应的课堂讲授教学环节之后，引导学生根据主题分组讨论，并有针对性的选择部分小组在课堂上进行交流发言。对于企业价值评估的含义与特点，企业价值评估的假设，价值前提与价值类型和企业价值评估中采用的方法，结合现实案例去进行分析，</w:t>
            </w:r>
            <w:r w:rsidRPr="00E9736E">
              <w:rPr>
                <w:rFonts w:ascii="宋体" w:eastAsia="宋体" w:hAnsi="宋体"/>
                <w:color w:val="000000" w:themeColor="text1"/>
              </w:rPr>
              <w:t>教学过程中运用启发式和讨论式教学方法,充分调动学生学习的主动性,创设问题情境,启发学生思维,用抛出问题的方式去吸引</w:t>
            </w:r>
            <w:r w:rsidRPr="00E9736E">
              <w:rPr>
                <w:rFonts w:ascii="宋体" w:eastAsia="宋体" w:hAnsi="宋体"/>
                <w:color w:val="000000" w:themeColor="text1"/>
              </w:rPr>
              <w:lastRenderedPageBreak/>
              <w:t>学生的学习兴趣,和学生一起在学习的过程中慢慢分析和思考,最终目的是使学生发挥自身的能动性,主动积极的思考问题。</w:t>
            </w:r>
          </w:p>
        </w:tc>
        <w:tc>
          <w:tcPr>
            <w:tcW w:w="1333" w:type="dxa"/>
            <w:vAlign w:val="center"/>
          </w:tcPr>
          <w:p w14:paraId="089CEF7A"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课前：预习企业价值涵盖的所有部分和评估方法。</w:t>
            </w:r>
          </w:p>
          <w:p w14:paraId="079BD8D7"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课堂：讲解相关知识点。</w:t>
            </w:r>
          </w:p>
          <w:p w14:paraId="00DA6875"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课后：复习知识点。</w:t>
            </w:r>
          </w:p>
        </w:tc>
        <w:tc>
          <w:tcPr>
            <w:tcW w:w="835" w:type="dxa"/>
            <w:vAlign w:val="center"/>
          </w:tcPr>
          <w:p w14:paraId="55E5F465"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71DDA0C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5E6CFE27"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165F09B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bl>
    <w:p w14:paraId="3FE65EA4" w14:textId="77777777" w:rsidR="004D19E1" w:rsidRPr="00E9736E" w:rsidRDefault="004D19E1" w:rsidP="008A649C">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五、学生学习成效评估方式及标准</w:t>
      </w:r>
    </w:p>
    <w:p w14:paraId="03C9937F" w14:textId="77777777" w:rsidR="004D19E1" w:rsidRPr="00E9736E" w:rsidRDefault="004D19E1">
      <w:pPr>
        <w:spacing w:line="360" w:lineRule="auto"/>
        <w:ind w:firstLineChars="300" w:firstLine="63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考核与评价是对课程教学目标中的知识目标、能力目标和素质目标等进行综合评价。在本课程中，学生的最终成绩是由平时成绩、期末考试等两个部分组成。</w:t>
      </w:r>
    </w:p>
    <w:p w14:paraId="672C2169" w14:textId="77777777" w:rsidR="004D19E1" w:rsidRPr="00E9736E" w:rsidRDefault="004D19E1" w:rsidP="00F66DFA">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w:t>
      </w:r>
      <w:r w:rsidRPr="00E9736E">
        <w:rPr>
          <w:rFonts w:ascii="宋体" w:eastAsia="宋体" w:hAnsi="宋体" w:cs="Times New Roman"/>
          <w:color w:val="000000" w:themeColor="text1"/>
          <w:szCs w:val="21"/>
        </w:rPr>
        <w:t>.平时成绩（占总成绩的40%）：采用百分制。平时成绩分作业（占10%）、考勤（占10%）和小组展示（20%）三个部分。评分标准如下表</w:t>
      </w:r>
      <w:r w:rsidRPr="00E9736E">
        <w:rPr>
          <w:rFonts w:ascii="宋体" w:eastAsia="宋体" w:hAnsi="宋体" w:cs="Times New Roman" w:hint="eastAsia"/>
          <w:color w:val="000000" w:themeColor="text1"/>
          <w:szCs w:val="21"/>
        </w:rPr>
        <w:t>：</w:t>
      </w:r>
    </w:p>
    <w:tbl>
      <w:tblPr>
        <w:tblStyle w:val="a9"/>
        <w:tblW w:w="903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7461"/>
      </w:tblGrid>
      <w:tr w:rsidR="004D19E1" w:rsidRPr="00E9736E" w14:paraId="03B68D6D" w14:textId="77777777">
        <w:trPr>
          <w:trHeight w:val="351"/>
          <w:jc w:val="center"/>
        </w:trPr>
        <w:tc>
          <w:tcPr>
            <w:tcW w:w="1578" w:type="dxa"/>
            <w:vMerge w:val="restart"/>
            <w:vAlign w:val="center"/>
          </w:tcPr>
          <w:p w14:paraId="230AB4C7" w14:textId="77777777" w:rsidR="004D19E1" w:rsidRPr="00E9736E" w:rsidRDefault="004D19E1">
            <w:pPr>
              <w:ind w:firstLineChars="200" w:firstLine="422"/>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等级</w:t>
            </w:r>
          </w:p>
        </w:tc>
        <w:tc>
          <w:tcPr>
            <w:tcW w:w="7461" w:type="dxa"/>
            <w:vAlign w:val="center"/>
          </w:tcPr>
          <w:p w14:paraId="6CC604E4" w14:textId="77777777" w:rsidR="004D19E1" w:rsidRPr="00E9736E" w:rsidRDefault="004D19E1">
            <w:pPr>
              <w:ind w:firstLineChars="1000" w:firstLine="2108"/>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评     分    标     准</w:t>
            </w:r>
          </w:p>
        </w:tc>
      </w:tr>
      <w:tr w:rsidR="004D19E1" w:rsidRPr="00E9736E" w14:paraId="0186F71C" w14:textId="77777777">
        <w:trPr>
          <w:trHeight w:val="382"/>
          <w:jc w:val="center"/>
        </w:trPr>
        <w:tc>
          <w:tcPr>
            <w:tcW w:w="1578" w:type="dxa"/>
            <w:vMerge/>
            <w:vAlign w:val="center"/>
          </w:tcPr>
          <w:p w14:paraId="0D5C45F9" w14:textId="77777777" w:rsidR="004D19E1" w:rsidRPr="00E9736E" w:rsidRDefault="004D19E1">
            <w:pPr>
              <w:jc w:val="center"/>
              <w:rPr>
                <w:rFonts w:ascii="宋体" w:eastAsia="宋体" w:hAnsi="宋体" w:cs="Times New Roman"/>
                <w:b/>
                <w:color w:val="000000" w:themeColor="text1"/>
                <w:sz w:val="21"/>
                <w:szCs w:val="21"/>
              </w:rPr>
            </w:pPr>
          </w:p>
        </w:tc>
        <w:tc>
          <w:tcPr>
            <w:tcW w:w="7461" w:type="dxa"/>
            <w:vAlign w:val="center"/>
          </w:tcPr>
          <w:p w14:paraId="27F51DDA" w14:textId="77777777" w:rsidR="004D19E1" w:rsidRPr="00E9736E" w:rsidRDefault="004D19E1">
            <w:pP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1.作业；2.考勤；3</w:t>
            </w:r>
            <w:r w:rsidRPr="00E9736E">
              <w:rPr>
                <w:rFonts w:ascii="宋体" w:eastAsia="宋体" w:hAnsi="宋体" w:cs="Times New Roman"/>
                <w:b/>
                <w:color w:val="000000" w:themeColor="text1"/>
                <w:sz w:val="21"/>
                <w:szCs w:val="21"/>
              </w:rPr>
              <w:t>.</w:t>
            </w:r>
            <w:r w:rsidRPr="00E9736E">
              <w:rPr>
                <w:rFonts w:ascii="宋体" w:eastAsia="宋体" w:hAnsi="宋体" w:cs="Times New Roman" w:hint="eastAsia"/>
                <w:b/>
                <w:color w:val="000000" w:themeColor="text1"/>
                <w:sz w:val="21"/>
                <w:szCs w:val="21"/>
              </w:rPr>
              <w:t>小组作业</w:t>
            </w:r>
          </w:p>
        </w:tc>
      </w:tr>
      <w:tr w:rsidR="004D19E1" w:rsidRPr="00E9736E" w14:paraId="1F906ECB" w14:textId="77777777" w:rsidTr="00F66DFA">
        <w:trPr>
          <w:trHeight w:val="1255"/>
          <w:jc w:val="center"/>
        </w:trPr>
        <w:tc>
          <w:tcPr>
            <w:tcW w:w="1578" w:type="dxa"/>
            <w:vAlign w:val="center"/>
          </w:tcPr>
          <w:p w14:paraId="31C2A884" w14:textId="77777777" w:rsidR="004D19E1" w:rsidRPr="00E9736E" w:rsidRDefault="004D19E1" w:rsidP="00F66DFA">
            <w:pPr>
              <w:spacing w:line="329" w:lineRule="exact"/>
              <w:jc w:val="center"/>
              <w:rPr>
                <w:rFonts w:ascii="宋体" w:eastAsia="宋体" w:hAnsi="宋体"/>
                <w:color w:val="000000" w:themeColor="text1"/>
                <w:sz w:val="21"/>
                <w:szCs w:val="21"/>
              </w:rPr>
            </w:pPr>
            <w:r w:rsidRPr="00E9736E">
              <w:rPr>
                <w:rFonts w:ascii="宋体" w:eastAsia="宋体" w:hAnsi="宋体"/>
                <w:color w:val="000000" w:themeColor="text1"/>
                <w:sz w:val="21"/>
                <w:szCs w:val="21"/>
              </w:rPr>
              <w:t>优秀</w:t>
            </w:r>
          </w:p>
          <w:p w14:paraId="13C7A467" w14:textId="77777777" w:rsidR="004D19E1" w:rsidRPr="00E9736E" w:rsidRDefault="004D19E1" w:rsidP="00676600">
            <w:pPr>
              <w:spacing w:line="329"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（90～100分）</w:t>
            </w:r>
          </w:p>
        </w:tc>
        <w:tc>
          <w:tcPr>
            <w:tcW w:w="7461" w:type="dxa"/>
          </w:tcPr>
          <w:p w14:paraId="6CFAB73A" w14:textId="77777777" w:rsidR="004D19E1" w:rsidRPr="00E9736E" w:rsidRDefault="004D19E1">
            <w:pPr>
              <w:spacing w:line="280"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1.作业书写工整、书面整洁；90％以上的习题解答正确或实验习题结果准确无误。</w:t>
            </w:r>
          </w:p>
          <w:p w14:paraId="69543047" w14:textId="77777777" w:rsidR="004D19E1" w:rsidRPr="00E9736E" w:rsidRDefault="004D19E1">
            <w:pPr>
              <w:spacing w:line="280"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2.全勤</w:t>
            </w:r>
          </w:p>
          <w:p w14:paraId="5DCD144B"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olor w:val="000000" w:themeColor="text1"/>
                <w:sz w:val="21"/>
                <w:szCs w:val="21"/>
              </w:rPr>
              <w:t>3.小组分工明确，团队协作良好；PPT制作精美，内容完整；演示过程中，表达清晰，观点明确，有自己的见解；回答问题思路清晰，语言流利。</w:t>
            </w:r>
          </w:p>
        </w:tc>
      </w:tr>
      <w:tr w:rsidR="004D19E1" w:rsidRPr="00E9736E" w14:paraId="161E3274" w14:textId="77777777" w:rsidTr="00F66DFA">
        <w:trPr>
          <w:trHeight w:val="1910"/>
          <w:jc w:val="center"/>
        </w:trPr>
        <w:tc>
          <w:tcPr>
            <w:tcW w:w="1578" w:type="dxa"/>
            <w:vAlign w:val="center"/>
          </w:tcPr>
          <w:p w14:paraId="02F72AA8" w14:textId="77777777" w:rsidR="004D19E1" w:rsidRPr="00E9736E" w:rsidRDefault="004D19E1" w:rsidP="00F66DFA">
            <w:pPr>
              <w:spacing w:line="376" w:lineRule="exact"/>
              <w:jc w:val="center"/>
              <w:rPr>
                <w:rFonts w:ascii="宋体" w:eastAsia="宋体" w:hAnsi="宋体"/>
                <w:color w:val="000000" w:themeColor="text1"/>
                <w:sz w:val="21"/>
                <w:szCs w:val="21"/>
              </w:rPr>
            </w:pPr>
            <w:r w:rsidRPr="00E9736E">
              <w:rPr>
                <w:rFonts w:ascii="宋体" w:eastAsia="宋体" w:hAnsi="宋体"/>
                <w:color w:val="000000" w:themeColor="text1"/>
                <w:sz w:val="21"/>
                <w:szCs w:val="21"/>
              </w:rPr>
              <w:t>良好</w:t>
            </w:r>
          </w:p>
          <w:p w14:paraId="5F2C1864" w14:textId="77777777" w:rsidR="004D19E1" w:rsidRPr="00E9736E" w:rsidRDefault="004D19E1" w:rsidP="00F66DFA">
            <w:pPr>
              <w:spacing w:line="376" w:lineRule="exact"/>
              <w:jc w:val="center"/>
              <w:rPr>
                <w:rFonts w:ascii="宋体" w:eastAsia="宋体" w:hAnsi="宋体"/>
                <w:color w:val="000000" w:themeColor="text1"/>
                <w:sz w:val="21"/>
                <w:szCs w:val="21"/>
              </w:rPr>
            </w:pPr>
            <w:r w:rsidRPr="00E9736E">
              <w:rPr>
                <w:rFonts w:ascii="宋体" w:eastAsia="宋体" w:hAnsi="宋体"/>
                <w:color w:val="000000" w:themeColor="text1"/>
                <w:sz w:val="21"/>
                <w:szCs w:val="21"/>
              </w:rPr>
              <w:t>（80～89分）</w:t>
            </w:r>
          </w:p>
        </w:tc>
        <w:tc>
          <w:tcPr>
            <w:tcW w:w="7461" w:type="dxa"/>
          </w:tcPr>
          <w:p w14:paraId="39B0985C" w14:textId="77777777" w:rsidR="004D19E1" w:rsidRPr="00E9736E" w:rsidRDefault="004D19E1">
            <w:pPr>
              <w:spacing w:line="280"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1.作业书写工整、书面整洁；；80％以上的习题解答正确或实验习题结果准确无误。</w:t>
            </w:r>
          </w:p>
          <w:p w14:paraId="46D1DEB5" w14:textId="77777777" w:rsidR="004D19E1" w:rsidRPr="00E9736E" w:rsidRDefault="004D19E1">
            <w:pPr>
              <w:spacing w:line="280"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2.请假1-2次，无旷课。</w:t>
            </w:r>
          </w:p>
          <w:p w14:paraId="7C59A50F"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olor w:val="000000" w:themeColor="text1"/>
                <w:sz w:val="21"/>
                <w:szCs w:val="21"/>
              </w:rPr>
              <w:t>3.小组分工较为明确，团队有协作；PPT制作精美，内容较为完整；演示过程中，表达较为清晰，观点明确，有一定的见解；回答问题思路较为清晰，表述较为流利。</w:t>
            </w:r>
          </w:p>
        </w:tc>
      </w:tr>
      <w:tr w:rsidR="004D19E1" w:rsidRPr="00E9736E" w14:paraId="0968BF2C" w14:textId="77777777" w:rsidTr="00F66DFA">
        <w:trPr>
          <w:trHeight w:val="1822"/>
          <w:jc w:val="center"/>
        </w:trPr>
        <w:tc>
          <w:tcPr>
            <w:tcW w:w="1578" w:type="dxa"/>
            <w:vAlign w:val="center"/>
          </w:tcPr>
          <w:p w14:paraId="1F824550" w14:textId="77777777" w:rsidR="004D19E1" w:rsidRPr="00E9736E" w:rsidRDefault="004D19E1" w:rsidP="00F66DFA">
            <w:pPr>
              <w:spacing w:line="386" w:lineRule="exact"/>
              <w:jc w:val="center"/>
              <w:rPr>
                <w:rFonts w:ascii="宋体" w:eastAsia="宋体" w:hAnsi="宋体"/>
                <w:color w:val="000000" w:themeColor="text1"/>
                <w:sz w:val="21"/>
                <w:szCs w:val="21"/>
              </w:rPr>
            </w:pPr>
            <w:r w:rsidRPr="00E9736E">
              <w:rPr>
                <w:rFonts w:ascii="宋体" w:eastAsia="宋体" w:hAnsi="宋体"/>
                <w:color w:val="000000" w:themeColor="text1"/>
                <w:sz w:val="21"/>
                <w:szCs w:val="21"/>
              </w:rPr>
              <w:t>中等</w:t>
            </w:r>
          </w:p>
          <w:p w14:paraId="63A9D83D" w14:textId="77777777" w:rsidR="004D19E1" w:rsidRPr="00E9736E" w:rsidRDefault="004D19E1" w:rsidP="00F66DFA">
            <w:pPr>
              <w:spacing w:line="386" w:lineRule="exact"/>
              <w:jc w:val="center"/>
              <w:rPr>
                <w:rFonts w:ascii="宋体" w:eastAsia="宋体" w:hAnsi="宋体"/>
                <w:color w:val="000000" w:themeColor="text1"/>
                <w:sz w:val="21"/>
                <w:szCs w:val="21"/>
              </w:rPr>
            </w:pPr>
            <w:r w:rsidRPr="00E9736E">
              <w:rPr>
                <w:rFonts w:ascii="宋体" w:eastAsia="宋体" w:hAnsi="宋体"/>
                <w:color w:val="000000" w:themeColor="text1"/>
                <w:sz w:val="21"/>
                <w:szCs w:val="21"/>
              </w:rPr>
              <w:t>（70～79分）</w:t>
            </w:r>
          </w:p>
        </w:tc>
        <w:tc>
          <w:tcPr>
            <w:tcW w:w="7461" w:type="dxa"/>
          </w:tcPr>
          <w:p w14:paraId="05D9959F" w14:textId="77777777" w:rsidR="004D19E1" w:rsidRPr="00E9736E" w:rsidRDefault="004D19E1">
            <w:pPr>
              <w:spacing w:line="280"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1.作业书写较工整、书面较整洁；70％以上的习题解答正确或实验习题结果准确无误。</w:t>
            </w:r>
          </w:p>
          <w:p w14:paraId="074DB91A" w14:textId="77777777" w:rsidR="004D19E1" w:rsidRPr="00E9736E" w:rsidRDefault="004D19E1">
            <w:pPr>
              <w:spacing w:line="280"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2.超过3次请假，旷课1次。</w:t>
            </w:r>
          </w:p>
          <w:p w14:paraId="4BC2C0BC" w14:textId="77777777" w:rsidR="004D19E1" w:rsidRPr="00E9736E" w:rsidRDefault="004D19E1">
            <w:pPr>
              <w:spacing w:line="280" w:lineRule="exact"/>
              <w:rPr>
                <w:rFonts w:ascii="宋体" w:eastAsia="宋体" w:hAnsi="宋体" w:cs="Times New Roman"/>
                <w:color w:val="000000" w:themeColor="text1"/>
                <w:sz w:val="21"/>
                <w:szCs w:val="21"/>
              </w:rPr>
            </w:pPr>
            <w:r w:rsidRPr="00E9736E">
              <w:rPr>
                <w:rFonts w:ascii="宋体" w:eastAsia="宋体" w:hAnsi="宋体"/>
                <w:color w:val="000000" w:themeColor="text1"/>
                <w:sz w:val="21"/>
                <w:szCs w:val="21"/>
              </w:rPr>
              <w:t>3.小组分工基本明确，团队协作体现较少；PPT内容基本完整，制作工整；演示过程中，基本能够清晰表达观点，自己的见解较少；回答问题思路基本清晰，表述欠流畅。</w:t>
            </w:r>
          </w:p>
        </w:tc>
      </w:tr>
      <w:tr w:rsidR="004D19E1" w:rsidRPr="00E9736E" w14:paraId="55B0034C" w14:textId="77777777" w:rsidTr="00F66DFA">
        <w:trPr>
          <w:trHeight w:val="1974"/>
          <w:jc w:val="center"/>
        </w:trPr>
        <w:tc>
          <w:tcPr>
            <w:tcW w:w="1578" w:type="dxa"/>
            <w:vAlign w:val="center"/>
          </w:tcPr>
          <w:p w14:paraId="127AAA6B" w14:textId="77777777" w:rsidR="004D19E1" w:rsidRPr="00E9736E" w:rsidRDefault="004D19E1" w:rsidP="00F66DFA">
            <w:pPr>
              <w:spacing w:line="376" w:lineRule="exact"/>
              <w:jc w:val="center"/>
              <w:rPr>
                <w:rFonts w:ascii="宋体" w:eastAsia="宋体" w:hAnsi="宋体"/>
                <w:color w:val="000000" w:themeColor="text1"/>
                <w:sz w:val="21"/>
                <w:szCs w:val="21"/>
              </w:rPr>
            </w:pPr>
            <w:r w:rsidRPr="00E9736E">
              <w:rPr>
                <w:rFonts w:ascii="宋体" w:eastAsia="宋体" w:hAnsi="宋体"/>
                <w:color w:val="000000" w:themeColor="text1"/>
                <w:sz w:val="21"/>
                <w:szCs w:val="21"/>
              </w:rPr>
              <w:t>及格</w:t>
            </w:r>
          </w:p>
          <w:p w14:paraId="06E87D87" w14:textId="77777777" w:rsidR="004D19E1" w:rsidRPr="00E9736E" w:rsidRDefault="004D19E1" w:rsidP="00F66DFA">
            <w:pPr>
              <w:spacing w:line="376" w:lineRule="exact"/>
              <w:jc w:val="center"/>
              <w:rPr>
                <w:rFonts w:ascii="宋体" w:eastAsia="宋体" w:hAnsi="宋体"/>
                <w:color w:val="000000" w:themeColor="text1"/>
                <w:sz w:val="21"/>
                <w:szCs w:val="21"/>
              </w:rPr>
            </w:pPr>
            <w:r w:rsidRPr="00E9736E">
              <w:rPr>
                <w:rFonts w:ascii="宋体" w:eastAsia="宋体" w:hAnsi="宋体"/>
                <w:color w:val="000000" w:themeColor="text1"/>
                <w:sz w:val="21"/>
                <w:szCs w:val="21"/>
              </w:rPr>
              <w:t>（60～69分）</w:t>
            </w:r>
          </w:p>
        </w:tc>
        <w:tc>
          <w:tcPr>
            <w:tcW w:w="7461" w:type="dxa"/>
          </w:tcPr>
          <w:p w14:paraId="20244F6E" w14:textId="77777777" w:rsidR="004D19E1" w:rsidRPr="00E9736E" w:rsidRDefault="004D19E1">
            <w:pPr>
              <w:spacing w:line="369"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1.作业书写一般、书面整洁度一般；60％以上的习题解答正确或实验习题结果准确无误。</w:t>
            </w:r>
          </w:p>
          <w:p w14:paraId="2C07E8F5" w14:textId="77777777" w:rsidR="004D19E1" w:rsidRPr="00E9736E" w:rsidRDefault="004D19E1">
            <w:pPr>
              <w:spacing w:line="369"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2.大于三次请假，旷课2次。</w:t>
            </w:r>
          </w:p>
          <w:p w14:paraId="4680C91C" w14:textId="77777777" w:rsidR="004D19E1" w:rsidRPr="00E9736E" w:rsidRDefault="004D19E1">
            <w:pPr>
              <w:spacing w:line="369" w:lineRule="exact"/>
              <w:rPr>
                <w:rFonts w:ascii="宋体" w:eastAsia="宋体" w:hAnsi="宋体" w:cs="Times New Roman"/>
                <w:color w:val="000000" w:themeColor="text1"/>
                <w:sz w:val="21"/>
                <w:szCs w:val="21"/>
              </w:rPr>
            </w:pPr>
            <w:r w:rsidRPr="00E9736E">
              <w:rPr>
                <w:rFonts w:ascii="宋体" w:eastAsia="宋体" w:hAnsi="宋体"/>
                <w:color w:val="000000" w:themeColor="text1"/>
                <w:sz w:val="21"/>
                <w:szCs w:val="21"/>
              </w:rPr>
              <w:t>3.小组有简单分工，但基本没体现团队协作；有制作PPT，内容基本完整；演示过程中，勉强能将主要观点表达出来；回答问题没有思路，甚至答非所问。</w:t>
            </w:r>
          </w:p>
        </w:tc>
      </w:tr>
      <w:tr w:rsidR="004D19E1" w:rsidRPr="00E9736E" w14:paraId="5690C546" w14:textId="77777777" w:rsidTr="00F66DFA">
        <w:trPr>
          <w:trHeight w:val="979"/>
          <w:jc w:val="center"/>
        </w:trPr>
        <w:tc>
          <w:tcPr>
            <w:tcW w:w="1578" w:type="dxa"/>
            <w:vAlign w:val="center"/>
          </w:tcPr>
          <w:p w14:paraId="5C7B696D" w14:textId="77777777" w:rsidR="004D19E1" w:rsidRPr="00E9736E" w:rsidRDefault="004D19E1" w:rsidP="00F66DFA">
            <w:pPr>
              <w:spacing w:line="272" w:lineRule="exact"/>
              <w:jc w:val="center"/>
              <w:rPr>
                <w:rFonts w:ascii="宋体" w:eastAsia="宋体" w:hAnsi="宋体"/>
                <w:color w:val="000000" w:themeColor="text1"/>
                <w:sz w:val="21"/>
                <w:szCs w:val="21"/>
              </w:rPr>
            </w:pPr>
            <w:r w:rsidRPr="00E9736E">
              <w:rPr>
                <w:rFonts w:ascii="宋体" w:eastAsia="宋体" w:hAnsi="宋体"/>
                <w:color w:val="000000" w:themeColor="text1"/>
                <w:sz w:val="21"/>
                <w:szCs w:val="21"/>
              </w:rPr>
              <w:t>不及格</w:t>
            </w:r>
          </w:p>
          <w:p w14:paraId="05886D3E" w14:textId="77777777" w:rsidR="004D19E1" w:rsidRPr="00E9736E" w:rsidRDefault="004D19E1" w:rsidP="00F66DFA">
            <w:pPr>
              <w:spacing w:line="272" w:lineRule="exact"/>
              <w:jc w:val="center"/>
              <w:rPr>
                <w:rFonts w:ascii="宋体" w:eastAsia="宋体" w:hAnsi="宋体"/>
                <w:color w:val="000000" w:themeColor="text1"/>
                <w:sz w:val="21"/>
                <w:szCs w:val="21"/>
              </w:rPr>
            </w:pPr>
            <w:r w:rsidRPr="00E9736E">
              <w:rPr>
                <w:rFonts w:ascii="宋体" w:eastAsia="宋体" w:hAnsi="宋体"/>
                <w:color w:val="000000" w:themeColor="text1"/>
                <w:sz w:val="21"/>
                <w:szCs w:val="21"/>
              </w:rPr>
              <w:t>（60以下）</w:t>
            </w:r>
          </w:p>
        </w:tc>
        <w:tc>
          <w:tcPr>
            <w:tcW w:w="7461" w:type="dxa"/>
          </w:tcPr>
          <w:p w14:paraId="5DD3938D" w14:textId="77777777" w:rsidR="004D19E1" w:rsidRPr="00E9736E" w:rsidRDefault="004D19E1">
            <w:pPr>
              <w:spacing w:line="280"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1.字迹模糊、卷面书写零乱；超过40％的习题解答不正确或实验习题结果错误。</w:t>
            </w:r>
          </w:p>
          <w:p w14:paraId="18D072A0" w14:textId="77777777" w:rsidR="004D19E1" w:rsidRPr="00E9736E" w:rsidRDefault="004D19E1">
            <w:pPr>
              <w:spacing w:line="280" w:lineRule="exact"/>
              <w:rPr>
                <w:rFonts w:ascii="宋体" w:eastAsia="宋体" w:hAnsi="宋体"/>
                <w:color w:val="000000" w:themeColor="text1"/>
                <w:sz w:val="21"/>
                <w:szCs w:val="21"/>
              </w:rPr>
            </w:pPr>
            <w:r w:rsidRPr="00E9736E">
              <w:rPr>
                <w:rFonts w:ascii="宋体" w:eastAsia="宋体" w:hAnsi="宋体"/>
                <w:color w:val="000000" w:themeColor="text1"/>
                <w:sz w:val="21"/>
                <w:szCs w:val="21"/>
              </w:rPr>
              <w:t>2. 大于三次请假，旷课3次及以上。</w:t>
            </w:r>
          </w:p>
          <w:p w14:paraId="0FCA14E8" w14:textId="77777777" w:rsidR="004D19E1" w:rsidRPr="00E9736E" w:rsidRDefault="004D19E1">
            <w:pPr>
              <w:spacing w:line="280" w:lineRule="exact"/>
              <w:rPr>
                <w:rFonts w:ascii="宋体" w:eastAsia="宋体" w:hAnsi="宋体" w:cs="Times New Roman"/>
                <w:color w:val="000000" w:themeColor="text1"/>
                <w:sz w:val="21"/>
                <w:szCs w:val="21"/>
              </w:rPr>
            </w:pPr>
            <w:r w:rsidRPr="00E9736E">
              <w:rPr>
                <w:rFonts w:ascii="宋体" w:eastAsia="宋体" w:hAnsi="宋体"/>
                <w:color w:val="000000" w:themeColor="text1"/>
                <w:sz w:val="21"/>
                <w:szCs w:val="21"/>
              </w:rPr>
              <w:t>3.没有完成小组作业，没有PPT，无法上台展示。</w:t>
            </w:r>
          </w:p>
        </w:tc>
      </w:tr>
    </w:tbl>
    <w:p w14:paraId="69F70AAA" w14:textId="77777777" w:rsidR="00AF79E8" w:rsidRDefault="00AF79E8">
      <w:pPr>
        <w:spacing w:line="360" w:lineRule="auto"/>
        <w:rPr>
          <w:rFonts w:ascii="宋体" w:eastAsia="宋体" w:hAnsi="宋体" w:cs="Times New Roman"/>
          <w:color w:val="000000" w:themeColor="text1"/>
          <w:szCs w:val="21"/>
        </w:rPr>
      </w:pPr>
    </w:p>
    <w:p w14:paraId="0AECE2BA" w14:textId="43D1FD81" w:rsidR="004D19E1" w:rsidRPr="00E9736E" w:rsidRDefault="004D19E1" w:rsidP="00AF79E8">
      <w:pPr>
        <w:spacing w:after="100" w:afterAutospacing="1" w:line="360" w:lineRule="auto"/>
        <w:rPr>
          <w:rFonts w:ascii="宋体" w:eastAsia="宋体" w:hAnsi="宋体" w:cs="Times New Roman"/>
          <w:color w:val="000000" w:themeColor="text1"/>
          <w:szCs w:val="21"/>
        </w:rPr>
      </w:pPr>
      <w:r w:rsidRPr="00E9736E">
        <w:rPr>
          <w:rFonts w:ascii="宋体" w:eastAsia="宋体" w:hAnsi="宋体" w:cs="Times New Roman"/>
          <w:color w:val="000000" w:themeColor="text1"/>
          <w:szCs w:val="21"/>
        </w:rPr>
        <w:t>2.期末考试（占总成绩的60%）：卷面分数</w:t>
      </w:r>
      <w:r w:rsidRPr="00E9736E">
        <w:rPr>
          <w:rFonts w:ascii="宋体" w:eastAsia="宋体" w:hAnsi="宋体" w:cs="Times New Roman" w:hint="eastAsia"/>
          <w:color w:val="000000" w:themeColor="text1"/>
          <w:szCs w:val="21"/>
        </w:rPr>
        <w:t>为</w:t>
      </w:r>
      <w:r w:rsidRPr="00E9736E">
        <w:rPr>
          <w:rFonts w:ascii="宋体" w:eastAsia="宋体" w:hAnsi="宋体" w:cs="Times New Roman"/>
          <w:color w:val="000000" w:themeColor="text1"/>
          <w:szCs w:val="21"/>
        </w:rPr>
        <w:t>100</w:t>
      </w:r>
      <w:r w:rsidRPr="00E9736E">
        <w:rPr>
          <w:rFonts w:ascii="宋体" w:eastAsia="宋体" w:hAnsi="宋体" w:cs="Times New Roman" w:hint="eastAsia"/>
          <w:color w:val="000000" w:themeColor="text1"/>
          <w:szCs w:val="21"/>
        </w:rPr>
        <w:t>分</w:t>
      </w:r>
    </w:p>
    <w:tbl>
      <w:tblPr>
        <w:tblW w:w="88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8"/>
        <w:gridCol w:w="4835"/>
        <w:gridCol w:w="1094"/>
        <w:gridCol w:w="797"/>
        <w:gridCol w:w="677"/>
      </w:tblGrid>
      <w:tr w:rsidR="004D19E1" w:rsidRPr="00E9736E" w14:paraId="412882A7" w14:textId="77777777">
        <w:trPr>
          <w:trHeight w:val="681"/>
          <w:jc w:val="center"/>
        </w:trPr>
        <w:tc>
          <w:tcPr>
            <w:tcW w:w="1488" w:type="dxa"/>
            <w:vAlign w:val="center"/>
          </w:tcPr>
          <w:p w14:paraId="3CC2BA4F"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lastRenderedPageBreak/>
              <w:t>考核</w:t>
            </w:r>
          </w:p>
          <w:p w14:paraId="15724025"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模块</w:t>
            </w:r>
          </w:p>
        </w:tc>
        <w:tc>
          <w:tcPr>
            <w:tcW w:w="4835" w:type="dxa"/>
            <w:vAlign w:val="center"/>
          </w:tcPr>
          <w:p w14:paraId="5B137DF1" w14:textId="77777777" w:rsidR="004D19E1" w:rsidRPr="00E9736E" w:rsidRDefault="004D19E1">
            <w:pPr>
              <w:snapToGrid w:val="0"/>
              <w:ind w:left="18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考核内容</w:t>
            </w:r>
          </w:p>
        </w:tc>
        <w:tc>
          <w:tcPr>
            <w:tcW w:w="1094" w:type="dxa"/>
          </w:tcPr>
          <w:p w14:paraId="15D370BA"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w:t>
            </w:r>
          </w:p>
          <w:p w14:paraId="6B9851CE"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题型</w:t>
            </w:r>
          </w:p>
        </w:tc>
        <w:tc>
          <w:tcPr>
            <w:tcW w:w="797" w:type="dxa"/>
            <w:vAlign w:val="center"/>
          </w:tcPr>
          <w:p w14:paraId="4D873B8E"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支撑目标</w:t>
            </w:r>
          </w:p>
        </w:tc>
        <w:tc>
          <w:tcPr>
            <w:tcW w:w="677" w:type="dxa"/>
            <w:vAlign w:val="center"/>
          </w:tcPr>
          <w:p w14:paraId="580489D5"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分值</w:t>
            </w:r>
          </w:p>
        </w:tc>
      </w:tr>
      <w:tr w:rsidR="004D19E1" w:rsidRPr="00E9736E" w14:paraId="33750630" w14:textId="77777777">
        <w:trPr>
          <w:trHeight w:val="680"/>
          <w:jc w:val="center"/>
        </w:trPr>
        <w:tc>
          <w:tcPr>
            <w:tcW w:w="1488" w:type="dxa"/>
            <w:vAlign w:val="center"/>
          </w:tcPr>
          <w:p w14:paraId="4A290514"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资产评估基本方法</w:t>
            </w:r>
          </w:p>
        </w:tc>
        <w:tc>
          <w:tcPr>
            <w:tcW w:w="4835" w:type="dxa"/>
            <w:vAlign w:val="center"/>
          </w:tcPr>
          <w:p w14:paraId="22B4A3E3"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市场法，成本法，收益法</w:t>
            </w:r>
          </w:p>
        </w:tc>
        <w:tc>
          <w:tcPr>
            <w:tcW w:w="1094" w:type="dxa"/>
            <w:vAlign w:val="center"/>
          </w:tcPr>
          <w:p w14:paraId="07000A38"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选择题</w:t>
            </w:r>
          </w:p>
          <w:p w14:paraId="2794B626"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多选题</w:t>
            </w:r>
          </w:p>
          <w:p w14:paraId="0F1CA54D"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lang w:eastAsia="zh-Hans"/>
              </w:rPr>
              <w:t>名词解释</w:t>
            </w:r>
          </w:p>
        </w:tc>
        <w:tc>
          <w:tcPr>
            <w:tcW w:w="797" w:type="dxa"/>
            <w:vAlign w:val="center"/>
          </w:tcPr>
          <w:p w14:paraId="58FE381D"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2BBB92C5"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55FA4810"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4</w:t>
            </w:r>
          </w:p>
        </w:tc>
        <w:tc>
          <w:tcPr>
            <w:tcW w:w="677" w:type="dxa"/>
            <w:vAlign w:val="center"/>
          </w:tcPr>
          <w:p w14:paraId="7DAB6600"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1</w:t>
            </w:r>
            <w:r w:rsidRPr="00E9736E">
              <w:rPr>
                <w:rFonts w:ascii="宋体" w:eastAsia="宋体" w:hAnsi="宋体"/>
                <w:color w:val="000000" w:themeColor="text1"/>
                <w:szCs w:val="21"/>
              </w:rPr>
              <w:t>6</w:t>
            </w:r>
          </w:p>
        </w:tc>
      </w:tr>
      <w:tr w:rsidR="004D19E1" w:rsidRPr="00E9736E" w14:paraId="4C8B4682" w14:textId="77777777">
        <w:trPr>
          <w:trHeight w:val="680"/>
          <w:jc w:val="center"/>
        </w:trPr>
        <w:tc>
          <w:tcPr>
            <w:tcW w:w="1488" w:type="dxa"/>
            <w:vAlign w:val="center"/>
          </w:tcPr>
          <w:p w14:paraId="2B7B2067"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机器设备评估</w:t>
            </w:r>
          </w:p>
        </w:tc>
        <w:tc>
          <w:tcPr>
            <w:tcW w:w="4835" w:type="dxa"/>
            <w:vAlign w:val="center"/>
          </w:tcPr>
          <w:p w14:paraId="2D96D567"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lang w:val="zh-CN"/>
              </w:rPr>
              <w:t>针对机器设备评估的使用方法，重置核算法，综合估价法</w:t>
            </w:r>
          </w:p>
        </w:tc>
        <w:tc>
          <w:tcPr>
            <w:tcW w:w="1094" w:type="dxa"/>
            <w:vAlign w:val="center"/>
          </w:tcPr>
          <w:p w14:paraId="0E859CEC"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选择题</w:t>
            </w:r>
          </w:p>
          <w:p w14:paraId="36E1CEAB"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多选题</w:t>
            </w:r>
          </w:p>
          <w:p w14:paraId="0FC25429"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计算题</w:t>
            </w:r>
          </w:p>
        </w:tc>
        <w:tc>
          <w:tcPr>
            <w:tcW w:w="797" w:type="dxa"/>
            <w:vAlign w:val="center"/>
          </w:tcPr>
          <w:p w14:paraId="2D235ACC"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2</w:t>
            </w:r>
          </w:p>
          <w:p w14:paraId="405F1CE6"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3</w:t>
            </w:r>
          </w:p>
          <w:p w14:paraId="1BE486C3"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4</w:t>
            </w:r>
          </w:p>
        </w:tc>
        <w:tc>
          <w:tcPr>
            <w:tcW w:w="677" w:type="dxa"/>
            <w:vAlign w:val="center"/>
          </w:tcPr>
          <w:p w14:paraId="2912AD33"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color w:val="000000" w:themeColor="text1"/>
                <w:szCs w:val="21"/>
              </w:rPr>
              <w:t>12</w:t>
            </w:r>
          </w:p>
        </w:tc>
      </w:tr>
      <w:tr w:rsidR="004D19E1" w:rsidRPr="00E9736E" w14:paraId="4995E592" w14:textId="77777777">
        <w:trPr>
          <w:trHeight w:val="680"/>
          <w:jc w:val="center"/>
        </w:trPr>
        <w:tc>
          <w:tcPr>
            <w:tcW w:w="1488" w:type="dxa"/>
            <w:vAlign w:val="center"/>
          </w:tcPr>
          <w:p w14:paraId="161CBFEC"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房地产评估</w:t>
            </w:r>
          </w:p>
        </w:tc>
        <w:tc>
          <w:tcPr>
            <w:tcW w:w="4835" w:type="dxa"/>
            <w:vAlign w:val="center"/>
          </w:tcPr>
          <w:p w14:paraId="67FB7A47"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建筑物评估特点和方法，土地使用权评估和权属</w:t>
            </w:r>
          </w:p>
        </w:tc>
        <w:tc>
          <w:tcPr>
            <w:tcW w:w="1094" w:type="dxa"/>
            <w:vAlign w:val="center"/>
          </w:tcPr>
          <w:p w14:paraId="358EE2D1"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选择题</w:t>
            </w:r>
          </w:p>
          <w:p w14:paraId="45A02A6A"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多选题</w:t>
            </w:r>
          </w:p>
          <w:p w14:paraId="2C881115"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计算题</w:t>
            </w:r>
          </w:p>
          <w:p w14:paraId="7B040DAB"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lang w:eastAsia="zh-Hans"/>
              </w:rPr>
              <w:t>名词解释</w:t>
            </w:r>
          </w:p>
        </w:tc>
        <w:tc>
          <w:tcPr>
            <w:tcW w:w="797" w:type="dxa"/>
            <w:vAlign w:val="center"/>
          </w:tcPr>
          <w:p w14:paraId="658D5E6B"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7B6C0E1A"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7B65F679"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4</w:t>
            </w:r>
          </w:p>
        </w:tc>
        <w:tc>
          <w:tcPr>
            <w:tcW w:w="677" w:type="dxa"/>
            <w:vAlign w:val="center"/>
          </w:tcPr>
          <w:p w14:paraId="11AD8A0E"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color w:val="000000" w:themeColor="text1"/>
                <w:szCs w:val="21"/>
              </w:rPr>
              <w:t>13</w:t>
            </w:r>
          </w:p>
        </w:tc>
      </w:tr>
      <w:tr w:rsidR="004D19E1" w:rsidRPr="00E9736E" w14:paraId="1C35E018" w14:textId="77777777">
        <w:trPr>
          <w:trHeight w:val="680"/>
          <w:jc w:val="center"/>
        </w:trPr>
        <w:tc>
          <w:tcPr>
            <w:tcW w:w="1488" w:type="dxa"/>
            <w:vAlign w:val="center"/>
          </w:tcPr>
          <w:p w14:paraId="1694EB82"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无形资产评估</w:t>
            </w:r>
          </w:p>
        </w:tc>
        <w:tc>
          <w:tcPr>
            <w:tcW w:w="4835" w:type="dxa"/>
            <w:vAlign w:val="center"/>
          </w:tcPr>
          <w:p w14:paraId="6A1B890E"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无形资产</w:t>
            </w:r>
            <w:r w:rsidRPr="00E9736E">
              <w:rPr>
                <w:rFonts w:ascii="宋体" w:eastAsia="宋体" w:hAnsi="宋体" w:hint="eastAsia"/>
                <w:color w:val="000000" w:themeColor="text1"/>
              </w:rPr>
              <w:t>收益额和收益期限的确定</w:t>
            </w:r>
            <w:r w:rsidRPr="00E9736E">
              <w:rPr>
                <w:rFonts w:ascii="宋体" w:eastAsia="宋体" w:hAnsi="宋体" w:hint="eastAsia"/>
                <w:color w:val="000000" w:themeColor="text1"/>
                <w:szCs w:val="21"/>
              </w:rPr>
              <w:t>，专利，商标和商誉，</w:t>
            </w:r>
            <w:r w:rsidRPr="00E9736E">
              <w:rPr>
                <w:rFonts w:ascii="宋体" w:eastAsia="宋体" w:hAnsi="宋体" w:hint="eastAsia"/>
                <w:color w:val="000000" w:themeColor="text1"/>
              </w:rPr>
              <w:t>外购无形资产重置成本估算的市价类比法、运用成本法评估最低收费额。</w:t>
            </w:r>
          </w:p>
        </w:tc>
        <w:tc>
          <w:tcPr>
            <w:tcW w:w="1094" w:type="dxa"/>
            <w:vAlign w:val="center"/>
          </w:tcPr>
          <w:p w14:paraId="3D65CC15"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选择题</w:t>
            </w:r>
          </w:p>
          <w:p w14:paraId="05530DFC"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多选题</w:t>
            </w:r>
          </w:p>
          <w:p w14:paraId="5E4C338B"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lang w:eastAsia="zh-Hans"/>
              </w:rPr>
              <w:t>计算题</w:t>
            </w:r>
          </w:p>
          <w:p w14:paraId="2C6241C6"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lang w:eastAsia="zh-Hans"/>
              </w:rPr>
              <w:t>名词解释</w:t>
            </w:r>
          </w:p>
        </w:tc>
        <w:tc>
          <w:tcPr>
            <w:tcW w:w="797" w:type="dxa"/>
            <w:vAlign w:val="center"/>
          </w:tcPr>
          <w:p w14:paraId="50822072"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2B239540"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0F2177F1"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4</w:t>
            </w:r>
          </w:p>
        </w:tc>
        <w:tc>
          <w:tcPr>
            <w:tcW w:w="677" w:type="dxa"/>
            <w:vAlign w:val="center"/>
          </w:tcPr>
          <w:p w14:paraId="12031B2A"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color w:val="000000" w:themeColor="text1"/>
                <w:szCs w:val="21"/>
              </w:rPr>
              <w:t>16</w:t>
            </w:r>
          </w:p>
        </w:tc>
      </w:tr>
      <w:tr w:rsidR="004D19E1" w:rsidRPr="00E9736E" w14:paraId="10C24F74" w14:textId="77777777">
        <w:trPr>
          <w:trHeight w:val="680"/>
          <w:jc w:val="center"/>
        </w:trPr>
        <w:tc>
          <w:tcPr>
            <w:tcW w:w="1488" w:type="dxa"/>
            <w:vAlign w:val="center"/>
          </w:tcPr>
          <w:p w14:paraId="59E2B748"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流动资产评估</w:t>
            </w:r>
          </w:p>
        </w:tc>
        <w:tc>
          <w:tcPr>
            <w:tcW w:w="4835" w:type="dxa"/>
            <w:vAlign w:val="center"/>
          </w:tcPr>
          <w:p w14:paraId="699E38B2"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实物流动资产的评估，债权类和货币类的评估</w:t>
            </w:r>
            <w:r w:rsidRPr="00E9736E">
              <w:rPr>
                <w:rFonts w:ascii="宋体" w:eastAsia="宋体" w:hAnsi="宋体" w:hint="eastAsia"/>
                <w:color w:val="000000" w:themeColor="text1"/>
              </w:rPr>
              <w:t>，应收账款价值评估</w:t>
            </w:r>
          </w:p>
        </w:tc>
        <w:tc>
          <w:tcPr>
            <w:tcW w:w="1094" w:type="dxa"/>
            <w:vAlign w:val="center"/>
          </w:tcPr>
          <w:p w14:paraId="75F1E1F2"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选择题</w:t>
            </w:r>
          </w:p>
          <w:p w14:paraId="5B760696"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多选题</w:t>
            </w:r>
          </w:p>
          <w:p w14:paraId="59E78421"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名词解释</w:t>
            </w:r>
          </w:p>
        </w:tc>
        <w:tc>
          <w:tcPr>
            <w:tcW w:w="797" w:type="dxa"/>
            <w:vAlign w:val="center"/>
          </w:tcPr>
          <w:p w14:paraId="21C4C573"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4D78FFE"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2CBBB421"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c>
          <w:tcPr>
            <w:tcW w:w="677" w:type="dxa"/>
            <w:vAlign w:val="center"/>
          </w:tcPr>
          <w:p w14:paraId="37FA19F3"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color w:val="000000" w:themeColor="text1"/>
                <w:szCs w:val="21"/>
              </w:rPr>
              <w:t>16</w:t>
            </w:r>
          </w:p>
        </w:tc>
      </w:tr>
      <w:tr w:rsidR="004D19E1" w:rsidRPr="00E9736E" w14:paraId="1CE281AF" w14:textId="77777777">
        <w:trPr>
          <w:trHeight w:val="680"/>
          <w:jc w:val="center"/>
        </w:trPr>
        <w:tc>
          <w:tcPr>
            <w:tcW w:w="1488" w:type="dxa"/>
            <w:vAlign w:val="center"/>
          </w:tcPr>
          <w:p w14:paraId="096ED642"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长期投资</w:t>
            </w:r>
          </w:p>
        </w:tc>
        <w:tc>
          <w:tcPr>
            <w:tcW w:w="4835" w:type="dxa"/>
            <w:vAlign w:val="center"/>
          </w:tcPr>
          <w:p w14:paraId="7C1E4F88"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长期投资，有价证</w:t>
            </w:r>
            <w:proofErr w:type="gramStart"/>
            <w:r w:rsidRPr="00E9736E">
              <w:rPr>
                <w:rFonts w:ascii="宋体" w:eastAsia="宋体" w:hAnsi="宋体" w:hint="eastAsia"/>
                <w:color w:val="000000" w:themeColor="text1"/>
                <w:szCs w:val="21"/>
              </w:rPr>
              <w:t>劵</w:t>
            </w:r>
            <w:proofErr w:type="gramEnd"/>
            <w:r w:rsidRPr="00E9736E">
              <w:rPr>
                <w:rFonts w:ascii="宋体" w:eastAsia="宋体" w:hAnsi="宋体" w:hint="eastAsia"/>
                <w:color w:val="000000" w:themeColor="text1"/>
                <w:szCs w:val="21"/>
              </w:rPr>
              <w:t>，股权和其他资产评估</w:t>
            </w:r>
          </w:p>
        </w:tc>
        <w:tc>
          <w:tcPr>
            <w:tcW w:w="1094" w:type="dxa"/>
            <w:vAlign w:val="center"/>
          </w:tcPr>
          <w:p w14:paraId="31DDFF08"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选择题</w:t>
            </w:r>
          </w:p>
          <w:p w14:paraId="2C8D9BAA"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多选题</w:t>
            </w:r>
          </w:p>
          <w:p w14:paraId="4F99A6B8"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计算题</w:t>
            </w:r>
          </w:p>
          <w:p w14:paraId="549DB224"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简答题</w:t>
            </w:r>
          </w:p>
        </w:tc>
        <w:tc>
          <w:tcPr>
            <w:tcW w:w="797" w:type="dxa"/>
            <w:vAlign w:val="center"/>
          </w:tcPr>
          <w:p w14:paraId="40C7EBFD"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2</w:t>
            </w:r>
          </w:p>
          <w:p w14:paraId="50B52BBD"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3</w:t>
            </w:r>
          </w:p>
          <w:p w14:paraId="515BE1E7"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4</w:t>
            </w:r>
          </w:p>
        </w:tc>
        <w:tc>
          <w:tcPr>
            <w:tcW w:w="677" w:type="dxa"/>
            <w:vAlign w:val="center"/>
          </w:tcPr>
          <w:p w14:paraId="4CF63881"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color w:val="000000" w:themeColor="text1"/>
                <w:szCs w:val="21"/>
              </w:rPr>
              <w:t>15</w:t>
            </w:r>
          </w:p>
        </w:tc>
      </w:tr>
      <w:tr w:rsidR="004D19E1" w:rsidRPr="00E9736E" w14:paraId="66FA3EFA" w14:textId="77777777">
        <w:trPr>
          <w:trHeight w:val="681"/>
          <w:jc w:val="center"/>
        </w:trPr>
        <w:tc>
          <w:tcPr>
            <w:tcW w:w="1488" w:type="dxa"/>
            <w:vAlign w:val="center"/>
          </w:tcPr>
          <w:p w14:paraId="3895E1BA"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企业价值评估</w:t>
            </w:r>
          </w:p>
        </w:tc>
        <w:tc>
          <w:tcPr>
            <w:tcW w:w="4835" w:type="dxa"/>
            <w:vAlign w:val="center"/>
          </w:tcPr>
          <w:p w14:paraId="69017D86"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企业收益的预测，折现率与资本化率的估</w:t>
            </w:r>
          </w:p>
        </w:tc>
        <w:tc>
          <w:tcPr>
            <w:tcW w:w="1094" w:type="dxa"/>
          </w:tcPr>
          <w:p w14:paraId="79397F87"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选择题</w:t>
            </w:r>
          </w:p>
          <w:p w14:paraId="2DDE55EE" w14:textId="77777777" w:rsidR="004D19E1" w:rsidRPr="00E9736E" w:rsidRDefault="004D19E1">
            <w:pPr>
              <w:snapToGrid w:val="0"/>
              <w:rPr>
                <w:rFonts w:ascii="宋体" w:eastAsia="宋体" w:hAnsi="宋体"/>
                <w:color w:val="000000" w:themeColor="text1"/>
                <w:szCs w:val="21"/>
                <w:lang w:eastAsia="zh-Hans"/>
              </w:rPr>
            </w:pPr>
            <w:r w:rsidRPr="00E9736E">
              <w:rPr>
                <w:rFonts w:ascii="宋体" w:eastAsia="宋体" w:hAnsi="宋体" w:hint="eastAsia"/>
                <w:color w:val="000000" w:themeColor="text1"/>
                <w:szCs w:val="21"/>
              </w:rPr>
              <w:t>多选题</w:t>
            </w:r>
          </w:p>
          <w:p w14:paraId="459356EA"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简答题</w:t>
            </w:r>
          </w:p>
          <w:p w14:paraId="407A257A"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计算题</w:t>
            </w:r>
          </w:p>
        </w:tc>
        <w:tc>
          <w:tcPr>
            <w:tcW w:w="797" w:type="dxa"/>
            <w:vAlign w:val="center"/>
          </w:tcPr>
          <w:p w14:paraId="28FC8453"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7A6D372B"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4AEA76B7"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4</w:t>
            </w:r>
          </w:p>
        </w:tc>
        <w:tc>
          <w:tcPr>
            <w:tcW w:w="677" w:type="dxa"/>
            <w:vAlign w:val="center"/>
          </w:tcPr>
          <w:p w14:paraId="1FD91B55"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color w:val="000000" w:themeColor="text1"/>
                <w:szCs w:val="21"/>
              </w:rPr>
              <w:t>12</w:t>
            </w:r>
          </w:p>
        </w:tc>
      </w:tr>
    </w:tbl>
    <w:p w14:paraId="61DB7025" w14:textId="77777777" w:rsidR="004D19E1" w:rsidRPr="00E9736E" w:rsidRDefault="004D19E1">
      <w:pPr>
        <w:rPr>
          <w:rFonts w:ascii="宋体" w:eastAsia="宋体" w:hAnsi="宋体" w:cs="Times New Roman"/>
          <w:b/>
          <w:color w:val="000000" w:themeColor="text1"/>
          <w:sz w:val="28"/>
          <w:szCs w:val="28"/>
        </w:rPr>
      </w:pPr>
    </w:p>
    <w:p w14:paraId="3A6A21B8" w14:textId="77777777" w:rsidR="004D19E1" w:rsidRPr="00E9736E" w:rsidRDefault="004D19E1" w:rsidP="004D19E1">
      <w:pPr>
        <w:pStyle w:val="11"/>
        <w:numPr>
          <w:ilvl w:val="0"/>
          <w:numId w:val="3"/>
        </w:numPr>
        <w:ind w:firstLineChars="0"/>
        <w:rPr>
          <w:rFonts w:cs="Times New Roman"/>
          <w:b/>
          <w:color w:val="000000" w:themeColor="text1"/>
          <w:sz w:val="28"/>
          <w:szCs w:val="28"/>
        </w:rPr>
      </w:pPr>
      <w:r w:rsidRPr="00E9736E">
        <w:rPr>
          <w:rFonts w:cs="Times New Roman" w:hint="eastAsia"/>
          <w:b/>
          <w:color w:val="000000" w:themeColor="text1"/>
          <w:sz w:val="28"/>
          <w:szCs w:val="28"/>
        </w:rPr>
        <w:t>教学安排及要求</w:t>
      </w:r>
    </w:p>
    <w:tbl>
      <w:tblPr>
        <w:tblStyle w:val="a9"/>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6"/>
        <w:gridCol w:w="1608"/>
        <w:gridCol w:w="5852"/>
      </w:tblGrid>
      <w:tr w:rsidR="004D19E1" w:rsidRPr="00E9736E" w14:paraId="58CB4DBB" w14:textId="77777777">
        <w:trPr>
          <w:trHeight w:val="416"/>
        </w:trPr>
        <w:tc>
          <w:tcPr>
            <w:tcW w:w="844" w:type="dxa"/>
            <w:vAlign w:val="center"/>
          </w:tcPr>
          <w:p w14:paraId="149C675D" w14:textId="77777777" w:rsidR="004D19E1" w:rsidRPr="00E9736E" w:rsidRDefault="004D19E1">
            <w:pPr>
              <w:snapToGrid w:val="0"/>
              <w:jc w:val="center"/>
              <w:rPr>
                <w:rFonts w:ascii="宋体" w:eastAsia="宋体" w:hAnsi="宋体"/>
                <w:b/>
                <w:color w:val="000000" w:themeColor="text1"/>
                <w:sz w:val="21"/>
                <w:szCs w:val="21"/>
              </w:rPr>
            </w:pPr>
            <w:r w:rsidRPr="00E9736E">
              <w:rPr>
                <w:rFonts w:ascii="宋体" w:eastAsia="宋体" w:hAnsi="宋体" w:hint="eastAsia"/>
                <w:b/>
                <w:color w:val="000000" w:themeColor="text1"/>
                <w:sz w:val="21"/>
                <w:szCs w:val="21"/>
              </w:rPr>
              <w:t>序号</w:t>
            </w:r>
          </w:p>
        </w:tc>
        <w:tc>
          <w:tcPr>
            <w:tcW w:w="1725" w:type="dxa"/>
            <w:vAlign w:val="center"/>
          </w:tcPr>
          <w:p w14:paraId="4F361441" w14:textId="77777777" w:rsidR="004D19E1" w:rsidRPr="00E9736E" w:rsidRDefault="004D19E1">
            <w:pPr>
              <w:snapToGrid w:val="0"/>
              <w:jc w:val="center"/>
              <w:rPr>
                <w:rFonts w:ascii="宋体" w:eastAsia="宋体" w:hAnsi="宋体"/>
                <w:b/>
                <w:color w:val="000000" w:themeColor="text1"/>
                <w:sz w:val="21"/>
                <w:szCs w:val="21"/>
              </w:rPr>
            </w:pPr>
            <w:r w:rsidRPr="00E9736E">
              <w:rPr>
                <w:rFonts w:ascii="宋体" w:eastAsia="宋体" w:hAnsi="宋体" w:hint="eastAsia"/>
                <w:b/>
                <w:color w:val="000000" w:themeColor="text1"/>
                <w:sz w:val="21"/>
                <w:szCs w:val="21"/>
              </w:rPr>
              <w:t>教学安排事项</w:t>
            </w:r>
          </w:p>
        </w:tc>
        <w:tc>
          <w:tcPr>
            <w:tcW w:w="6328" w:type="dxa"/>
            <w:vAlign w:val="center"/>
          </w:tcPr>
          <w:p w14:paraId="68B3E7AA" w14:textId="77777777" w:rsidR="004D19E1" w:rsidRPr="00E9736E" w:rsidRDefault="004D19E1">
            <w:pPr>
              <w:ind w:firstLineChars="200" w:firstLine="422"/>
              <w:jc w:val="cente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要    求</w:t>
            </w:r>
          </w:p>
        </w:tc>
      </w:tr>
      <w:tr w:rsidR="004D19E1" w:rsidRPr="00E9736E" w14:paraId="592C0FC0" w14:textId="77777777">
        <w:tc>
          <w:tcPr>
            <w:tcW w:w="844" w:type="dxa"/>
            <w:vAlign w:val="center"/>
          </w:tcPr>
          <w:p w14:paraId="0A71EB22" w14:textId="77777777" w:rsidR="004D19E1" w:rsidRPr="00E9736E" w:rsidRDefault="004D19E1">
            <w:pPr>
              <w:snapToGrid w:val="0"/>
              <w:ind w:firstLineChars="100" w:firstLine="210"/>
              <w:jc w:val="center"/>
              <w:rPr>
                <w:rFonts w:ascii="宋体" w:eastAsia="宋体" w:hAnsi="宋体"/>
                <w:color w:val="000000" w:themeColor="text1"/>
                <w:sz w:val="21"/>
                <w:szCs w:val="21"/>
              </w:rPr>
            </w:pPr>
            <w:r w:rsidRPr="00E9736E">
              <w:rPr>
                <w:rFonts w:ascii="宋体" w:eastAsia="宋体" w:hAnsi="宋体" w:hint="eastAsia"/>
                <w:color w:val="000000" w:themeColor="text1"/>
                <w:sz w:val="21"/>
                <w:szCs w:val="21"/>
              </w:rPr>
              <w:t>1</w:t>
            </w:r>
          </w:p>
        </w:tc>
        <w:tc>
          <w:tcPr>
            <w:tcW w:w="1725" w:type="dxa"/>
            <w:vAlign w:val="center"/>
          </w:tcPr>
          <w:p w14:paraId="4F5635EB" w14:textId="77777777" w:rsidR="004D19E1" w:rsidRPr="00E9736E" w:rsidRDefault="004D19E1">
            <w:pPr>
              <w:snapToGrid w:val="0"/>
              <w:jc w:val="center"/>
              <w:rPr>
                <w:rFonts w:ascii="宋体" w:eastAsia="宋体" w:hAnsi="宋体"/>
                <w:color w:val="000000" w:themeColor="text1"/>
                <w:sz w:val="21"/>
                <w:szCs w:val="21"/>
              </w:rPr>
            </w:pPr>
            <w:r w:rsidRPr="00E9736E">
              <w:rPr>
                <w:rFonts w:ascii="宋体" w:eastAsia="宋体" w:hAnsi="宋体" w:hint="eastAsia"/>
                <w:color w:val="000000" w:themeColor="text1"/>
                <w:sz w:val="21"/>
                <w:szCs w:val="21"/>
              </w:rPr>
              <w:t>授课教师</w:t>
            </w:r>
          </w:p>
        </w:tc>
        <w:tc>
          <w:tcPr>
            <w:tcW w:w="6328" w:type="dxa"/>
            <w:vAlign w:val="center"/>
          </w:tcPr>
          <w:p w14:paraId="395F458C"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职称：助教及以上         学历（位）：硕士研究生或以上</w:t>
            </w:r>
          </w:p>
          <w:p w14:paraId="16FBE926"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w:t>
            </w:r>
          </w:p>
        </w:tc>
      </w:tr>
      <w:tr w:rsidR="004D19E1" w:rsidRPr="00E9736E" w14:paraId="2CC76DD5" w14:textId="77777777">
        <w:tc>
          <w:tcPr>
            <w:tcW w:w="844" w:type="dxa"/>
            <w:vAlign w:val="center"/>
          </w:tcPr>
          <w:p w14:paraId="0A651464" w14:textId="77777777" w:rsidR="004D19E1" w:rsidRPr="00E9736E" w:rsidRDefault="004D19E1">
            <w:pPr>
              <w:snapToGrid w:val="0"/>
              <w:ind w:left="181"/>
              <w:jc w:val="center"/>
              <w:rPr>
                <w:rFonts w:ascii="宋体" w:eastAsia="宋体" w:hAnsi="宋体"/>
                <w:color w:val="000000" w:themeColor="text1"/>
                <w:sz w:val="21"/>
                <w:szCs w:val="21"/>
              </w:rPr>
            </w:pPr>
            <w:r w:rsidRPr="00E9736E">
              <w:rPr>
                <w:rFonts w:ascii="宋体" w:eastAsia="宋体" w:hAnsi="宋体" w:hint="eastAsia"/>
                <w:color w:val="000000" w:themeColor="text1"/>
                <w:sz w:val="21"/>
                <w:szCs w:val="21"/>
              </w:rPr>
              <w:t>2</w:t>
            </w:r>
          </w:p>
        </w:tc>
        <w:tc>
          <w:tcPr>
            <w:tcW w:w="1725" w:type="dxa"/>
            <w:vAlign w:val="center"/>
          </w:tcPr>
          <w:p w14:paraId="62CBF96C" w14:textId="77777777" w:rsidR="004D19E1" w:rsidRPr="00E9736E" w:rsidRDefault="004D19E1">
            <w:pPr>
              <w:snapToGrid w:val="0"/>
              <w:jc w:val="center"/>
              <w:rPr>
                <w:rFonts w:ascii="宋体" w:eastAsia="宋体" w:hAnsi="宋体"/>
                <w:color w:val="000000" w:themeColor="text1"/>
                <w:sz w:val="21"/>
                <w:szCs w:val="21"/>
              </w:rPr>
            </w:pPr>
            <w:r w:rsidRPr="00E9736E">
              <w:rPr>
                <w:rFonts w:ascii="宋体" w:eastAsia="宋体" w:hAnsi="宋体" w:hint="eastAsia"/>
                <w:color w:val="000000" w:themeColor="text1"/>
                <w:sz w:val="21"/>
                <w:szCs w:val="21"/>
              </w:rPr>
              <w:t>课程时间</w:t>
            </w:r>
          </w:p>
        </w:tc>
        <w:tc>
          <w:tcPr>
            <w:tcW w:w="6328" w:type="dxa"/>
            <w:vAlign w:val="center"/>
          </w:tcPr>
          <w:p w14:paraId="462C8DCF"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周次：</w:t>
            </w:r>
            <w:r w:rsidRPr="00E9736E">
              <w:rPr>
                <w:rFonts w:ascii="宋体" w:eastAsia="宋体" w:hAnsi="宋体" w:cs="Times New Roman"/>
                <w:color w:val="000000" w:themeColor="text1"/>
                <w:sz w:val="21"/>
                <w:szCs w:val="21"/>
              </w:rPr>
              <w:t>1-</w:t>
            </w:r>
            <w:r w:rsidRPr="00E9736E">
              <w:rPr>
                <w:rFonts w:ascii="宋体" w:eastAsia="宋体" w:hAnsi="宋体" w:cs="Times New Roman" w:hint="eastAsia"/>
                <w:color w:val="000000" w:themeColor="text1"/>
                <w:sz w:val="21"/>
                <w:szCs w:val="21"/>
              </w:rPr>
              <w:t xml:space="preserve">16周    </w:t>
            </w:r>
          </w:p>
          <w:p w14:paraId="3649156B"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节次：2节/周</w:t>
            </w:r>
          </w:p>
        </w:tc>
      </w:tr>
      <w:tr w:rsidR="004D19E1" w:rsidRPr="00E9736E" w14:paraId="6C20A5B4" w14:textId="77777777">
        <w:tc>
          <w:tcPr>
            <w:tcW w:w="844" w:type="dxa"/>
            <w:vAlign w:val="center"/>
          </w:tcPr>
          <w:p w14:paraId="79CD548D" w14:textId="77777777" w:rsidR="004D19E1" w:rsidRPr="00E9736E" w:rsidRDefault="004D19E1">
            <w:pPr>
              <w:snapToGrid w:val="0"/>
              <w:ind w:left="181"/>
              <w:jc w:val="center"/>
              <w:rPr>
                <w:rFonts w:ascii="宋体" w:eastAsia="宋体" w:hAnsi="宋体"/>
                <w:color w:val="000000" w:themeColor="text1"/>
                <w:sz w:val="21"/>
                <w:szCs w:val="21"/>
              </w:rPr>
            </w:pPr>
            <w:r w:rsidRPr="00E9736E">
              <w:rPr>
                <w:rFonts w:ascii="宋体" w:eastAsia="宋体" w:hAnsi="宋体" w:hint="eastAsia"/>
                <w:color w:val="000000" w:themeColor="text1"/>
                <w:sz w:val="21"/>
                <w:szCs w:val="21"/>
              </w:rPr>
              <w:t>3</w:t>
            </w:r>
          </w:p>
        </w:tc>
        <w:tc>
          <w:tcPr>
            <w:tcW w:w="1725" w:type="dxa"/>
            <w:vAlign w:val="center"/>
          </w:tcPr>
          <w:p w14:paraId="55318CB3" w14:textId="77777777" w:rsidR="004D19E1" w:rsidRPr="00E9736E" w:rsidRDefault="004D19E1">
            <w:pPr>
              <w:snapToGrid w:val="0"/>
              <w:jc w:val="center"/>
              <w:rPr>
                <w:rFonts w:ascii="宋体" w:eastAsia="宋体" w:hAnsi="宋体"/>
                <w:color w:val="000000" w:themeColor="text1"/>
                <w:sz w:val="21"/>
                <w:szCs w:val="21"/>
              </w:rPr>
            </w:pPr>
            <w:r w:rsidRPr="00E9736E">
              <w:rPr>
                <w:rFonts w:ascii="宋体" w:eastAsia="宋体" w:hAnsi="宋体" w:hint="eastAsia"/>
                <w:color w:val="000000" w:themeColor="text1"/>
                <w:sz w:val="21"/>
                <w:szCs w:val="21"/>
              </w:rPr>
              <w:t>授课地点</w:t>
            </w:r>
          </w:p>
        </w:tc>
        <w:tc>
          <w:tcPr>
            <w:tcW w:w="6328" w:type="dxa"/>
            <w:vAlign w:val="center"/>
          </w:tcPr>
          <w:p w14:paraId="68EF8305"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sym w:font="Wingdings 2" w:char="0052"/>
            </w:r>
            <w:r w:rsidRPr="00E9736E">
              <w:rPr>
                <w:rFonts w:ascii="宋体" w:eastAsia="宋体" w:hAnsi="宋体" w:cs="Times New Roman" w:hint="eastAsia"/>
                <w:color w:val="000000" w:themeColor="text1"/>
                <w:sz w:val="21"/>
                <w:szCs w:val="21"/>
              </w:rPr>
              <w:t xml:space="preserve">教室         □实验室       □室外场地  </w:t>
            </w:r>
          </w:p>
          <w:p w14:paraId="47824868"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w:t>
            </w:r>
          </w:p>
        </w:tc>
      </w:tr>
      <w:tr w:rsidR="004D19E1" w:rsidRPr="00E9736E" w14:paraId="05A4F107" w14:textId="77777777">
        <w:tc>
          <w:tcPr>
            <w:tcW w:w="844" w:type="dxa"/>
            <w:vAlign w:val="center"/>
          </w:tcPr>
          <w:p w14:paraId="3B81E81F" w14:textId="77777777" w:rsidR="004D19E1" w:rsidRPr="00E9736E" w:rsidRDefault="004D19E1">
            <w:pPr>
              <w:snapToGrid w:val="0"/>
              <w:ind w:left="181"/>
              <w:jc w:val="center"/>
              <w:rPr>
                <w:rFonts w:ascii="宋体" w:eastAsia="宋体" w:hAnsi="宋体"/>
                <w:color w:val="000000" w:themeColor="text1"/>
                <w:sz w:val="21"/>
                <w:szCs w:val="21"/>
              </w:rPr>
            </w:pPr>
            <w:r w:rsidRPr="00E9736E">
              <w:rPr>
                <w:rFonts w:ascii="宋体" w:eastAsia="宋体" w:hAnsi="宋体" w:hint="eastAsia"/>
                <w:color w:val="000000" w:themeColor="text1"/>
                <w:sz w:val="21"/>
                <w:szCs w:val="21"/>
              </w:rPr>
              <w:t>4</w:t>
            </w:r>
          </w:p>
        </w:tc>
        <w:tc>
          <w:tcPr>
            <w:tcW w:w="1725" w:type="dxa"/>
            <w:vAlign w:val="center"/>
          </w:tcPr>
          <w:p w14:paraId="01B2BF50" w14:textId="77777777" w:rsidR="004D19E1" w:rsidRPr="00E9736E" w:rsidRDefault="004D19E1">
            <w:pPr>
              <w:snapToGrid w:val="0"/>
              <w:jc w:val="center"/>
              <w:rPr>
                <w:rFonts w:ascii="宋体" w:eastAsia="宋体" w:hAnsi="宋体"/>
                <w:color w:val="000000" w:themeColor="text1"/>
                <w:sz w:val="21"/>
                <w:szCs w:val="21"/>
              </w:rPr>
            </w:pPr>
            <w:r w:rsidRPr="00E9736E">
              <w:rPr>
                <w:rFonts w:ascii="宋体" w:eastAsia="宋体" w:hAnsi="宋体" w:hint="eastAsia"/>
                <w:color w:val="000000" w:themeColor="text1"/>
                <w:sz w:val="21"/>
                <w:szCs w:val="21"/>
              </w:rPr>
              <w:t>学生辅导</w:t>
            </w:r>
          </w:p>
        </w:tc>
        <w:tc>
          <w:tcPr>
            <w:tcW w:w="6328" w:type="dxa"/>
            <w:vAlign w:val="center"/>
          </w:tcPr>
          <w:p w14:paraId="41620F91"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线</w:t>
            </w:r>
            <w:proofErr w:type="gramStart"/>
            <w:r w:rsidRPr="00E9736E">
              <w:rPr>
                <w:rFonts w:ascii="宋体" w:eastAsia="宋体" w:hAnsi="宋体" w:cs="Times New Roman" w:hint="eastAsia"/>
                <w:color w:val="000000" w:themeColor="text1"/>
                <w:sz w:val="21"/>
                <w:szCs w:val="21"/>
              </w:rPr>
              <w:t>上方式</w:t>
            </w:r>
            <w:proofErr w:type="gramEnd"/>
            <w:r w:rsidRPr="00E9736E">
              <w:rPr>
                <w:rFonts w:ascii="宋体" w:eastAsia="宋体" w:hAnsi="宋体" w:cs="Times New Roman" w:hint="eastAsia"/>
                <w:color w:val="000000" w:themeColor="text1"/>
                <w:sz w:val="21"/>
                <w:szCs w:val="21"/>
              </w:rPr>
              <w:t>及时间安排：企业微信，每周三晚上</w:t>
            </w:r>
          </w:p>
          <w:p w14:paraId="69FC0DA9"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线下地点及时间安排：办公室，每周四下午3：00-5：00</w:t>
            </w:r>
          </w:p>
        </w:tc>
      </w:tr>
    </w:tbl>
    <w:p w14:paraId="23BF4AD9" w14:textId="409606B4" w:rsidR="004D19E1" w:rsidRDefault="004D19E1" w:rsidP="004E4CDB">
      <w:pPr>
        <w:rPr>
          <w:rFonts w:ascii="宋体" w:eastAsia="宋体" w:hAnsi="宋体" w:cs="Times New Roman"/>
          <w:b/>
          <w:color w:val="000000" w:themeColor="text1"/>
          <w:sz w:val="28"/>
          <w:szCs w:val="28"/>
        </w:rPr>
      </w:pPr>
    </w:p>
    <w:p w14:paraId="568C0786" w14:textId="3487C4F1" w:rsidR="00AF79E8" w:rsidRDefault="00AF79E8" w:rsidP="004E4CDB">
      <w:pPr>
        <w:rPr>
          <w:rFonts w:ascii="宋体" w:eastAsia="宋体" w:hAnsi="宋体" w:cs="Times New Roman"/>
          <w:b/>
          <w:color w:val="000000" w:themeColor="text1"/>
          <w:sz w:val="28"/>
          <w:szCs w:val="28"/>
        </w:rPr>
      </w:pPr>
    </w:p>
    <w:p w14:paraId="579B1CED" w14:textId="77777777" w:rsidR="00676600" w:rsidRPr="00E9736E" w:rsidRDefault="00676600" w:rsidP="004E4CDB">
      <w:pPr>
        <w:rPr>
          <w:rFonts w:ascii="宋体" w:eastAsia="宋体" w:hAnsi="宋体" w:cs="Times New Roman"/>
          <w:b/>
          <w:color w:val="000000" w:themeColor="text1"/>
          <w:sz w:val="28"/>
          <w:szCs w:val="28"/>
        </w:rPr>
      </w:pPr>
    </w:p>
    <w:p w14:paraId="7CA72E3C" w14:textId="77777777" w:rsidR="004D19E1" w:rsidRPr="00E9736E" w:rsidRDefault="004D19E1" w:rsidP="004E4CDB">
      <w:pPr>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lastRenderedPageBreak/>
        <w:t>七、选用教材</w:t>
      </w:r>
    </w:p>
    <w:p w14:paraId="34A5B7F9" w14:textId="77777777" w:rsidR="004D19E1" w:rsidRPr="00E9736E" w:rsidRDefault="004D19E1" w:rsidP="00DA247A">
      <w:pPr>
        <w:spacing w:line="360" w:lineRule="auto"/>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1</w:t>
      </w:r>
      <w:r w:rsidRPr="00E9736E">
        <w:rPr>
          <w:rFonts w:ascii="宋体" w:eastAsia="宋体" w:hAnsi="宋体" w:cs="Times New Roman" w:hint="eastAsia"/>
          <w:color w:val="000000" w:themeColor="text1"/>
          <w:szCs w:val="21"/>
        </w:rPr>
        <w:t>]</w:t>
      </w:r>
      <w:r w:rsidRPr="00E9736E">
        <w:rPr>
          <w:rFonts w:ascii="宋体" w:eastAsia="宋体" w:hAnsi="宋体"/>
          <w:color w:val="000000" w:themeColor="text1"/>
        </w:rPr>
        <w:t xml:space="preserve"> </w:t>
      </w:r>
      <w:r w:rsidRPr="00E9736E">
        <w:rPr>
          <w:rFonts w:ascii="宋体" w:eastAsia="宋体" w:hAnsi="宋体" w:cs="Times New Roman"/>
          <w:color w:val="000000" w:themeColor="text1"/>
          <w:szCs w:val="21"/>
        </w:rPr>
        <w:t>朱萍主编:《资产评估学教程》第</w:t>
      </w:r>
      <w:r w:rsidRPr="00E9736E">
        <w:rPr>
          <w:rFonts w:ascii="宋体" w:eastAsia="宋体" w:hAnsi="宋体" w:cs="Times New Roman" w:hint="eastAsia"/>
          <w:color w:val="000000" w:themeColor="text1"/>
          <w:szCs w:val="21"/>
        </w:rPr>
        <w:t>六</w:t>
      </w:r>
      <w:r w:rsidRPr="00E9736E">
        <w:rPr>
          <w:rFonts w:ascii="宋体" w:eastAsia="宋体" w:hAnsi="宋体" w:cs="Times New Roman"/>
          <w:color w:val="000000" w:themeColor="text1"/>
          <w:szCs w:val="21"/>
        </w:rPr>
        <w:t>版，上海财经大学出版社，2020年 6 月</w:t>
      </w:r>
    </w:p>
    <w:p w14:paraId="548F8ED1" w14:textId="77777777" w:rsidR="004D19E1" w:rsidRPr="00E9736E" w:rsidRDefault="004D19E1" w:rsidP="004E4CDB">
      <w:pPr>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八、参考资料</w:t>
      </w:r>
    </w:p>
    <w:p w14:paraId="2266CD15" w14:textId="77777777" w:rsidR="004D19E1" w:rsidRPr="00E9736E" w:rsidRDefault="004D19E1" w:rsidP="00DA247A">
      <w:pPr>
        <w:spacing w:line="360" w:lineRule="auto"/>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w:t>
      </w:r>
      <w:r w:rsidRPr="00E9736E">
        <w:rPr>
          <w:rFonts w:ascii="宋体" w:eastAsia="宋体" w:hAnsi="宋体" w:cs="Times New Roman"/>
          <w:color w:val="000000" w:themeColor="text1"/>
          <w:szCs w:val="21"/>
        </w:rPr>
        <w:t xml:space="preserve"> 张立军主编，《资产评估》，中国金融出版社，2013 年 1 月</w:t>
      </w:r>
    </w:p>
    <w:p w14:paraId="5CD65A58" w14:textId="77777777" w:rsidR="004D19E1" w:rsidRPr="00E9736E" w:rsidRDefault="004D19E1" w:rsidP="00DA247A">
      <w:pPr>
        <w:spacing w:line="360" w:lineRule="auto"/>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[2]</w:t>
      </w:r>
      <w:r w:rsidRPr="00E9736E">
        <w:rPr>
          <w:rFonts w:ascii="宋体" w:eastAsia="宋体" w:hAnsi="宋体"/>
          <w:color w:val="000000" w:themeColor="text1"/>
        </w:rPr>
        <w:t xml:space="preserve"> </w:t>
      </w:r>
      <w:proofErr w:type="gramStart"/>
      <w:r w:rsidRPr="00E9736E">
        <w:rPr>
          <w:rFonts w:ascii="宋体" w:eastAsia="宋体" w:hAnsi="宋体" w:cs="Times New Roman"/>
          <w:color w:val="000000" w:themeColor="text1"/>
          <w:szCs w:val="21"/>
        </w:rPr>
        <w:t>乔志敏</w:t>
      </w:r>
      <w:proofErr w:type="gramEnd"/>
      <w:r w:rsidRPr="00E9736E">
        <w:rPr>
          <w:rFonts w:ascii="宋体" w:eastAsia="宋体" w:hAnsi="宋体" w:cs="Times New Roman"/>
          <w:color w:val="000000" w:themeColor="text1"/>
          <w:szCs w:val="21"/>
        </w:rPr>
        <w:t>、王志荣著《资产评估学教程》第六版中国人民大学出版社2017 年 11</w:t>
      </w:r>
      <w:r w:rsidRPr="00E9736E">
        <w:rPr>
          <w:rFonts w:ascii="宋体" w:eastAsia="宋体" w:hAnsi="宋体" w:cs="Times New Roman" w:hint="eastAsia"/>
          <w:color w:val="000000" w:themeColor="text1"/>
          <w:szCs w:val="21"/>
        </w:rPr>
        <w:t>月</w:t>
      </w:r>
      <w:r w:rsidRPr="00E9736E">
        <w:rPr>
          <w:rFonts w:ascii="宋体" w:eastAsia="宋体" w:hAnsi="宋体" w:cs="Times New Roman"/>
          <w:color w:val="000000" w:themeColor="text1"/>
          <w:szCs w:val="21"/>
        </w:rPr>
        <w:t xml:space="preserve">    </w:t>
      </w:r>
    </w:p>
    <w:p w14:paraId="2654D942"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网络资料</w:t>
      </w:r>
    </w:p>
    <w:p w14:paraId="201F730C" w14:textId="77777777" w:rsidR="004D19E1" w:rsidRPr="00E9736E" w:rsidRDefault="004D19E1" w:rsidP="00DA247A">
      <w:pPr>
        <w:widowControl/>
        <w:rPr>
          <w:rFonts w:ascii="宋体" w:eastAsia="宋体" w:hAnsi="宋体"/>
          <w:color w:val="000000" w:themeColor="text1"/>
          <w:sz w:val="24"/>
          <w:szCs w:val="24"/>
        </w:rPr>
      </w:pPr>
      <w:r w:rsidRPr="00E9736E">
        <w:rPr>
          <w:rFonts w:ascii="宋体" w:eastAsia="宋体" w:hAnsi="宋体" w:cs="Times New Roman" w:hint="eastAsia"/>
          <w:color w:val="000000" w:themeColor="text1"/>
          <w:szCs w:val="21"/>
        </w:rPr>
        <w:t>[1]</w:t>
      </w:r>
      <w:proofErr w:type="gramStart"/>
      <w:r w:rsidRPr="00E9736E">
        <w:rPr>
          <w:rFonts w:ascii="宋体" w:eastAsia="宋体" w:hAnsi="宋体" w:cs="Times New Roman" w:hint="eastAsia"/>
          <w:color w:val="000000" w:themeColor="text1"/>
          <w:szCs w:val="21"/>
        </w:rPr>
        <w:t>乔志敏</w:t>
      </w:r>
      <w:proofErr w:type="gramEnd"/>
      <w:r w:rsidRPr="00E9736E">
        <w:rPr>
          <w:rFonts w:ascii="宋体" w:eastAsia="宋体" w:hAnsi="宋体" w:cs="Times New Roman" w:hint="eastAsia"/>
          <w:color w:val="000000" w:themeColor="text1"/>
          <w:szCs w:val="21"/>
        </w:rPr>
        <w:t>主编，</w:t>
      </w:r>
      <w:r w:rsidRPr="00E9736E">
        <w:rPr>
          <w:rFonts w:ascii="宋体" w:eastAsia="宋体" w:hAnsi="宋体" w:hint="eastAsia"/>
          <w:color w:val="000000" w:themeColor="text1"/>
          <w:shd w:val="clear" w:color="auto" w:fill="FFFFFF"/>
        </w:rPr>
        <w:t>资产评估学教程，中国人民大学出版社，2</w:t>
      </w:r>
      <w:r w:rsidRPr="00E9736E">
        <w:rPr>
          <w:rFonts w:ascii="宋体" w:eastAsia="宋体" w:hAnsi="宋体"/>
          <w:color w:val="000000" w:themeColor="text1"/>
          <w:shd w:val="clear" w:color="auto" w:fill="FFFFFF"/>
        </w:rPr>
        <w:t>020</w:t>
      </w:r>
      <w:r w:rsidRPr="00E9736E">
        <w:rPr>
          <w:rFonts w:ascii="宋体" w:eastAsia="宋体" w:hAnsi="宋体" w:hint="eastAsia"/>
          <w:color w:val="000000" w:themeColor="text1"/>
          <w:shd w:val="clear" w:color="auto" w:fill="FFFFFF"/>
        </w:rPr>
        <w:t>年7月</w:t>
      </w:r>
    </w:p>
    <w:p w14:paraId="718D646E" w14:textId="77777777" w:rsidR="004D19E1" w:rsidRPr="00E9736E" w:rsidRDefault="004D19E1" w:rsidP="00DA247A">
      <w:pPr>
        <w:spacing w:line="360" w:lineRule="auto"/>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[2]刘玉平主编，资产评估原理，中国人民大学出版社，2</w:t>
      </w:r>
      <w:r w:rsidRPr="00E9736E">
        <w:rPr>
          <w:rFonts w:ascii="宋体" w:eastAsia="宋体" w:hAnsi="宋体" w:cs="Times New Roman"/>
          <w:color w:val="000000" w:themeColor="text1"/>
          <w:szCs w:val="21"/>
        </w:rPr>
        <w:t>020</w:t>
      </w:r>
      <w:r w:rsidRPr="00E9736E">
        <w:rPr>
          <w:rFonts w:ascii="宋体" w:eastAsia="宋体" w:hAnsi="宋体" w:cs="Times New Roman" w:hint="eastAsia"/>
          <w:color w:val="000000" w:themeColor="text1"/>
          <w:szCs w:val="21"/>
        </w:rPr>
        <w:t>年1月</w:t>
      </w:r>
    </w:p>
    <w:p w14:paraId="5852BE54"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其他资料</w:t>
      </w:r>
    </w:p>
    <w:p w14:paraId="795C8BC8" w14:textId="77777777" w:rsidR="004D19E1" w:rsidRPr="00E9736E" w:rsidRDefault="004D19E1" w:rsidP="00DA247A">
      <w:pPr>
        <w:spacing w:line="360" w:lineRule="auto"/>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[1]路君平主编，资产评估理论与案例分析，中国人民大学出版社，2</w:t>
      </w:r>
      <w:r w:rsidRPr="00E9736E">
        <w:rPr>
          <w:rFonts w:ascii="宋体" w:eastAsia="宋体" w:hAnsi="宋体" w:cs="Times New Roman"/>
          <w:color w:val="000000" w:themeColor="text1"/>
          <w:szCs w:val="21"/>
        </w:rPr>
        <w:t>014</w:t>
      </w:r>
      <w:r w:rsidRPr="00E9736E">
        <w:rPr>
          <w:rFonts w:ascii="宋体" w:eastAsia="宋体" w:hAnsi="宋体" w:cs="Times New Roman" w:hint="eastAsia"/>
          <w:color w:val="000000" w:themeColor="text1"/>
          <w:szCs w:val="21"/>
        </w:rPr>
        <w:t>年，6月</w:t>
      </w:r>
    </w:p>
    <w:p w14:paraId="6E6B6DBE" w14:textId="77777777" w:rsidR="004D19E1" w:rsidRPr="00E9736E" w:rsidRDefault="004D19E1" w:rsidP="00085F40">
      <w:pPr>
        <w:spacing w:line="360" w:lineRule="auto"/>
        <w:ind w:right="2310"/>
        <w:rPr>
          <w:rFonts w:ascii="宋体" w:eastAsia="宋体" w:hAnsi="宋体"/>
          <w:bCs/>
          <w:color w:val="000000" w:themeColor="text1"/>
          <w:szCs w:val="21"/>
        </w:rPr>
      </w:pPr>
    </w:p>
    <w:p w14:paraId="2A5DF60E" w14:textId="77777777" w:rsidR="004D19E1" w:rsidRPr="00E9736E" w:rsidRDefault="004D19E1" w:rsidP="00085F40">
      <w:pPr>
        <w:spacing w:line="360" w:lineRule="auto"/>
        <w:ind w:leftChars="2200" w:left="4620" w:rightChars="1050" w:right="2205"/>
        <w:rPr>
          <w:rFonts w:ascii="宋体" w:eastAsia="宋体" w:hAnsi="宋体"/>
          <w:bCs/>
          <w:color w:val="000000" w:themeColor="text1"/>
          <w:szCs w:val="21"/>
        </w:rPr>
      </w:pPr>
      <w:r w:rsidRPr="00E9736E">
        <w:rPr>
          <w:rFonts w:ascii="宋体" w:eastAsia="宋体" w:hAnsi="宋体" w:hint="eastAsia"/>
          <w:bCs/>
          <w:color w:val="000000" w:themeColor="text1"/>
          <w:szCs w:val="21"/>
        </w:rPr>
        <w:t>执笔人：肖云</w:t>
      </w:r>
    </w:p>
    <w:p w14:paraId="71B53D71" w14:textId="77777777" w:rsidR="004D19E1" w:rsidRPr="00E9736E" w:rsidRDefault="004D19E1" w:rsidP="00085F40">
      <w:pPr>
        <w:spacing w:line="360" w:lineRule="auto"/>
        <w:ind w:leftChars="2200" w:left="4620"/>
        <w:rPr>
          <w:rFonts w:ascii="宋体" w:eastAsia="宋体" w:hAnsi="宋体"/>
          <w:bCs/>
          <w:color w:val="000000" w:themeColor="text1"/>
          <w:szCs w:val="21"/>
        </w:rPr>
      </w:pPr>
      <w:r w:rsidRPr="00E9736E">
        <w:rPr>
          <w:rFonts w:ascii="宋体" w:eastAsia="宋体" w:hAnsi="宋体" w:hint="eastAsia"/>
          <w:bCs/>
          <w:color w:val="000000" w:themeColor="text1"/>
          <w:szCs w:val="21"/>
        </w:rPr>
        <w:t>讨论人:</w:t>
      </w:r>
      <w:r w:rsidRPr="00E9736E">
        <w:rPr>
          <w:rFonts w:ascii="宋体" w:eastAsia="宋体" w:hAnsi="宋体"/>
          <w:bCs/>
          <w:color w:val="000000" w:themeColor="text1"/>
          <w:szCs w:val="21"/>
        </w:rPr>
        <w:t xml:space="preserve"> </w:t>
      </w:r>
      <w:r w:rsidRPr="00E9736E">
        <w:rPr>
          <w:rFonts w:ascii="宋体" w:eastAsia="宋体" w:hAnsi="宋体" w:hint="eastAsia"/>
          <w:bCs/>
          <w:color w:val="000000" w:themeColor="text1"/>
          <w:szCs w:val="21"/>
        </w:rPr>
        <w:t>蒋艾妮、梁悦</w:t>
      </w:r>
    </w:p>
    <w:p w14:paraId="51030765" w14:textId="77777777" w:rsidR="004D19E1" w:rsidRPr="00E9736E" w:rsidRDefault="004D19E1" w:rsidP="00085F40">
      <w:pPr>
        <w:spacing w:line="360" w:lineRule="auto"/>
        <w:ind w:leftChars="2200" w:left="4620"/>
        <w:rPr>
          <w:rFonts w:ascii="宋体" w:eastAsia="宋体" w:hAnsi="宋体"/>
          <w:bCs/>
          <w:color w:val="000000" w:themeColor="text1"/>
          <w:szCs w:val="21"/>
        </w:rPr>
      </w:pPr>
      <w:r w:rsidRPr="00E9736E">
        <w:rPr>
          <w:rFonts w:ascii="宋体" w:eastAsia="宋体" w:hAnsi="宋体" w:hint="eastAsia"/>
          <w:bCs/>
          <w:color w:val="000000" w:themeColor="text1"/>
          <w:szCs w:val="21"/>
        </w:rPr>
        <w:t>系（教研室）主任：刘飞雨</w:t>
      </w:r>
    </w:p>
    <w:p w14:paraId="7C3F8488" w14:textId="24BA09D5" w:rsidR="004D19E1" w:rsidRPr="00E9736E" w:rsidRDefault="004D19E1" w:rsidP="00085F40">
      <w:pPr>
        <w:spacing w:line="360" w:lineRule="auto"/>
        <w:ind w:leftChars="2200" w:left="4620"/>
        <w:rPr>
          <w:rFonts w:ascii="宋体" w:eastAsia="宋体" w:hAnsi="宋体"/>
          <w:bCs/>
          <w:color w:val="000000" w:themeColor="text1"/>
          <w:szCs w:val="21"/>
        </w:rPr>
      </w:pPr>
      <w:r w:rsidRPr="00E9736E">
        <w:rPr>
          <w:rFonts w:ascii="宋体" w:eastAsia="宋体" w:hAnsi="宋体" w:hint="eastAsia"/>
          <w:bCs/>
          <w:color w:val="000000" w:themeColor="text1"/>
          <w:szCs w:val="21"/>
        </w:rPr>
        <w:t>学院（部）审核人：赖忠孝</w:t>
      </w:r>
    </w:p>
    <w:p w14:paraId="10180068" w14:textId="77777777" w:rsidR="004D19E1" w:rsidRPr="00E9736E" w:rsidRDefault="004D19E1">
      <w:pPr>
        <w:widowControl/>
        <w:jc w:val="left"/>
        <w:rPr>
          <w:rFonts w:ascii="宋体" w:eastAsia="宋体" w:hAnsi="宋体"/>
          <w:bCs/>
          <w:color w:val="000000" w:themeColor="text1"/>
          <w:szCs w:val="21"/>
        </w:rPr>
      </w:pPr>
      <w:r w:rsidRPr="00E9736E">
        <w:rPr>
          <w:rFonts w:ascii="宋体" w:eastAsia="宋体" w:hAnsi="宋体"/>
          <w:bCs/>
          <w:color w:val="000000" w:themeColor="text1"/>
          <w:szCs w:val="21"/>
        </w:rPr>
        <w:br w:type="page"/>
      </w:r>
    </w:p>
    <w:p w14:paraId="47D07F8C" w14:textId="77777777" w:rsidR="004D19E1" w:rsidRPr="00E9736E" w:rsidRDefault="004D19E1" w:rsidP="00085F40">
      <w:pPr>
        <w:spacing w:line="360" w:lineRule="auto"/>
        <w:ind w:leftChars="2200" w:left="4620"/>
        <w:rPr>
          <w:rFonts w:ascii="宋体" w:eastAsia="宋体" w:hAnsi="宋体"/>
          <w:color w:val="000000" w:themeColor="text1"/>
        </w:rPr>
      </w:pPr>
    </w:p>
    <w:p w14:paraId="447C7B70" w14:textId="77777777" w:rsidR="004D19E1" w:rsidRPr="00E9736E" w:rsidRDefault="004D19E1" w:rsidP="00DC394E">
      <w:pPr>
        <w:pStyle w:val="a7"/>
        <w:jc w:val="center"/>
        <w:rPr>
          <w:b/>
          <w:color w:val="000000"/>
          <w:sz w:val="32"/>
          <w:szCs w:val="32"/>
        </w:rPr>
      </w:pPr>
      <w:r w:rsidRPr="00E9736E">
        <w:rPr>
          <w:b/>
          <w:color w:val="000000"/>
          <w:sz w:val="32"/>
          <w:szCs w:val="32"/>
        </w:rPr>
        <w:t>《</w:t>
      </w:r>
      <w:r w:rsidRPr="00E9736E">
        <w:rPr>
          <w:rFonts w:hint="eastAsia"/>
          <w:b/>
          <w:color w:val="000000"/>
          <w:sz w:val="32"/>
          <w:szCs w:val="32"/>
        </w:rPr>
        <w:t>期货期权及其他衍生品》</w:t>
      </w:r>
      <w:r w:rsidRPr="00E9736E">
        <w:rPr>
          <w:b/>
          <w:color w:val="000000"/>
          <w:sz w:val="32"/>
          <w:szCs w:val="32"/>
        </w:rPr>
        <w:t>教学大纲</w:t>
      </w:r>
    </w:p>
    <w:p w14:paraId="76985E69" w14:textId="77777777" w:rsidR="004D19E1" w:rsidRPr="00E9736E" w:rsidRDefault="004D19E1">
      <w:pPr>
        <w:ind w:firstLineChars="200" w:firstLine="56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t>一、课程基本信息</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29"/>
        <w:gridCol w:w="1345"/>
        <w:gridCol w:w="134"/>
        <w:gridCol w:w="1211"/>
        <w:gridCol w:w="1559"/>
        <w:gridCol w:w="1605"/>
        <w:gridCol w:w="25"/>
        <w:gridCol w:w="1489"/>
      </w:tblGrid>
      <w:tr w:rsidR="004D19E1" w:rsidRPr="00E9736E" w14:paraId="7E04DB78" w14:textId="77777777">
        <w:trPr>
          <w:trHeight w:val="354"/>
        </w:trPr>
        <w:tc>
          <w:tcPr>
            <w:tcW w:w="1529" w:type="dxa"/>
            <w:shd w:val="clear" w:color="auto" w:fill="auto"/>
            <w:vAlign w:val="center"/>
          </w:tcPr>
          <w:p w14:paraId="4E6AE378" w14:textId="77777777" w:rsidR="004D19E1" w:rsidRPr="00E9736E" w:rsidRDefault="004D19E1">
            <w:pPr>
              <w:jc w:val="center"/>
              <w:rPr>
                <w:rFonts w:ascii="宋体" w:eastAsia="宋体" w:hAnsi="宋体" w:cs="Times New Roman"/>
                <w:b/>
                <w:color w:val="000000"/>
                <w:szCs w:val="21"/>
              </w:rPr>
            </w:pPr>
            <w:r w:rsidRPr="00E9736E">
              <w:rPr>
                <w:rFonts w:ascii="宋体" w:eastAsia="宋体" w:hAnsi="宋体" w:cs="PMingLiU" w:hint="eastAsia"/>
                <w:b/>
                <w:color w:val="000000"/>
                <w:szCs w:val="21"/>
              </w:rPr>
              <w:t>课程类别</w:t>
            </w:r>
          </w:p>
        </w:tc>
        <w:tc>
          <w:tcPr>
            <w:tcW w:w="1479" w:type="dxa"/>
            <w:gridSpan w:val="2"/>
            <w:shd w:val="clear" w:color="auto" w:fill="auto"/>
            <w:vAlign w:val="center"/>
          </w:tcPr>
          <w:p w14:paraId="75A56036" w14:textId="77777777" w:rsidR="004D19E1" w:rsidRPr="00E9736E" w:rsidRDefault="004D19E1">
            <w:pPr>
              <w:jc w:val="center"/>
              <w:rPr>
                <w:rFonts w:ascii="宋体" w:eastAsia="宋体" w:hAnsi="宋体" w:cs="Times New Roman"/>
                <w:color w:val="000000"/>
                <w:szCs w:val="21"/>
              </w:rPr>
            </w:pPr>
            <w:r w:rsidRPr="00E9736E">
              <w:rPr>
                <w:rFonts w:ascii="宋体" w:eastAsia="宋体" w:hAnsi="宋体" w:cs="Times New Roman" w:hint="eastAsia"/>
                <w:color w:val="000000"/>
                <w:szCs w:val="21"/>
              </w:rPr>
              <w:t>专业课程</w:t>
            </w:r>
          </w:p>
        </w:tc>
        <w:tc>
          <w:tcPr>
            <w:tcW w:w="1211" w:type="dxa"/>
            <w:shd w:val="clear" w:color="auto" w:fill="auto"/>
            <w:vAlign w:val="center"/>
          </w:tcPr>
          <w:p w14:paraId="6468EDDA" w14:textId="77777777" w:rsidR="004D19E1" w:rsidRPr="00E9736E" w:rsidRDefault="004D19E1">
            <w:pPr>
              <w:jc w:val="center"/>
              <w:rPr>
                <w:rFonts w:ascii="宋体" w:eastAsia="宋体" w:hAnsi="宋体" w:cs="Times New Roman"/>
                <w:b/>
                <w:color w:val="000000"/>
                <w:szCs w:val="21"/>
              </w:rPr>
            </w:pPr>
            <w:r w:rsidRPr="00E9736E">
              <w:rPr>
                <w:rFonts w:ascii="宋体" w:eastAsia="宋体" w:hAnsi="宋体" w:cs="PMingLiU" w:hint="eastAsia"/>
                <w:b/>
                <w:color w:val="000000"/>
                <w:szCs w:val="21"/>
              </w:rPr>
              <w:t>课程性质</w:t>
            </w:r>
          </w:p>
        </w:tc>
        <w:tc>
          <w:tcPr>
            <w:tcW w:w="1559" w:type="dxa"/>
            <w:shd w:val="clear" w:color="auto" w:fill="auto"/>
            <w:vAlign w:val="center"/>
          </w:tcPr>
          <w:p w14:paraId="2879B650" w14:textId="77777777" w:rsidR="004D19E1" w:rsidRPr="00E9736E" w:rsidRDefault="004D19E1">
            <w:pPr>
              <w:jc w:val="center"/>
              <w:rPr>
                <w:rFonts w:ascii="宋体" w:eastAsia="宋体" w:hAnsi="宋体" w:cs="Times New Roman"/>
                <w:color w:val="000000"/>
                <w:szCs w:val="21"/>
              </w:rPr>
            </w:pPr>
            <w:r w:rsidRPr="00E9736E">
              <w:rPr>
                <w:rFonts w:ascii="宋体" w:eastAsia="宋体" w:hAnsi="宋体" w:cs="Times New Roman" w:hint="eastAsia"/>
                <w:color w:val="000000"/>
                <w:szCs w:val="21"/>
              </w:rPr>
              <w:t>理论</w:t>
            </w:r>
          </w:p>
        </w:tc>
        <w:tc>
          <w:tcPr>
            <w:tcW w:w="1605" w:type="dxa"/>
            <w:shd w:val="clear" w:color="auto" w:fill="auto"/>
            <w:vAlign w:val="center"/>
          </w:tcPr>
          <w:p w14:paraId="6053E70A" w14:textId="77777777" w:rsidR="004D19E1" w:rsidRPr="00E9736E" w:rsidRDefault="004D19E1">
            <w:pPr>
              <w:jc w:val="center"/>
              <w:rPr>
                <w:rFonts w:ascii="宋体" w:eastAsia="宋体" w:hAnsi="宋体" w:cs="Times New Roman"/>
                <w:b/>
                <w:color w:val="000000"/>
                <w:szCs w:val="21"/>
              </w:rPr>
            </w:pPr>
            <w:r w:rsidRPr="00E9736E">
              <w:rPr>
                <w:rFonts w:ascii="宋体" w:eastAsia="宋体" w:hAnsi="宋体" w:cs="PMingLiU" w:hint="eastAsia"/>
                <w:b/>
                <w:color w:val="000000"/>
                <w:szCs w:val="21"/>
              </w:rPr>
              <w:t>课程属性</w:t>
            </w:r>
          </w:p>
        </w:tc>
        <w:tc>
          <w:tcPr>
            <w:tcW w:w="1514" w:type="dxa"/>
            <w:gridSpan w:val="2"/>
            <w:shd w:val="clear" w:color="auto" w:fill="auto"/>
            <w:vAlign w:val="center"/>
          </w:tcPr>
          <w:p w14:paraId="0DD34B85" w14:textId="77777777" w:rsidR="004D19E1" w:rsidRPr="00E9736E" w:rsidRDefault="004D19E1">
            <w:pPr>
              <w:jc w:val="center"/>
              <w:rPr>
                <w:rFonts w:ascii="宋体" w:eastAsia="宋体" w:hAnsi="宋体" w:cs="Times New Roman"/>
                <w:color w:val="000000"/>
                <w:szCs w:val="21"/>
              </w:rPr>
            </w:pPr>
            <w:r w:rsidRPr="00E9736E">
              <w:rPr>
                <w:rFonts w:ascii="宋体" w:eastAsia="宋体" w:hAnsi="宋体" w:cs="Times New Roman" w:hint="eastAsia"/>
                <w:color w:val="000000"/>
                <w:szCs w:val="21"/>
              </w:rPr>
              <w:t>必修</w:t>
            </w:r>
          </w:p>
        </w:tc>
      </w:tr>
      <w:tr w:rsidR="004D19E1" w:rsidRPr="00E9736E" w14:paraId="60E4A699" w14:textId="77777777">
        <w:trPr>
          <w:trHeight w:val="371"/>
        </w:trPr>
        <w:tc>
          <w:tcPr>
            <w:tcW w:w="1529" w:type="dxa"/>
            <w:shd w:val="clear" w:color="auto" w:fill="auto"/>
            <w:vAlign w:val="center"/>
          </w:tcPr>
          <w:p w14:paraId="1B64869A"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课程名称</w:t>
            </w:r>
          </w:p>
        </w:tc>
        <w:tc>
          <w:tcPr>
            <w:tcW w:w="2690" w:type="dxa"/>
            <w:gridSpan w:val="3"/>
            <w:shd w:val="clear" w:color="auto" w:fill="auto"/>
            <w:vAlign w:val="center"/>
          </w:tcPr>
          <w:p w14:paraId="7A8C8D18" w14:textId="77777777" w:rsidR="004D19E1" w:rsidRPr="00E9736E" w:rsidRDefault="004D19E1">
            <w:pPr>
              <w:jc w:val="center"/>
              <w:rPr>
                <w:rFonts w:ascii="宋体" w:eastAsia="宋体" w:hAnsi="宋体" w:cs="PMingLiU"/>
                <w:color w:val="000000"/>
                <w:szCs w:val="21"/>
              </w:rPr>
            </w:pPr>
            <w:r w:rsidRPr="00E9736E">
              <w:rPr>
                <w:rFonts w:ascii="宋体" w:eastAsia="宋体" w:hAnsi="宋体" w:cs="PMingLiU" w:hint="eastAsia"/>
                <w:color w:val="000000"/>
                <w:szCs w:val="21"/>
              </w:rPr>
              <w:t>期货期权及其他衍生品</w:t>
            </w:r>
          </w:p>
        </w:tc>
        <w:tc>
          <w:tcPr>
            <w:tcW w:w="1559" w:type="dxa"/>
            <w:shd w:val="clear" w:color="auto" w:fill="auto"/>
            <w:vAlign w:val="center"/>
          </w:tcPr>
          <w:p w14:paraId="7D0DD909"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课程英文名称</w:t>
            </w:r>
          </w:p>
        </w:tc>
        <w:tc>
          <w:tcPr>
            <w:tcW w:w="3119" w:type="dxa"/>
            <w:gridSpan w:val="3"/>
            <w:shd w:val="clear" w:color="auto" w:fill="auto"/>
            <w:vAlign w:val="center"/>
          </w:tcPr>
          <w:p w14:paraId="174C3046" w14:textId="77777777" w:rsidR="004D19E1" w:rsidRPr="00E9736E" w:rsidRDefault="004D19E1">
            <w:pPr>
              <w:rPr>
                <w:rFonts w:ascii="宋体" w:eastAsia="宋体" w:hAnsi="宋体" w:cs="PMingLiU"/>
                <w:color w:val="000000"/>
                <w:szCs w:val="21"/>
              </w:rPr>
            </w:pPr>
            <w:r w:rsidRPr="00E9736E">
              <w:rPr>
                <w:rFonts w:ascii="宋体" w:eastAsia="宋体" w:hAnsi="宋体" w:cs="PMingLiU" w:hint="eastAsia"/>
                <w:color w:val="000000"/>
                <w:szCs w:val="21"/>
              </w:rPr>
              <w:t>Futures options and other</w:t>
            </w:r>
            <w:r w:rsidRPr="00E9736E">
              <w:rPr>
                <w:rFonts w:ascii="宋体" w:eastAsia="宋体" w:hAnsi="宋体" w:cs="PMingLiU"/>
                <w:color w:val="000000"/>
                <w:szCs w:val="21"/>
              </w:rPr>
              <w:t xml:space="preserve"> Derivatives</w:t>
            </w:r>
          </w:p>
        </w:tc>
      </w:tr>
      <w:tr w:rsidR="004D19E1" w:rsidRPr="00E9736E" w14:paraId="3B3B28AD" w14:textId="77777777">
        <w:trPr>
          <w:trHeight w:val="371"/>
        </w:trPr>
        <w:tc>
          <w:tcPr>
            <w:tcW w:w="1529" w:type="dxa"/>
            <w:shd w:val="clear" w:color="auto" w:fill="auto"/>
            <w:vAlign w:val="center"/>
          </w:tcPr>
          <w:p w14:paraId="3ED82C20"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课程编码</w:t>
            </w:r>
          </w:p>
        </w:tc>
        <w:tc>
          <w:tcPr>
            <w:tcW w:w="2690" w:type="dxa"/>
            <w:gridSpan w:val="3"/>
            <w:shd w:val="clear" w:color="auto" w:fill="auto"/>
            <w:vAlign w:val="center"/>
          </w:tcPr>
          <w:p w14:paraId="06219AB9" w14:textId="77777777" w:rsidR="004D19E1" w:rsidRPr="00E9736E" w:rsidRDefault="004D19E1">
            <w:pPr>
              <w:rPr>
                <w:rFonts w:ascii="宋体" w:eastAsia="宋体" w:hAnsi="宋体" w:cs="PMingLiU"/>
                <w:color w:val="000000"/>
                <w:szCs w:val="21"/>
              </w:rPr>
            </w:pPr>
            <w:r w:rsidRPr="00E9736E">
              <w:rPr>
                <w:rFonts w:ascii="宋体" w:eastAsia="宋体" w:hAnsi="宋体" w:cs="PMingLiU" w:hint="eastAsia"/>
                <w:color w:val="000000"/>
                <w:szCs w:val="21"/>
              </w:rPr>
              <w:t>F03ZB28G</w:t>
            </w:r>
          </w:p>
        </w:tc>
        <w:tc>
          <w:tcPr>
            <w:tcW w:w="1559" w:type="dxa"/>
            <w:shd w:val="clear" w:color="auto" w:fill="auto"/>
            <w:vAlign w:val="center"/>
          </w:tcPr>
          <w:p w14:paraId="52396F8A"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适用专业</w:t>
            </w:r>
          </w:p>
        </w:tc>
        <w:tc>
          <w:tcPr>
            <w:tcW w:w="3119" w:type="dxa"/>
            <w:gridSpan w:val="3"/>
            <w:shd w:val="clear" w:color="auto" w:fill="auto"/>
            <w:vAlign w:val="center"/>
          </w:tcPr>
          <w:p w14:paraId="0078F427" w14:textId="77777777" w:rsidR="004D19E1" w:rsidRPr="00E9736E" w:rsidRDefault="004D19E1">
            <w:pPr>
              <w:jc w:val="center"/>
              <w:rPr>
                <w:rFonts w:ascii="宋体" w:eastAsia="宋体" w:hAnsi="宋体" w:cs="PMingLiU"/>
                <w:color w:val="000000"/>
                <w:szCs w:val="21"/>
              </w:rPr>
            </w:pPr>
            <w:r w:rsidRPr="00E9736E">
              <w:rPr>
                <w:rFonts w:ascii="宋体" w:eastAsia="宋体" w:hAnsi="宋体" w:cs="PMingLiU" w:hint="eastAsia"/>
                <w:color w:val="000000"/>
                <w:szCs w:val="21"/>
              </w:rPr>
              <w:t>金融学</w:t>
            </w:r>
          </w:p>
        </w:tc>
      </w:tr>
      <w:tr w:rsidR="004D19E1" w:rsidRPr="00E9736E" w14:paraId="1CBFDD7C" w14:textId="77777777">
        <w:trPr>
          <w:trHeight w:val="90"/>
        </w:trPr>
        <w:tc>
          <w:tcPr>
            <w:tcW w:w="1529" w:type="dxa"/>
            <w:shd w:val="clear" w:color="auto" w:fill="auto"/>
            <w:vAlign w:val="center"/>
          </w:tcPr>
          <w:p w14:paraId="67944AA4"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考核方式</w:t>
            </w:r>
          </w:p>
        </w:tc>
        <w:tc>
          <w:tcPr>
            <w:tcW w:w="2690" w:type="dxa"/>
            <w:gridSpan w:val="3"/>
            <w:shd w:val="clear" w:color="auto" w:fill="auto"/>
            <w:vAlign w:val="center"/>
          </w:tcPr>
          <w:p w14:paraId="3F005A0F" w14:textId="77777777" w:rsidR="004D19E1" w:rsidRPr="00E9736E" w:rsidRDefault="004D19E1">
            <w:pPr>
              <w:jc w:val="center"/>
              <w:rPr>
                <w:rFonts w:ascii="宋体" w:eastAsia="宋体" w:hAnsi="宋体" w:cs="PMingLiU"/>
                <w:color w:val="000000"/>
                <w:szCs w:val="21"/>
              </w:rPr>
            </w:pPr>
            <w:r w:rsidRPr="00E9736E">
              <w:rPr>
                <w:rFonts w:ascii="宋体" w:eastAsia="宋体" w:hAnsi="宋体" w:cs="PMingLiU" w:hint="eastAsia"/>
                <w:color w:val="000000"/>
                <w:szCs w:val="21"/>
              </w:rPr>
              <w:t>考试</w:t>
            </w:r>
          </w:p>
        </w:tc>
        <w:tc>
          <w:tcPr>
            <w:tcW w:w="1559" w:type="dxa"/>
            <w:shd w:val="clear" w:color="auto" w:fill="auto"/>
            <w:vAlign w:val="center"/>
          </w:tcPr>
          <w:p w14:paraId="0B8BBB2F"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先修课程</w:t>
            </w:r>
          </w:p>
        </w:tc>
        <w:tc>
          <w:tcPr>
            <w:tcW w:w="3119" w:type="dxa"/>
            <w:gridSpan w:val="3"/>
            <w:shd w:val="clear" w:color="auto" w:fill="auto"/>
            <w:vAlign w:val="center"/>
          </w:tcPr>
          <w:p w14:paraId="0A98A35D" w14:textId="77777777" w:rsidR="004D19E1" w:rsidRPr="00E9736E" w:rsidRDefault="004D19E1">
            <w:pPr>
              <w:spacing w:line="280" w:lineRule="exact"/>
              <w:jc w:val="center"/>
              <w:rPr>
                <w:rFonts w:ascii="宋体" w:eastAsia="宋体" w:hAnsi="宋体" w:cs="PMingLiU"/>
                <w:color w:val="000000"/>
                <w:szCs w:val="21"/>
              </w:rPr>
            </w:pPr>
            <w:r w:rsidRPr="00E9736E">
              <w:rPr>
                <w:rFonts w:ascii="宋体" w:eastAsia="宋体" w:hAnsi="宋体" w:cs="PMingLiU" w:hint="eastAsia"/>
                <w:color w:val="000000"/>
                <w:szCs w:val="21"/>
              </w:rPr>
              <w:t>金融学、证券投资学</w:t>
            </w:r>
          </w:p>
        </w:tc>
      </w:tr>
      <w:tr w:rsidR="004D19E1" w:rsidRPr="00E9736E" w14:paraId="6229CD98" w14:textId="77777777">
        <w:trPr>
          <w:trHeight w:val="358"/>
        </w:trPr>
        <w:tc>
          <w:tcPr>
            <w:tcW w:w="1529" w:type="dxa"/>
            <w:shd w:val="clear" w:color="auto" w:fill="auto"/>
            <w:vAlign w:val="center"/>
          </w:tcPr>
          <w:p w14:paraId="07A0A874"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总学时</w:t>
            </w:r>
          </w:p>
        </w:tc>
        <w:tc>
          <w:tcPr>
            <w:tcW w:w="1345" w:type="dxa"/>
            <w:shd w:val="clear" w:color="auto" w:fill="auto"/>
            <w:vAlign w:val="center"/>
          </w:tcPr>
          <w:p w14:paraId="396B2BC7" w14:textId="77777777" w:rsidR="004D19E1" w:rsidRPr="00E9736E" w:rsidRDefault="004D19E1">
            <w:pPr>
              <w:jc w:val="center"/>
              <w:rPr>
                <w:rFonts w:ascii="宋体" w:eastAsia="宋体" w:hAnsi="宋体" w:cs="PMingLiU"/>
                <w:color w:val="000000"/>
                <w:szCs w:val="21"/>
              </w:rPr>
            </w:pPr>
            <w:r w:rsidRPr="00E9736E">
              <w:rPr>
                <w:rFonts w:ascii="宋体" w:eastAsia="宋体" w:hAnsi="宋体" w:cs="PMingLiU" w:hint="eastAsia"/>
                <w:color w:val="000000"/>
                <w:szCs w:val="21"/>
              </w:rPr>
              <w:t>64</w:t>
            </w:r>
          </w:p>
        </w:tc>
        <w:tc>
          <w:tcPr>
            <w:tcW w:w="1345" w:type="dxa"/>
            <w:gridSpan w:val="2"/>
            <w:shd w:val="clear" w:color="auto" w:fill="auto"/>
            <w:vAlign w:val="center"/>
          </w:tcPr>
          <w:p w14:paraId="5F7B4FA0" w14:textId="77777777" w:rsidR="004D19E1" w:rsidRPr="00E9736E" w:rsidRDefault="004D19E1">
            <w:pPr>
              <w:jc w:val="center"/>
              <w:rPr>
                <w:rFonts w:ascii="宋体" w:eastAsia="宋体" w:hAnsi="宋体" w:cs="PMingLiU"/>
                <w:color w:val="000000"/>
                <w:szCs w:val="21"/>
              </w:rPr>
            </w:pPr>
            <w:r w:rsidRPr="00E9736E">
              <w:rPr>
                <w:rFonts w:ascii="宋体" w:eastAsia="宋体" w:hAnsi="宋体" w:cs="PMingLiU" w:hint="eastAsia"/>
                <w:b/>
                <w:color w:val="000000"/>
                <w:szCs w:val="21"/>
              </w:rPr>
              <w:t>学分</w:t>
            </w:r>
          </w:p>
        </w:tc>
        <w:tc>
          <w:tcPr>
            <w:tcW w:w="1559" w:type="dxa"/>
            <w:shd w:val="clear" w:color="auto" w:fill="auto"/>
            <w:vAlign w:val="center"/>
          </w:tcPr>
          <w:p w14:paraId="18AAA144"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4</w:t>
            </w:r>
          </w:p>
        </w:tc>
        <w:tc>
          <w:tcPr>
            <w:tcW w:w="1630" w:type="dxa"/>
            <w:gridSpan w:val="2"/>
            <w:shd w:val="clear" w:color="auto" w:fill="auto"/>
            <w:vAlign w:val="center"/>
          </w:tcPr>
          <w:p w14:paraId="64F97602"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理论学时</w:t>
            </w:r>
          </w:p>
        </w:tc>
        <w:tc>
          <w:tcPr>
            <w:tcW w:w="1489" w:type="dxa"/>
            <w:shd w:val="clear" w:color="auto" w:fill="auto"/>
            <w:vAlign w:val="center"/>
          </w:tcPr>
          <w:p w14:paraId="51310F6E" w14:textId="77777777" w:rsidR="004D19E1" w:rsidRPr="00E9736E" w:rsidRDefault="004D19E1">
            <w:pPr>
              <w:jc w:val="center"/>
              <w:rPr>
                <w:rFonts w:ascii="宋体" w:eastAsia="宋体" w:hAnsi="宋体" w:cs="PMingLiU"/>
                <w:color w:val="000000"/>
                <w:szCs w:val="21"/>
              </w:rPr>
            </w:pPr>
            <w:r w:rsidRPr="00E9736E">
              <w:rPr>
                <w:rFonts w:ascii="宋体" w:eastAsia="宋体" w:hAnsi="宋体" w:cs="PMingLiU" w:hint="eastAsia"/>
                <w:color w:val="000000"/>
                <w:szCs w:val="21"/>
              </w:rPr>
              <w:t>58</w:t>
            </w:r>
          </w:p>
        </w:tc>
      </w:tr>
      <w:tr w:rsidR="004D19E1" w:rsidRPr="00E9736E" w14:paraId="55E95CA8" w14:textId="77777777">
        <w:trPr>
          <w:trHeight w:val="332"/>
        </w:trPr>
        <w:tc>
          <w:tcPr>
            <w:tcW w:w="4219" w:type="dxa"/>
            <w:gridSpan w:val="4"/>
            <w:shd w:val="clear" w:color="auto" w:fill="auto"/>
            <w:vAlign w:val="center"/>
          </w:tcPr>
          <w:p w14:paraId="78C129DD"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实验学时</w:t>
            </w:r>
            <w:r w:rsidRPr="00E9736E">
              <w:rPr>
                <w:rFonts w:ascii="宋体" w:eastAsia="宋体" w:hAnsi="宋体" w:cs="PMingLiU"/>
                <w:b/>
                <w:color w:val="000000"/>
                <w:szCs w:val="21"/>
              </w:rPr>
              <w:t>/</w:t>
            </w:r>
            <w:r w:rsidRPr="00E9736E">
              <w:rPr>
                <w:rFonts w:ascii="宋体" w:eastAsia="宋体" w:hAnsi="宋体" w:cs="PMingLiU" w:hint="eastAsia"/>
                <w:b/>
                <w:color w:val="000000"/>
                <w:szCs w:val="21"/>
              </w:rPr>
              <w:t>实训学时</w:t>
            </w:r>
            <w:r w:rsidRPr="00E9736E">
              <w:rPr>
                <w:rFonts w:ascii="宋体" w:eastAsia="宋体" w:hAnsi="宋体" w:cs="PMingLiU"/>
                <w:b/>
                <w:color w:val="000000"/>
                <w:szCs w:val="21"/>
              </w:rPr>
              <w:t xml:space="preserve">/ </w:t>
            </w:r>
            <w:r w:rsidRPr="00E9736E">
              <w:rPr>
                <w:rFonts w:ascii="宋体" w:eastAsia="宋体" w:hAnsi="宋体" w:cs="PMingLiU" w:hint="eastAsia"/>
                <w:b/>
                <w:color w:val="000000"/>
                <w:szCs w:val="21"/>
              </w:rPr>
              <w:t>实践学时</w:t>
            </w:r>
            <w:r w:rsidRPr="00E9736E">
              <w:rPr>
                <w:rFonts w:ascii="宋体" w:eastAsia="宋体" w:hAnsi="宋体" w:cs="PMingLiU"/>
                <w:b/>
                <w:color w:val="000000"/>
                <w:szCs w:val="21"/>
              </w:rPr>
              <w:t>/</w:t>
            </w:r>
            <w:r w:rsidRPr="00E9736E">
              <w:rPr>
                <w:rFonts w:ascii="宋体" w:eastAsia="宋体" w:hAnsi="宋体" w:cs="PMingLiU" w:hint="eastAsia"/>
                <w:b/>
                <w:color w:val="000000"/>
                <w:szCs w:val="21"/>
              </w:rPr>
              <w:t>上机学时</w:t>
            </w:r>
          </w:p>
        </w:tc>
        <w:tc>
          <w:tcPr>
            <w:tcW w:w="4678" w:type="dxa"/>
            <w:gridSpan w:val="4"/>
            <w:shd w:val="clear" w:color="auto" w:fill="auto"/>
            <w:vAlign w:val="center"/>
          </w:tcPr>
          <w:p w14:paraId="257007D6" w14:textId="77777777" w:rsidR="004D19E1" w:rsidRPr="00E9736E" w:rsidRDefault="004D19E1">
            <w:pPr>
              <w:ind w:firstLineChars="500" w:firstLine="1050"/>
              <w:rPr>
                <w:rFonts w:ascii="宋体" w:eastAsia="宋体" w:hAnsi="宋体" w:cs="PMingLiU"/>
                <w:color w:val="000000"/>
                <w:szCs w:val="21"/>
              </w:rPr>
            </w:pPr>
            <w:r w:rsidRPr="00E9736E">
              <w:rPr>
                <w:rFonts w:ascii="宋体" w:eastAsia="宋体" w:hAnsi="宋体" w:cs="PMingLiU" w:hint="eastAsia"/>
                <w:color w:val="000000"/>
                <w:szCs w:val="21"/>
              </w:rPr>
              <w:t>实验实训：6</w:t>
            </w:r>
            <w:r w:rsidRPr="00E9736E">
              <w:rPr>
                <w:rFonts w:ascii="宋体" w:eastAsia="宋体" w:hAnsi="宋体" w:cs="PMingLiU"/>
                <w:color w:val="000000"/>
                <w:szCs w:val="21"/>
              </w:rPr>
              <w:t xml:space="preserve"> </w:t>
            </w:r>
          </w:p>
        </w:tc>
      </w:tr>
      <w:tr w:rsidR="004D19E1" w:rsidRPr="00E9736E" w14:paraId="2C0B8E6E" w14:textId="77777777">
        <w:trPr>
          <w:trHeight w:val="332"/>
        </w:trPr>
        <w:tc>
          <w:tcPr>
            <w:tcW w:w="4219" w:type="dxa"/>
            <w:gridSpan w:val="4"/>
            <w:shd w:val="clear" w:color="auto" w:fill="auto"/>
            <w:vAlign w:val="center"/>
          </w:tcPr>
          <w:p w14:paraId="7494708B" w14:textId="77777777" w:rsidR="004D19E1" w:rsidRPr="00E9736E" w:rsidRDefault="004D19E1">
            <w:pPr>
              <w:jc w:val="center"/>
              <w:rPr>
                <w:rFonts w:ascii="宋体" w:eastAsia="宋体" w:hAnsi="宋体" w:cs="PMingLiU"/>
                <w:b/>
                <w:color w:val="000000"/>
                <w:szCs w:val="21"/>
              </w:rPr>
            </w:pPr>
            <w:r w:rsidRPr="00E9736E">
              <w:rPr>
                <w:rFonts w:ascii="宋体" w:eastAsia="宋体" w:hAnsi="宋体" w:cs="PMingLiU" w:hint="eastAsia"/>
                <w:b/>
                <w:color w:val="000000"/>
                <w:szCs w:val="21"/>
              </w:rPr>
              <w:t>开课单位</w:t>
            </w:r>
          </w:p>
        </w:tc>
        <w:tc>
          <w:tcPr>
            <w:tcW w:w="4678" w:type="dxa"/>
            <w:gridSpan w:val="4"/>
            <w:shd w:val="clear" w:color="auto" w:fill="auto"/>
            <w:vAlign w:val="center"/>
          </w:tcPr>
          <w:p w14:paraId="7DAE8AB0" w14:textId="77777777" w:rsidR="004D19E1" w:rsidRPr="00E9736E" w:rsidRDefault="004D19E1">
            <w:pPr>
              <w:rPr>
                <w:rFonts w:ascii="宋体" w:eastAsia="宋体" w:hAnsi="宋体" w:cs="PMingLiU"/>
                <w:color w:val="000000"/>
                <w:szCs w:val="21"/>
              </w:rPr>
            </w:pPr>
            <w:r w:rsidRPr="00E9736E">
              <w:rPr>
                <w:rFonts w:ascii="宋体" w:eastAsia="宋体" w:hAnsi="宋体" w:cs="PMingLiU" w:hint="eastAsia"/>
                <w:color w:val="000000"/>
                <w:szCs w:val="21"/>
              </w:rPr>
              <w:t xml:space="preserve"> </w:t>
            </w:r>
            <w:r w:rsidRPr="00E9736E">
              <w:rPr>
                <w:rFonts w:ascii="宋体" w:eastAsia="宋体" w:hAnsi="宋体" w:cs="PMingLiU"/>
                <w:color w:val="000000"/>
                <w:szCs w:val="21"/>
              </w:rPr>
              <w:t xml:space="preserve">         </w:t>
            </w:r>
            <w:r w:rsidRPr="00E9736E">
              <w:rPr>
                <w:rFonts w:ascii="宋体" w:eastAsia="宋体" w:hAnsi="宋体" w:cs="PMingLiU" w:hint="eastAsia"/>
                <w:color w:val="000000"/>
                <w:szCs w:val="21"/>
              </w:rPr>
              <w:t>金融与贸易学院</w:t>
            </w:r>
          </w:p>
        </w:tc>
      </w:tr>
    </w:tbl>
    <w:p w14:paraId="5263DB9D" w14:textId="77777777" w:rsidR="004D19E1" w:rsidRPr="00E9736E" w:rsidRDefault="004D19E1">
      <w:pPr>
        <w:ind w:firstLineChars="200" w:firstLine="56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t>二、课程简介</w:t>
      </w:r>
    </w:p>
    <w:p w14:paraId="5BED0514" w14:textId="77777777" w:rsidR="004D19E1" w:rsidRPr="00E9736E" w:rsidRDefault="004D19E1" w:rsidP="00DC394E">
      <w:pPr>
        <w:spacing w:line="360" w:lineRule="auto"/>
        <w:ind w:firstLineChars="200" w:firstLine="420"/>
        <w:rPr>
          <w:rFonts w:ascii="宋体" w:eastAsia="宋体" w:hAnsi="宋体"/>
          <w:szCs w:val="21"/>
          <w:lang w:val="zh-CN"/>
        </w:rPr>
      </w:pPr>
      <w:r w:rsidRPr="00E9736E">
        <w:rPr>
          <w:rFonts w:ascii="宋体" w:eastAsia="宋体" w:hAnsi="宋体" w:hint="eastAsia"/>
          <w:szCs w:val="21"/>
        </w:rPr>
        <w:t>《期货期权及其他衍生品》是金融学学专业的一门学科专业必修课，</w:t>
      </w:r>
      <w:r w:rsidRPr="00E9736E">
        <w:rPr>
          <w:rFonts w:ascii="宋体" w:eastAsia="宋体" w:hAnsi="宋体" w:hint="eastAsia"/>
          <w:szCs w:val="21"/>
          <w:lang w:val="zh-CN"/>
        </w:rPr>
        <w:t>在课程体系中属于</w:t>
      </w:r>
      <w:proofErr w:type="gramStart"/>
      <w:r w:rsidRPr="00E9736E">
        <w:rPr>
          <w:rFonts w:ascii="宋体" w:eastAsia="宋体" w:hAnsi="宋体" w:hint="eastAsia"/>
          <w:szCs w:val="21"/>
          <w:lang w:val="zh-CN"/>
        </w:rPr>
        <w:t>融汇</w:t>
      </w:r>
      <w:proofErr w:type="gramEnd"/>
      <w:r w:rsidRPr="00E9736E">
        <w:rPr>
          <w:rFonts w:ascii="宋体" w:eastAsia="宋体" w:hAnsi="宋体" w:hint="eastAsia"/>
          <w:szCs w:val="21"/>
          <w:lang w:val="zh-CN"/>
        </w:rPr>
        <w:t>众多专业课程和工具课程知识并须领悟琢磨的集成类和拔高类课程，</w:t>
      </w:r>
      <w:r w:rsidRPr="00E9736E">
        <w:rPr>
          <w:rFonts w:ascii="宋体" w:eastAsia="宋体" w:hAnsi="宋体" w:hint="eastAsia"/>
          <w:szCs w:val="21"/>
        </w:rPr>
        <w:t>也</w:t>
      </w:r>
      <w:r w:rsidRPr="00E9736E">
        <w:rPr>
          <w:rFonts w:ascii="宋体" w:eastAsia="宋体" w:hAnsi="宋体" w:hint="eastAsia"/>
          <w:szCs w:val="21"/>
          <w:lang w:val="zh-CN"/>
        </w:rPr>
        <w:t>是金融投资类专业学生向金融行业更高层级进军的基础性课程。通过本课程的学习，学生应能理解以期货期权为主的</w:t>
      </w:r>
      <w:r w:rsidRPr="00E9736E">
        <w:rPr>
          <w:rFonts w:ascii="宋体" w:eastAsia="宋体" w:hAnsi="宋体" w:hint="eastAsia"/>
          <w:szCs w:val="21"/>
        </w:rPr>
        <w:t>金融</w:t>
      </w:r>
      <w:r w:rsidRPr="00E9736E">
        <w:rPr>
          <w:rFonts w:ascii="宋体" w:eastAsia="宋体" w:hAnsi="宋体" w:hint="eastAsia"/>
          <w:szCs w:val="21"/>
          <w:lang w:val="zh-CN"/>
        </w:rPr>
        <w:t>衍生品的设计机理，掌握利用期货期权等衍生品进行套期保值等对</w:t>
      </w:r>
      <w:proofErr w:type="gramStart"/>
      <w:r w:rsidRPr="00E9736E">
        <w:rPr>
          <w:rFonts w:ascii="宋体" w:eastAsia="宋体" w:hAnsi="宋体" w:hint="eastAsia"/>
          <w:szCs w:val="21"/>
          <w:lang w:val="zh-CN"/>
        </w:rPr>
        <w:t>冲风险</w:t>
      </w:r>
      <w:proofErr w:type="gramEnd"/>
      <w:r w:rsidRPr="00E9736E">
        <w:rPr>
          <w:rFonts w:ascii="宋体" w:eastAsia="宋体" w:hAnsi="宋体" w:hint="eastAsia"/>
          <w:szCs w:val="21"/>
          <w:lang w:val="zh-CN"/>
        </w:rPr>
        <w:t>的方法，能对期货期权等金融衍生品进行相对准确的定价。</w:t>
      </w:r>
    </w:p>
    <w:p w14:paraId="2EE8B173" w14:textId="77777777" w:rsidR="004D19E1" w:rsidRPr="00E9736E" w:rsidRDefault="004D19E1">
      <w:pPr>
        <w:ind w:firstLineChars="200" w:firstLine="56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4"/>
        <w:gridCol w:w="3827"/>
        <w:gridCol w:w="2721"/>
        <w:gridCol w:w="1815"/>
      </w:tblGrid>
      <w:tr w:rsidR="004D19E1" w:rsidRPr="00E9736E" w14:paraId="6B2A7DE6" w14:textId="77777777">
        <w:trPr>
          <w:trHeight w:val="413"/>
        </w:trPr>
        <w:tc>
          <w:tcPr>
            <w:tcW w:w="4361" w:type="dxa"/>
            <w:gridSpan w:val="2"/>
            <w:vAlign w:val="center"/>
          </w:tcPr>
          <w:p w14:paraId="2FEC52CF" w14:textId="77777777" w:rsidR="004D19E1" w:rsidRPr="00E9736E" w:rsidRDefault="004D19E1">
            <w:pPr>
              <w:tabs>
                <w:tab w:val="left" w:pos="1440"/>
              </w:tabs>
              <w:jc w:val="center"/>
              <w:outlineLvl w:val="0"/>
              <w:rPr>
                <w:rFonts w:ascii="宋体" w:eastAsia="宋体" w:hAnsi="宋体"/>
                <w:b/>
                <w:bCs/>
                <w:color w:val="000000"/>
                <w:szCs w:val="21"/>
              </w:rPr>
            </w:pPr>
            <w:r w:rsidRPr="00E9736E">
              <w:rPr>
                <w:rFonts w:ascii="宋体" w:eastAsia="宋体" w:hAnsi="宋体" w:hint="eastAsia"/>
                <w:b/>
                <w:bCs/>
                <w:color w:val="000000"/>
                <w:szCs w:val="21"/>
              </w:rPr>
              <w:t>课程教学目标</w:t>
            </w:r>
          </w:p>
        </w:tc>
        <w:tc>
          <w:tcPr>
            <w:tcW w:w="2721" w:type="dxa"/>
            <w:vAlign w:val="center"/>
          </w:tcPr>
          <w:p w14:paraId="1831945C" w14:textId="77777777" w:rsidR="004D19E1" w:rsidRPr="00E9736E" w:rsidRDefault="004D19E1">
            <w:pPr>
              <w:tabs>
                <w:tab w:val="left" w:pos="1440"/>
              </w:tabs>
              <w:jc w:val="center"/>
              <w:outlineLvl w:val="0"/>
              <w:rPr>
                <w:rFonts w:ascii="宋体" w:eastAsia="宋体" w:hAnsi="宋体"/>
                <w:b/>
                <w:bCs/>
                <w:color w:val="000000"/>
                <w:szCs w:val="21"/>
              </w:rPr>
            </w:pPr>
            <w:r w:rsidRPr="00E9736E">
              <w:rPr>
                <w:rFonts w:ascii="宋体" w:eastAsia="宋体" w:hAnsi="宋体" w:hint="eastAsia"/>
                <w:b/>
                <w:bCs/>
                <w:color w:val="000000"/>
                <w:szCs w:val="21"/>
              </w:rPr>
              <w:t>支撑人才培养规格指标点</w:t>
            </w:r>
          </w:p>
        </w:tc>
        <w:tc>
          <w:tcPr>
            <w:tcW w:w="1815" w:type="dxa"/>
            <w:vAlign w:val="center"/>
          </w:tcPr>
          <w:p w14:paraId="41155A00" w14:textId="77777777" w:rsidR="004D19E1" w:rsidRPr="00E9736E" w:rsidRDefault="004D19E1">
            <w:pPr>
              <w:tabs>
                <w:tab w:val="left" w:pos="1440"/>
              </w:tabs>
              <w:outlineLvl w:val="0"/>
              <w:rPr>
                <w:rFonts w:ascii="宋体" w:eastAsia="宋体" w:hAnsi="宋体"/>
                <w:b/>
                <w:bCs/>
                <w:color w:val="000000"/>
                <w:szCs w:val="21"/>
              </w:rPr>
            </w:pPr>
            <w:r w:rsidRPr="00E9736E">
              <w:rPr>
                <w:rFonts w:ascii="宋体" w:eastAsia="宋体" w:hAnsi="宋体" w:hint="eastAsia"/>
                <w:b/>
                <w:bCs/>
                <w:color w:val="000000"/>
                <w:szCs w:val="21"/>
              </w:rPr>
              <w:t>支撑人才培养规格</w:t>
            </w:r>
          </w:p>
        </w:tc>
      </w:tr>
      <w:tr w:rsidR="004D19E1" w:rsidRPr="00E9736E" w14:paraId="712D0FE0" w14:textId="77777777">
        <w:trPr>
          <w:trHeight w:val="849"/>
        </w:trPr>
        <w:tc>
          <w:tcPr>
            <w:tcW w:w="534" w:type="dxa"/>
            <w:vAlign w:val="center"/>
          </w:tcPr>
          <w:p w14:paraId="582CE0D5"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知</w:t>
            </w:r>
          </w:p>
          <w:p w14:paraId="4CBA2405"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识</w:t>
            </w:r>
          </w:p>
          <w:p w14:paraId="1C04A916"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目</w:t>
            </w:r>
          </w:p>
          <w:p w14:paraId="79D77F97"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标</w:t>
            </w:r>
          </w:p>
        </w:tc>
        <w:tc>
          <w:tcPr>
            <w:tcW w:w="3827" w:type="dxa"/>
            <w:vAlign w:val="center"/>
          </w:tcPr>
          <w:p w14:paraId="5B46B273"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1</w:t>
            </w:r>
            <w:r w:rsidRPr="00E9736E">
              <w:rPr>
                <w:rFonts w:ascii="宋体" w:eastAsia="宋体" w:hAnsi="宋体" w:hint="eastAsia"/>
                <w:b/>
                <w:bCs/>
                <w:szCs w:val="21"/>
              </w:rPr>
              <w:t>：</w:t>
            </w:r>
          </w:p>
          <w:p w14:paraId="4238C383" w14:textId="77777777" w:rsidR="004D19E1" w:rsidRPr="00E9736E" w:rsidRDefault="004D19E1">
            <w:pPr>
              <w:rPr>
                <w:rFonts w:ascii="宋体" w:eastAsia="宋体" w:hAnsi="宋体"/>
                <w:szCs w:val="21"/>
              </w:rPr>
            </w:pPr>
            <w:r w:rsidRPr="00E9736E">
              <w:rPr>
                <w:rFonts w:ascii="宋体" w:eastAsia="宋体" w:hAnsi="宋体" w:hint="eastAsia"/>
                <w:szCs w:val="21"/>
              </w:rPr>
              <w:t xml:space="preserve"> </w:t>
            </w:r>
            <w:r w:rsidRPr="00E9736E">
              <w:rPr>
                <w:rFonts w:ascii="宋体" w:eastAsia="宋体" w:hAnsi="宋体"/>
                <w:szCs w:val="21"/>
              </w:rPr>
              <w:t xml:space="preserve"> </w:t>
            </w:r>
            <w:r w:rsidRPr="00E9736E">
              <w:rPr>
                <w:rFonts w:ascii="宋体" w:eastAsia="宋体" w:hAnsi="宋体" w:hint="eastAsia"/>
                <w:szCs w:val="21"/>
              </w:rPr>
              <w:t>系统掌握金融衍生品的设计机理，了解当前主要的衍生品交易市场的金融衍生品种类、条款及运行规则，掌握</w:t>
            </w:r>
            <w:proofErr w:type="spellStart"/>
            <w:r w:rsidRPr="00E9736E">
              <w:rPr>
                <w:rFonts w:ascii="宋体" w:eastAsia="宋体" w:hAnsi="宋体" w:hint="eastAsia"/>
                <w:szCs w:val="21"/>
              </w:rPr>
              <w:t>DerivaGem</w:t>
            </w:r>
            <w:proofErr w:type="spellEnd"/>
            <w:r w:rsidRPr="00E9736E">
              <w:rPr>
                <w:rFonts w:ascii="宋体" w:eastAsia="宋体" w:hAnsi="宋体" w:hint="eastAsia"/>
                <w:szCs w:val="21"/>
              </w:rPr>
              <w:t>软件的操作使用</w:t>
            </w:r>
          </w:p>
        </w:tc>
        <w:tc>
          <w:tcPr>
            <w:tcW w:w="2721" w:type="dxa"/>
            <w:vAlign w:val="center"/>
          </w:tcPr>
          <w:p w14:paraId="16B15B59" w14:textId="77777777" w:rsidR="004D19E1" w:rsidRPr="00E9736E" w:rsidRDefault="004D19E1">
            <w:pPr>
              <w:rPr>
                <w:rFonts w:ascii="宋体" w:eastAsia="宋体" w:hAnsi="宋体"/>
              </w:rPr>
            </w:pPr>
            <w:r w:rsidRPr="00E9736E">
              <w:rPr>
                <w:rFonts w:ascii="宋体" w:eastAsia="宋体" w:hAnsi="宋体" w:hint="eastAsia"/>
              </w:rPr>
              <w:t>5-</w:t>
            </w:r>
            <w:r w:rsidRPr="00E9736E">
              <w:rPr>
                <w:rFonts w:ascii="宋体" w:eastAsia="宋体" w:hAnsi="宋体"/>
              </w:rPr>
              <w:t>1:</w:t>
            </w:r>
            <w:r w:rsidRPr="00E9736E">
              <w:rPr>
                <w:rFonts w:ascii="宋体" w:eastAsia="宋体" w:hAnsi="宋体" w:hint="eastAsia"/>
              </w:rPr>
              <w:t>系统掌握本专业主要业务知识、理论与专业技能</w:t>
            </w:r>
          </w:p>
          <w:p w14:paraId="2D0A283F" w14:textId="77777777" w:rsidR="004D19E1" w:rsidRPr="00E9736E" w:rsidRDefault="004D19E1" w:rsidP="00DC394E">
            <w:pPr>
              <w:rPr>
                <w:rFonts w:ascii="宋体" w:eastAsia="宋体" w:hAnsi="宋体"/>
              </w:rPr>
            </w:pPr>
            <w:r w:rsidRPr="00E9736E">
              <w:rPr>
                <w:rFonts w:ascii="宋体" w:eastAsia="宋体" w:hAnsi="宋体" w:hint="eastAsia"/>
              </w:rPr>
              <w:t>5-</w:t>
            </w:r>
            <w:r w:rsidRPr="00E9736E">
              <w:rPr>
                <w:rFonts w:ascii="宋体" w:eastAsia="宋体" w:hAnsi="宋体"/>
              </w:rPr>
              <w:t>2:</w:t>
            </w:r>
            <w:r w:rsidRPr="00E9736E">
              <w:rPr>
                <w:rFonts w:ascii="宋体" w:eastAsia="宋体" w:hAnsi="宋体" w:hint="eastAsia"/>
                <w:color w:val="000000"/>
                <w:szCs w:val="21"/>
              </w:rPr>
              <w:t>了解各类金融投资机构的业务经营及市场运行规律</w:t>
            </w:r>
          </w:p>
        </w:tc>
        <w:tc>
          <w:tcPr>
            <w:tcW w:w="1815" w:type="dxa"/>
            <w:vAlign w:val="center"/>
          </w:tcPr>
          <w:p w14:paraId="79B6B43A"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5.</w:t>
            </w:r>
            <w:r w:rsidRPr="00E9736E">
              <w:rPr>
                <w:rFonts w:ascii="宋体" w:eastAsia="宋体" w:hAnsi="宋体" w:hint="eastAsia"/>
                <w:color w:val="000000"/>
                <w:szCs w:val="21"/>
              </w:rPr>
              <w:t>专业知识</w:t>
            </w:r>
          </w:p>
        </w:tc>
      </w:tr>
      <w:tr w:rsidR="004D19E1" w:rsidRPr="00E9736E" w14:paraId="77E05858" w14:textId="77777777">
        <w:trPr>
          <w:trHeight w:val="739"/>
        </w:trPr>
        <w:tc>
          <w:tcPr>
            <w:tcW w:w="534" w:type="dxa"/>
            <w:vAlign w:val="center"/>
          </w:tcPr>
          <w:p w14:paraId="68C6F97C"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能</w:t>
            </w:r>
          </w:p>
          <w:p w14:paraId="345E06A7"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力</w:t>
            </w:r>
          </w:p>
          <w:p w14:paraId="16321122"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目</w:t>
            </w:r>
          </w:p>
          <w:p w14:paraId="19C7FE60"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标</w:t>
            </w:r>
          </w:p>
        </w:tc>
        <w:tc>
          <w:tcPr>
            <w:tcW w:w="3827" w:type="dxa"/>
            <w:vAlign w:val="center"/>
          </w:tcPr>
          <w:p w14:paraId="2876651E"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目标2：</w:t>
            </w:r>
          </w:p>
          <w:p w14:paraId="61120B3C" w14:textId="77777777" w:rsidR="004D19E1" w:rsidRPr="00E9736E" w:rsidRDefault="004D19E1">
            <w:pPr>
              <w:tabs>
                <w:tab w:val="left" w:pos="1440"/>
              </w:tabs>
              <w:outlineLvl w:val="0"/>
              <w:rPr>
                <w:rFonts w:ascii="宋体" w:eastAsia="宋体" w:hAnsi="宋体"/>
                <w:color w:val="000000"/>
                <w:szCs w:val="21"/>
              </w:rPr>
            </w:pPr>
            <w:r w:rsidRPr="00E9736E">
              <w:rPr>
                <w:rFonts w:ascii="宋体" w:eastAsia="宋体" w:hAnsi="宋体" w:hint="eastAsia"/>
                <w:color w:val="000000"/>
                <w:szCs w:val="21"/>
              </w:rPr>
              <w:t xml:space="preserve"> </w:t>
            </w:r>
            <w:r w:rsidRPr="00E9736E">
              <w:rPr>
                <w:rFonts w:ascii="宋体" w:eastAsia="宋体" w:hAnsi="宋体"/>
                <w:color w:val="000000"/>
                <w:szCs w:val="21"/>
              </w:rPr>
              <w:t xml:space="preserve"> </w:t>
            </w:r>
            <w:r w:rsidRPr="00E9736E">
              <w:rPr>
                <w:rFonts w:ascii="宋体" w:eastAsia="宋体" w:hAnsi="宋体" w:hint="eastAsia"/>
                <w:color w:val="000000"/>
                <w:szCs w:val="21"/>
              </w:rPr>
              <w:t>能理解金融衍生品行情，能利用所学知识进行套期保值、套利等活动，</w:t>
            </w:r>
          </w:p>
        </w:tc>
        <w:tc>
          <w:tcPr>
            <w:tcW w:w="2721" w:type="dxa"/>
            <w:vAlign w:val="center"/>
          </w:tcPr>
          <w:p w14:paraId="0C45E6C0" w14:textId="77777777" w:rsidR="004D19E1" w:rsidRPr="00E9736E" w:rsidRDefault="004D19E1" w:rsidP="00DC394E">
            <w:pPr>
              <w:rPr>
                <w:rFonts w:ascii="宋体" w:eastAsia="宋体" w:hAnsi="宋体"/>
              </w:rPr>
            </w:pPr>
            <w:r w:rsidRPr="00E9736E">
              <w:rPr>
                <w:rFonts w:ascii="宋体" w:eastAsia="宋体" w:hAnsi="宋体"/>
              </w:rPr>
              <w:t>13</w:t>
            </w:r>
            <w:r w:rsidRPr="00E9736E">
              <w:rPr>
                <w:rFonts w:ascii="宋体" w:eastAsia="宋体" w:hAnsi="宋体" w:hint="eastAsia"/>
              </w:rPr>
              <w:t>-</w:t>
            </w:r>
            <w:r w:rsidRPr="00E9736E">
              <w:rPr>
                <w:rFonts w:ascii="宋体" w:eastAsia="宋体" w:hAnsi="宋体"/>
              </w:rPr>
              <w:t>3</w:t>
            </w:r>
            <w:r w:rsidRPr="00E9736E">
              <w:rPr>
                <w:rFonts w:ascii="宋体" w:eastAsia="宋体" w:hAnsi="宋体" w:hint="eastAsia"/>
              </w:rPr>
              <w:t>适应金融投资理论和实践快速发展的客观情况，具有对实际问题进行综合分析和解决的能力</w:t>
            </w:r>
          </w:p>
        </w:tc>
        <w:tc>
          <w:tcPr>
            <w:tcW w:w="1815" w:type="dxa"/>
            <w:vAlign w:val="center"/>
          </w:tcPr>
          <w:p w14:paraId="70B20114"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13.自主与终身学习能力</w:t>
            </w:r>
          </w:p>
        </w:tc>
      </w:tr>
      <w:tr w:rsidR="004D19E1" w:rsidRPr="00E9736E" w14:paraId="0AA91A13" w14:textId="77777777">
        <w:trPr>
          <w:trHeight w:val="546"/>
        </w:trPr>
        <w:tc>
          <w:tcPr>
            <w:tcW w:w="534" w:type="dxa"/>
            <w:vAlign w:val="center"/>
          </w:tcPr>
          <w:p w14:paraId="74AA2060"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素</w:t>
            </w:r>
          </w:p>
          <w:p w14:paraId="3DA8FF2E"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质</w:t>
            </w:r>
          </w:p>
          <w:p w14:paraId="17526EBD"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目</w:t>
            </w:r>
          </w:p>
          <w:p w14:paraId="506F1922" w14:textId="77777777" w:rsidR="004D19E1" w:rsidRPr="00E9736E" w:rsidRDefault="004D19E1">
            <w:pPr>
              <w:tabs>
                <w:tab w:val="left" w:pos="1440"/>
              </w:tabs>
              <w:jc w:val="center"/>
              <w:outlineLvl w:val="0"/>
              <w:rPr>
                <w:rFonts w:ascii="宋体" w:eastAsia="宋体" w:hAnsi="宋体"/>
                <w:b/>
                <w:color w:val="000000"/>
              </w:rPr>
            </w:pPr>
            <w:r w:rsidRPr="00E9736E">
              <w:rPr>
                <w:rFonts w:ascii="宋体" w:eastAsia="宋体" w:hAnsi="宋体" w:hint="eastAsia"/>
                <w:b/>
                <w:color w:val="000000"/>
              </w:rPr>
              <w:t>标</w:t>
            </w:r>
          </w:p>
        </w:tc>
        <w:tc>
          <w:tcPr>
            <w:tcW w:w="3827" w:type="dxa"/>
            <w:vAlign w:val="center"/>
          </w:tcPr>
          <w:p w14:paraId="51240A56" w14:textId="77777777" w:rsidR="004D19E1" w:rsidRPr="00E9736E" w:rsidRDefault="004D19E1">
            <w:pPr>
              <w:tabs>
                <w:tab w:val="left" w:pos="1440"/>
              </w:tabs>
              <w:outlineLvl w:val="0"/>
              <w:rPr>
                <w:rFonts w:ascii="宋体" w:eastAsia="宋体" w:hAnsi="宋体"/>
                <w:szCs w:val="21"/>
              </w:rPr>
            </w:pPr>
            <w:r w:rsidRPr="00E9736E">
              <w:rPr>
                <w:rFonts w:ascii="宋体" w:eastAsia="宋体" w:hAnsi="宋体" w:hint="eastAsia"/>
                <w:b/>
                <w:bCs/>
                <w:szCs w:val="21"/>
              </w:rPr>
              <w:t>目标3：</w:t>
            </w:r>
          </w:p>
          <w:p w14:paraId="6EAD6F0A" w14:textId="77777777" w:rsidR="004D19E1" w:rsidRPr="00E9736E" w:rsidRDefault="004D19E1">
            <w:pPr>
              <w:rPr>
                <w:rFonts w:ascii="宋体" w:eastAsia="宋体" w:hAnsi="宋体"/>
                <w:szCs w:val="21"/>
              </w:rPr>
            </w:pPr>
            <w:r w:rsidRPr="00E9736E">
              <w:rPr>
                <w:rFonts w:ascii="宋体" w:eastAsia="宋体" w:hAnsi="宋体" w:hint="eastAsia"/>
                <w:szCs w:val="21"/>
              </w:rPr>
              <w:t xml:space="preserve"> </w:t>
            </w:r>
            <w:r w:rsidRPr="00E9736E">
              <w:rPr>
                <w:rFonts w:ascii="宋体" w:eastAsia="宋体" w:hAnsi="宋体"/>
                <w:szCs w:val="21"/>
              </w:rPr>
              <w:t xml:space="preserve">  </w:t>
            </w:r>
            <w:r w:rsidRPr="00E9736E">
              <w:rPr>
                <w:rFonts w:ascii="宋体" w:eastAsia="宋体" w:hAnsi="宋体" w:hint="eastAsia"/>
                <w:szCs w:val="21"/>
              </w:rPr>
              <w:t>了解金融衍生品市场行情走势，并进行适当的预测分析</w:t>
            </w:r>
          </w:p>
        </w:tc>
        <w:tc>
          <w:tcPr>
            <w:tcW w:w="2721" w:type="dxa"/>
            <w:vAlign w:val="center"/>
          </w:tcPr>
          <w:p w14:paraId="0E89BEC2" w14:textId="77777777" w:rsidR="004D19E1" w:rsidRPr="00E9736E" w:rsidRDefault="004D19E1">
            <w:pPr>
              <w:rPr>
                <w:rFonts w:ascii="宋体" w:eastAsia="宋体" w:hAnsi="宋体"/>
                <w:color w:val="000000"/>
                <w:szCs w:val="21"/>
              </w:rPr>
            </w:pPr>
            <w:r w:rsidRPr="00E9736E">
              <w:rPr>
                <w:rFonts w:ascii="宋体" w:eastAsia="宋体" w:hAnsi="宋体" w:hint="eastAsia"/>
              </w:rPr>
              <w:t>3-</w:t>
            </w:r>
            <w:r w:rsidRPr="00E9736E">
              <w:rPr>
                <w:rFonts w:ascii="宋体" w:eastAsia="宋体" w:hAnsi="宋体"/>
              </w:rPr>
              <w:t>1</w:t>
            </w:r>
            <w:r w:rsidRPr="00E9736E">
              <w:rPr>
                <w:rFonts w:ascii="宋体" w:eastAsia="宋体" w:hAnsi="宋体" w:hint="eastAsia"/>
              </w:rPr>
              <w:t>了解国内外金融投资业发展动态</w:t>
            </w:r>
          </w:p>
        </w:tc>
        <w:tc>
          <w:tcPr>
            <w:tcW w:w="1815" w:type="dxa"/>
            <w:vAlign w:val="center"/>
          </w:tcPr>
          <w:p w14:paraId="5567D026"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3</w:t>
            </w:r>
            <w:r w:rsidRPr="00E9736E">
              <w:rPr>
                <w:rFonts w:ascii="宋体" w:eastAsia="宋体" w:hAnsi="宋体"/>
                <w:color w:val="000000"/>
                <w:szCs w:val="21"/>
              </w:rPr>
              <w:t>.</w:t>
            </w:r>
            <w:r w:rsidRPr="00E9736E">
              <w:rPr>
                <w:rFonts w:ascii="宋体" w:eastAsia="宋体" w:hAnsi="宋体" w:hint="eastAsia"/>
                <w:color w:val="000000"/>
                <w:szCs w:val="21"/>
              </w:rPr>
              <w:t>专业素质</w:t>
            </w:r>
          </w:p>
        </w:tc>
      </w:tr>
    </w:tbl>
    <w:p w14:paraId="1459FD55" w14:textId="77777777" w:rsidR="004D19E1" w:rsidRPr="00E9736E" w:rsidRDefault="004D19E1">
      <w:pPr>
        <w:rPr>
          <w:rFonts w:ascii="宋体" w:eastAsia="宋体" w:hAnsi="宋体" w:cs="Times New Roman"/>
          <w:b/>
          <w:color w:val="000000"/>
          <w:sz w:val="28"/>
          <w:szCs w:val="28"/>
        </w:rPr>
      </w:pPr>
    </w:p>
    <w:p w14:paraId="5B5862B8" w14:textId="77777777" w:rsidR="004D19E1" w:rsidRPr="00E9736E" w:rsidRDefault="004D19E1">
      <w:pPr>
        <w:ind w:firstLineChars="200" w:firstLine="56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lastRenderedPageBreak/>
        <w:t>四、课程主要教学内容、学时安排及教学策略</w:t>
      </w:r>
    </w:p>
    <w:p w14:paraId="68D01990" w14:textId="77777777" w:rsidR="004D19E1" w:rsidRPr="00E9736E" w:rsidRDefault="004D19E1">
      <w:pPr>
        <w:ind w:firstLineChars="200" w:firstLine="56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77"/>
        <w:gridCol w:w="368"/>
        <w:gridCol w:w="5022"/>
        <w:gridCol w:w="1279"/>
        <w:gridCol w:w="898"/>
      </w:tblGrid>
      <w:tr w:rsidR="004D19E1" w:rsidRPr="00E9736E" w14:paraId="02EA0644" w14:textId="77777777" w:rsidTr="00DC394E">
        <w:trPr>
          <w:trHeight w:val="606"/>
          <w:jc w:val="center"/>
        </w:trPr>
        <w:tc>
          <w:tcPr>
            <w:tcW w:w="1077" w:type="dxa"/>
            <w:tcMar>
              <w:left w:w="28" w:type="dxa"/>
              <w:right w:w="28" w:type="dxa"/>
            </w:tcMar>
            <w:vAlign w:val="center"/>
          </w:tcPr>
          <w:p w14:paraId="127198A9"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 xml:space="preserve">教学模块 </w:t>
            </w:r>
          </w:p>
        </w:tc>
        <w:tc>
          <w:tcPr>
            <w:tcW w:w="368" w:type="dxa"/>
            <w:tcMar>
              <w:left w:w="28" w:type="dxa"/>
              <w:right w:w="28" w:type="dxa"/>
            </w:tcMar>
            <w:vAlign w:val="center"/>
          </w:tcPr>
          <w:p w14:paraId="2AFA3BBA"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学时</w:t>
            </w:r>
          </w:p>
        </w:tc>
        <w:tc>
          <w:tcPr>
            <w:tcW w:w="5022" w:type="dxa"/>
            <w:tcMar>
              <w:left w:w="28" w:type="dxa"/>
              <w:right w:w="28" w:type="dxa"/>
            </w:tcMar>
            <w:vAlign w:val="center"/>
          </w:tcPr>
          <w:p w14:paraId="5CD2081D"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主要教学内容与策略</w:t>
            </w:r>
          </w:p>
        </w:tc>
        <w:tc>
          <w:tcPr>
            <w:tcW w:w="1279" w:type="dxa"/>
            <w:tcMar>
              <w:left w:w="28" w:type="dxa"/>
              <w:right w:w="28" w:type="dxa"/>
            </w:tcMar>
            <w:vAlign w:val="center"/>
          </w:tcPr>
          <w:p w14:paraId="008E2D8F"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学习任务安排</w:t>
            </w:r>
          </w:p>
        </w:tc>
        <w:tc>
          <w:tcPr>
            <w:tcW w:w="898" w:type="dxa"/>
            <w:vAlign w:val="center"/>
          </w:tcPr>
          <w:p w14:paraId="69768570"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支撑课程目标</w:t>
            </w:r>
          </w:p>
        </w:tc>
      </w:tr>
      <w:tr w:rsidR="004D19E1" w:rsidRPr="00E9736E" w14:paraId="437DF4F6" w14:textId="77777777" w:rsidTr="00DC394E">
        <w:trPr>
          <w:trHeight w:val="2379"/>
          <w:jc w:val="center"/>
        </w:trPr>
        <w:tc>
          <w:tcPr>
            <w:tcW w:w="1077" w:type="dxa"/>
            <w:vAlign w:val="center"/>
          </w:tcPr>
          <w:p w14:paraId="66FEFED8" w14:textId="77777777" w:rsidR="004D19E1" w:rsidRPr="00E9736E" w:rsidRDefault="004D19E1">
            <w:pPr>
              <w:rPr>
                <w:rFonts w:ascii="宋体" w:eastAsia="宋体" w:hAnsi="宋体"/>
                <w:color w:val="000000"/>
                <w:szCs w:val="21"/>
              </w:rPr>
            </w:pPr>
            <w:r w:rsidRPr="00E9736E">
              <w:rPr>
                <w:rFonts w:ascii="宋体" w:eastAsia="宋体" w:hAnsi="宋体" w:hint="eastAsia"/>
                <w:sz w:val="24"/>
              </w:rPr>
              <w:t>远期与期货合约原理</w:t>
            </w:r>
          </w:p>
        </w:tc>
        <w:tc>
          <w:tcPr>
            <w:tcW w:w="368" w:type="dxa"/>
            <w:vAlign w:val="center"/>
          </w:tcPr>
          <w:p w14:paraId="5F83A1C0"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6</w:t>
            </w:r>
          </w:p>
        </w:tc>
        <w:tc>
          <w:tcPr>
            <w:tcW w:w="5022" w:type="dxa"/>
            <w:vAlign w:val="center"/>
          </w:tcPr>
          <w:p w14:paraId="57E12834"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资金的时间价值，远期交易与即期交易的区分，远期合约与期货合约之关系，套利与无套利均衡，</w:t>
            </w:r>
            <w:r w:rsidRPr="00E9736E">
              <w:rPr>
                <w:rFonts w:ascii="宋体" w:eastAsia="宋体" w:hAnsi="宋体" w:hint="eastAsia"/>
                <w:szCs w:val="21"/>
              </w:rPr>
              <w:t>期货保证金制度与逐日</w:t>
            </w:r>
            <w:proofErr w:type="gramStart"/>
            <w:r w:rsidRPr="00E9736E">
              <w:rPr>
                <w:rFonts w:ascii="宋体" w:eastAsia="宋体" w:hAnsi="宋体" w:hint="eastAsia"/>
                <w:szCs w:val="21"/>
              </w:rPr>
              <w:t>盯</w:t>
            </w:r>
            <w:proofErr w:type="gramEnd"/>
            <w:r w:rsidRPr="00E9736E">
              <w:rPr>
                <w:rFonts w:ascii="宋体" w:eastAsia="宋体" w:hAnsi="宋体" w:hint="eastAsia"/>
                <w:szCs w:val="21"/>
              </w:rPr>
              <w:t>市制度，期货合约的解读与履约方式。</w:t>
            </w:r>
          </w:p>
          <w:p w14:paraId="73D02A7B"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贴现率之理解与运用，贴现率与市场利率的关系</w:t>
            </w:r>
            <w:r w:rsidRPr="00E9736E">
              <w:rPr>
                <w:rFonts w:ascii="宋体" w:eastAsia="宋体" w:hAnsi="宋体"/>
                <w:bCs/>
                <w:color w:val="333333"/>
                <w:szCs w:val="21"/>
              </w:rPr>
              <w:t xml:space="preserve"> </w:t>
            </w:r>
            <w:r w:rsidRPr="00E9736E">
              <w:rPr>
                <w:rFonts w:ascii="宋体" w:eastAsia="宋体" w:hAnsi="宋体" w:hint="eastAsia"/>
                <w:bCs/>
                <w:color w:val="333333"/>
                <w:szCs w:val="21"/>
              </w:rPr>
              <w:t>远期交易与即期交易之区分标准，远期合约和期货合之的关系，套利，逐日盯市，平仓</w:t>
            </w:r>
          </w:p>
          <w:p w14:paraId="13FA977D" w14:textId="77777777" w:rsidR="004D19E1" w:rsidRPr="00E9736E" w:rsidRDefault="004D19E1">
            <w:pPr>
              <w:adjustRightInd w:val="0"/>
              <w:rPr>
                <w:rFonts w:ascii="宋体" w:eastAsia="宋体" w:hAnsi="宋体"/>
                <w:bCs/>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rPr>
              <w:t>唯物论中的普遍联系的观点在远期和即期关系中得到体现。</w:t>
            </w:r>
          </w:p>
          <w:p w14:paraId="0F9251FB"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7B5FCD2B" w14:textId="77777777" w:rsidR="004D19E1" w:rsidRPr="00E9736E" w:rsidRDefault="004D19E1">
            <w:pPr>
              <w:adjustRightInd w:val="0"/>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查找期货合约条款和期货行情及同种标的</w:t>
            </w:r>
            <w:proofErr w:type="gramStart"/>
            <w:r w:rsidRPr="00E9736E">
              <w:rPr>
                <w:rFonts w:ascii="宋体" w:eastAsia="宋体" w:hAnsi="宋体" w:hint="eastAsia"/>
                <w:color w:val="000000"/>
                <w:szCs w:val="21"/>
              </w:rPr>
              <w:t>的</w:t>
            </w:r>
            <w:proofErr w:type="gramEnd"/>
            <w:r w:rsidRPr="00E9736E">
              <w:rPr>
                <w:rFonts w:ascii="宋体" w:eastAsia="宋体" w:hAnsi="宋体" w:hint="eastAsia"/>
                <w:color w:val="000000"/>
                <w:szCs w:val="21"/>
              </w:rPr>
              <w:t>现货行情，</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w:t>
            </w:r>
          </w:p>
          <w:p w14:paraId="254ED34C" w14:textId="77777777" w:rsidR="004D19E1" w:rsidRPr="00E9736E" w:rsidRDefault="004D19E1">
            <w:pPr>
              <w:adjustRightInd w:val="0"/>
              <w:rPr>
                <w:rFonts w:ascii="宋体" w:eastAsia="宋体" w:hAnsi="宋体"/>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5C0CDB02"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743AB1BE"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0AC1B3F2"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目标3</w:t>
            </w:r>
          </w:p>
          <w:p w14:paraId="4421105F" w14:textId="77777777" w:rsidR="004D19E1" w:rsidRPr="00E9736E" w:rsidRDefault="004D19E1">
            <w:pPr>
              <w:rPr>
                <w:rFonts w:ascii="宋体" w:eastAsia="宋体" w:hAnsi="宋体"/>
                <w:color w:val="000000"/>
                <w:szCs w:val="21"/>
              </w:rPr>
            </w:pPr>
          </w:p>
        </w:tc>
      </w:tr>
      <w:tr w:rsidR="004D19E1" w:rsidRPr="00E9736E" w14:paraId="789E721D" w14:textId="77777777" w:rsidTr="00DC394E">
        <w:trPr>
          <w:trHeight w:val="340"/>
          <w:jc w:val="center"/>
        </w:trPr>
        <w:tc>
          <w:tcPr>
            <w:tcW w:w="1077" w:type="dxa"/>
            <w:vAlign w:val="center"/>
          </w:tcPr>
          <w:p w14:paraId="522B6326"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远期与期货合约定价及其运用</w:t>
            </w:r>
          </w:p>
        </w:tc>
        <w:tc>
          <w:tcPr>
            <w:tcW w:w="368" w:type="dxa"/>
            <w:vAlign w:val="center"/>
          </w:tcPr>
          <w:p w14:paraId="65878437"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6</w:t>
            </w:r>
          </w:p>
        </w:tc>
        <w:tc>
          <w:tcPr>
            <w:tcW w:w="5022" w:type="dxa"/>
            <w:vAlign w:val="center"/>
          </w:tcPr>
          <w:p w14:paraId="1AE822E6" w14:textId="77777777" w:rsidR="004D19E1" w:rsidRPr="00E9736E" w:rsidRDefault="004D19E1">
            <w:pPr>
              <w:adjustRightInd w:val="0"/>
              <w:rPr>
                <w:rFonts w:ascii="宋体" w:eastAsia="宋体" w:hAnsi="宋体"/>
                <w:b/>
                <w:bCs/>
                <w:color w:val="000000"/>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远期价格与远期价值之计算原理，期货价格之计算原理，支付已知现金收益资产的远期合约的价值与价格，支付已知收益率证券的远期合约的价值与远期价格，</w:t>
            </w:r>
            <w:r w:rsidRPr="00E9736E">
              <w:rPr>
                <w:rFonts w:ascii="宋体" w:eastAsia="宋体" w:hAnsi="宋体" w:hint="eastAsia"/>
                <w:color w:val="000000"/>
                <w:szCs w:val="21"/>
              </w:rPr>
              <w:t>运用远期（期货）进行套期保值，套利和投机</w:t>
            </w:r>
          </w:p>
          <w:p w14:paraId="568FA121"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b/>
                <w:color w:val="333333"/>
                <w:szCs w:val="21"/>
              </w:rPr>
              <w:t xml:space="preserve"> </w:t>
            </w:r>
            <w:r w:rsidRPr="00E9736E">
              <w:rPr>
                <w:rFonts w:ascii="宋体" w:eastAsia="宋体" w:hAnsi="宋体" w:hint="eastAsia"/>
                <w:bCs/>
                <w:color w:val="333333"/>
                <w:szCs w:val="21"/>
              </w:rPr>
              <w:t>远期价值，支付已知收益率证券的远期合约的价值与远期价格，</w:t>
            </w:r>
            <w:r w:rsidRPr="00E9736E">
              <w:rPr>
                <w:rFonts w:ascii="宋体" w:eastAsia="宋体" w:hAnsi="宋体" w:hint="eastAsia"/>
                <w:color w:val="000000"/>
                <w:szCs w:val="21"/>
              </w:rPr>
              <w:t>套期保值之原理，套</w:t>
            </w:r>
            <w:proofErr w:type="gramStart"/>
            <w:r w:rsidRPr="00E9736E">
              <w:rPr>
                <w:rFonts w:ascii="宋体" w:eastAsia="宋体" w:hAnsi="宋体" w:hint="eastAsia"/>
                <w:color w:val="000000"/>
                <w:szCs w:val="21"/>
              </w:rPr>
              <w:t>保比例</w:t>
            </w:r>
            <w:proofErr w:type="gramEnd"/>
            <w:r w:rsidRPr="00E9736E">
              <w:rPr>
                <w:rFonts w:ascii="宋体" w:eastAsia="宋体" w:hAnsi="宋体" w:hint="eastAsia"/>
                <w:color w:val="000000"/>
                <w:szCs w:val="21"/>
              </w:rPr>
              <w:t>之计算</w:t>
            </w:r>
          </w:p>
          <w:p w14:paraId="5F254514" w14:textId="77777777" w:rsidR="004D19E1" w:rsidRPr="00E9736E" w:rsidRDefault="004D19E1">
            <w:pPr>
              <w:rPr>
                <w:rFonts w:ascii="宋体" w:eastAsia="宋体" w:hAnsi="宋体"/>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33D80528"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014A90CC"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课后：习题</w:t>
            </w:r>
          </w:p>
        </w:tc>
        <w:tc>
          <w:tcPr>
            <w:tcW w:w="898" w:type="dxa"/>
            <w:vAlign w:val="center"/>
          </w:tcPr>
          <w:p w14:paraId="24A19D9B"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6727FF53"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047B0B74" w14:textId="77777777" w:rsidR="004D19E1" w:rsidRPr="00E9736E" w:rsidRDefault="004D19E1">
            <w:pPr>
              <w:rPr>
                <w:rFonts w:ascii="宋体" w:eastAsia="宋体" w:hAnsi="宋体"/>
                <w:color w:val="000000"/>
                <w:szCs w:val="21"/>
              </w:rPr>
            </w:pPr>
          </w:p>
          <w:p w14:paraId="7F731955" w14:textId="77777777" w:rsidR="004D19E1" w:rsidRPr="00E9736E" w:rsidRDefault="004D19E1">
            <w:pPr>
              <w:rPr>
                <w:rFonts w:ascii="宋体" w:eastAsia="宋体" w:hAnsi="宋体"/>
                <w:color w:val="000000"/>
                <w:szCs w:val="21"/>
              </w:rPr>
            </w:pPr>
          </w:p>
          <w:p w14:paraId="7D9FDAEB" w14:textId="77777777" w:rsidR="004D19E1" w:rsidRPr="00E9736E" w:rsidRDefault="004D19E1">
            <w:pPr>
              <w:rPr>
                <w:rFonts w:ascii="宋体" w:eastAsia="宋体" w:hAnsi="宋体"/>
                <w:b/>
                <w:bCs/>
                <w:color w:val="000000"/>
                <w:szCs w:val="21"/>
              </w:rPr>
            </w:pPr>
          </w:p>
        </w:tc>
      </w:tr>
      <w:tr w:rsidR="004D19E1" w:rsidRPr="00E9736E" w14:paraId="4A4FD307" w14:textId="77777777" w:rsidTr="00DC394E">
        <w:trPr>
          <w:trHeight w:val="340"/>
          <w:jc w:val="center"/>
        </w:trPr>
        <w:tc>
          <w:tcPr>
            <w:tcW w:w="1077" w:type="dxa"/>
            <w:vAlign w:val="center"/>
          </w:tcPr>
          <w:p w14:paraId="718CAF67"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主要金融期货合约介绍</w:t>
            </w:r>
          </w:p>
        </w:tc>
        <w:tc>
          <w:tcPr>
            <w:tcW w:w="368" w:type="dxa"/>
            <w:vAlign w:val="center"/>
          </w:tcPr>
          <w:p w14:paraId="3D31FFC6"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6</w:t>
            </w:r>
          </w:p>
        </w:tc>
        <w:tc>
          <w:tcPr>
            <w:tcW w:w="5022" w:type="dxa"/>
            <w:vAlign w:val="center"/>
          </w:tcPr>
          <w:p w14:paraId="422E246C"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重点</w:t>
            </w:r>
            <w:r w:rsidRPr="00E9736E">
              <w:rPr>
                <w:rFonts w:ascii="宋体" w:eastAsia="宋体" w:hAnsi="宋体" w:hint="eastAsia"/>
                <w:bCs/>
                <w:color w:val="000000"/>
                <w:szCs w:val="21"/>
              </w:rPr>
              <w:t>：股指期货，利率期货，外汇期货</w:t>
            </w:r>
          </w:p>
          <w:p w14:paraId="7F3826BC"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难点</w:t>
            </w:r>
            <w:r w:rsidRPr="00E9736E">
              <w:rPr>
                <w:rFonts w:ascii="宋体" w:eastAsia="宋体" w:hAnsi="宋体" w:hint="eastAsia"/>
                <w:bCs/>
                <w:color w:val="000000"/>
                <w:szCs w:val="21"/>
              </w:rPr>
              <w:t>：远期利率，利率期货，转换因子，久期，股指期货</w:t>
            </w:r>
          </w:p>
          <w:p w14:paraId="283302E5"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4802C3C3"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2D1CEF00"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4A09A0B3"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6E66DABA"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7AE1FA64"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r>
      <w:tr w:rsidR="004D19E1" w:rsidRPr="00E9736E" w14:paraId="0903F91B" w14:textId="77777777" w:rsidTr="00DC394E">
        <w:trPr>
          <w:trHeight w:val="340"/>
          <w:jc w:val="center"/>
        </w:trPr>
        <w:tc>
          <w:tcPr>
            <w:tcW w:w="1077" w:type="dxa"/>
            <w:vAlign w:val="center"/>
          </w:tcPr>
          <w:p w14:paraId="735F8164"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互换原理与类型</w:t>
            </w:r>
          </w:p>
        </w:tc>
        <w:tc>
          <w:tcPr>
            <w:tcW w:w="368" w:type="dxa"/>
            <w:vAlign w:val="center"/>
          </w:tcPr>
          <w:p w14:paraId="31F3CEF7"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4</w:t>
            </w:r>
          </w:p>
        </w:tc>
        <w:tc>
          <w:tcPr>
            <w:tcW w:w="5022" w:type="dxa"/>
            <w:vAlign w:val="center"/>
          </w:tcPr>
          <w:p w14:paraId="7157BA76"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重点</w:t>
            </w:r>
            <w:r w:rsidRPr="00E9736E">
              <w:rPr>
                <w:rFonts w:ascii="宋体" w:eastAsia="宋体" w:hAnsi="宋体" w:hint="eastAsia"/>
                <w:bCs/>
                <w:color w:val="000000"/>
                <w:szCs w:val="21"/>
              </w:rPr>
              <w:t>：互换的原理，利率互换，货币互换，总收益互换，信用违约互换</w:t>
            </w:r>
          </w:p>
          <w:p w14:paraId="4D992DD0"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难点</w:t>
            </w:r>
            <w:r w:rsidRPr="00E9736E">
              <w:rPr>
                <w:rFonts w:ascii="宋体" w:eastAsia="宋体" w:hAnsi="宋体" w:hint="eastAsia"/>
                <w:bCs/>
                <w:color w:val="000000"/>
                <w:szCs w:val="21"/>
              </w:rPr>
              <w:t>：互换原理，信用违约互换</w:t>
            </w:r>
          </w:p>
          <w:p w14:paraId="087F629A"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19F65FDA"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1BC7E0A0"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5E0116F7"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6ADAEE73"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6BFAA11E" w14:textId="77777777" w:rsidR="004D19E1" w:rsidRPr="00E9736E" w:rsidRDefault="004D19E1">
            <w:pPr>
              <w:rPr>
                <w:rFonts w:ascii="宋体" w:eastAsia="宋体" w:hAnsi="宋体"/>
                <w:b/>
                <w:bCs/>
                <w:color w:val="000000"/>
                <w:szCs w:val="21"/>
              </w:rPr>
            </w:pPr>
          </w:p>
        </w:tc>
      </w:tr>
      <w:tr w:rsidR="004D19E1" w:rsidRPr="00E9736E" w14:paraId="54650105" w14:textId="77777777" w:rsidTr="00DC394E">
        <w:trPr>
          <w:trHeight w:val="340"/>
          <w:jc w:val="center"/>
        </w:trPr>
        <w:tc>
          <w:tcPr>
            <w:tcW w:w="1077" w:type="dxa"/>
            <w:vAlign w:val="center"/>
          </w:tcPr>
          <w:p w14:paraId="7878485D"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互换定价、风险分析及互换之运用</w:t>
            </w:r>
          </w:p>
        </w:tc>
        <w:tc>
          <w:tcPr>
            <w:tcW w:w="368" w:type="dxa"/>
            <w:vAlign w:val="center"/>
          </w:tcPr>
          <w:p w14:paraId="397D0388"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6</w:t>
            </w:r>
          </w:p>
        </w:tc>
        <w:tc>
          <w:tcPr>
            <w:tcW w:w="5022" w:type="dxa"/>
            <w:vAlign w:val="center"/>
          </w:tcPr>
          <w:p w14:paraId="0BFD5A0B"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Cs/>
                <w:color w:val="000000"/>
                <w:szCs w:val="21"/>
              </w:rPr>
              <w:t>重点：利率互换之定价，货币互换之定价，互换之风险，利用互换进行套利、风险管理及构造新产品</w:t>
            </w:r>
          </w:p>
          <w:p w14:paraId="1173FF1D"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难点</w:t>
            </w:r>
            <w:r w:rsidRPr="00E9736E">
              <w:rPr>
                <w:rFonts w:ascii="宋体" w:eastAsia="宋体" w:hAnsi="宋体" w:hint="eastAsia"/>
                <w:bCs/>
                <w:color w:val="000000"/>
                <w:szCs w:val="21"/>
              </w:rPr>
              <w:t>：利率互换之定价，货币互换之定价</w:t>
            </w:r>
          </w:p>
          <w:p w14:paraId="2A0EA7F8"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0F4EA3EC"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56F34B82"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4EA48B99"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198C5077"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36F79D94"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r>
      <w:tr w:rsidR="004D19E1" w:rsidRPr="00E9736E" w14:paraId="3B07F8D6" w14:textId="77777777" w:rsidTr="00DC394E">
        <w:trPr>
          <w:trHeight w:val="340"/>
          <w:jc w:val="center"/>
        </w:trPr>
        <w:tc>
          <w:tcPr>
            <w:tcW w:w="1077" w:type="dxa"/>
            <w:vAlign w:val="center"/>
          </w:tcPr>
          <w:p w14:paraId="41E4F6E1"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lastRenderedPageBreak/>
              <w:t>期权与期权市场介绍</w:t>
            </w:r>
          </w:p>
        </w:tc>
        <w:tc>
          <w:tcPr>
            <w:tcW w:w="368" w:type="dxa"/>
            <w:vAlign w:val="center"/>
          </w:tcPr>
          <w:p w14:paraId="07DFFC52"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4</w:t>
            </w:r>
          </w:p>
        </w:tc>
        <w:tc>
          <w:tcPr>
            <w:tcW w:w="5022" w:type="dxa"/>
            <w:vAlign w:val="center"/>
          </w:tcPr>
          <w:p w14:paraId="36DF7C74"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重点</w:t>
            </w:r>
            <w:r w:rsidRPr="00E9736E">
              <w:rPr>
                <w:rFonts w:ascii="宋体" w:eastAsia="宋体" w:hAnsi="宋体" w:hint="eastAsia"/>
                <w:bCs/>
                <w:color w:val="000000"/>
                <w:szCs w:val="21"/>
              </w:rPr>
              <w:t>：看涨期权原理，看跌期权原理，期权保证金，期权买卖与平仓</w:t>
            </w:r>
          </w:p>
          <w:p w14:paraId="36B63D7E"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难点</w:t>
            </w:r>
            <w:r w:rsidRPr="00E9736E">
              <w:rPr>
                <w:rFonts w:ascii="宋体" w:eastAsia="宋体" w:hAnsi="宋体" w:hint="eastAsia"/>
                <w:bCs/>
                <w:color w:val="000000"/>
                <w:szCs w:val="21"/>
              </w:rPr>
              <w:t>：期权费与期权执行价之关系，期权合约买卖双方和合约标的买卖双方之关系，内嵌期权原理，实物期权原理</w:t>
            </w:r>
          </w:p>
          <w:p w14:paraId="0861CBF7"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2ADA7742"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1A1DDF1E"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070547F6"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70A65579"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3829EA22"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r>
      <w:tr w:rsidR="004D19E1" w:rsidRPr="00E9736E" w14:paraId="3A7027B0" w14:textId="77777777" w:rsidTr="00DC394E">
        <w:trPr>
          <w:trHeight w:val="340"/>
          <w:jc w:val="center"/>
        </w:trPr>
        <w:tc>
          <w:tcPr>
            <w:tcW w:w="1077" w:type="dxa"/>
            <w:vAlign w:val="center"/>
          </w:tcPr>
          <w:p w14:paraId="3BE20574"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期权回报与价格分布</w:t>
            </w:r>
          </w:p>
        </w:tc>
        <w:tc>
          <w:tcPr>
            <w:tcW w:w="368" w:type="dxa"/>
            <w:vAlign w:val="center"/>
          </w:tcPr>
          <w:p w14:paraId="68F81991"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6</w:t>
            </w:r>
          </w:p>
        </w:tc>
        <w:tc>
          <w:tcPr>
            <w:tcW w:w="5022" w:type="dxa"/>
            <w:vAlign w:val="center"/>
          </w:tcPr>
          <w:p w14:paraId="10F9B522"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重点：</w:t>
            </w:r>
            <w:r w:rsidRPr="00E9736E">
              <w:rPr>
                <w:rFonts w:ascii="宋体" w:eastAsia="宋体" w:hAnsi="宋体" w:hint="eastAsia"/>
                <w:bCs/>
                <w:color w:val="000000"/>
                <w:szCs w:val="21"/>
              </w:rPr>
              <w:t>期权的时间价值和内在价值，期权价格的上下限，看涨期权和看跌期权价格平价关系</w:t>
            </w:r>
          </w:p>
          <w:p w14:paraId="56A68A94"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难点</w:t>
            </w:r>
            <w:r w:rsidRPr="00E9736E">
              <w:rPr>
                <w:rFonts w:ascii="宋体" w:eastAsia="宋体" w:hAnsi="宋体" w:hint="eastAsia"/>
                <w:bCs/>
                <w:color w:val="000000"/>
                <w:szCs w:val="21"/>
              </w:rPr>
              <w:t>：期权价格上下限，看涨期权和看跌期权价格平价关系</w:t>
            </w:r>
          </w:p>
          <w:p w14:paraId="4E1F3691" w14:textId="77777777" w:rsidR="004D19E1" w:rsidRPr="00E9736E" w:rsidRDefault="004D19E1">
            <w:pPr>
              <w:adjustRightInd w:val="0"/>
              <w:rPr>
                <w:rFonts w:ascii="宋体" w:eastAsia="宋体" w:hAnsi="宋体"/>
                <w:bCs/>
                <w:color w:val="000000"/>
                <w:szCs w:val="21"/>
              </w:rPr>
            </w:pPr>
            <w:proofErr w:type="gramStart"/>
            <w:r w:rsidRPr="00E9736E">
              <w:rPr>
                <w:rFonts w:ascii="宋体" w:eastAsia="宋体" w:hAnsi="宋体" w:hint="eastAsia"/>
                <w:b/>
                <w:color w:val="000000"/>
                <w:szCs w:val="21"/>
              </w:rPr>
              <w:t>思政元素</w:t>
            </w:r>
            <w:proofErr w:type="gramEnd"/>
            <w:r w:rsidRPr="00E9736E">
              <w:rPr>
                <w:rFonts w:ascii="宋体" w:eastAsia="宋体" w:hAnsi="宋体" w:hint="eastAsia"/>
                <w:b/>
                <w:color w:val="000000"/>
                <w:szCs w:val="21"/>
              </w:rPr>
              <w:t>：</w:t>
            </w:r>
            <w:r w:rsidRPr="00E9736E">
              <w:rPr>
                <w:rFonts w:ascii="宋体" w:eastAsia="宋体" w:hAnsi="宋体" w:hint="eastAsia"/>
                <w:bCs/>
                <w:color w:val="000000"/>
                <w:szCs w:val="21"/>
              </w:rPr>
              <w:t>价值规律在期权价格上下限和平价公式中的体现，最终会回归到合理的价格区域内。</w:t>
            </w:r>
          </w:p>
          <w:p w14:paraId="1E7D3A9C"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453E35A8"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7E9D56B4"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75142E13"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22388451"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6D38E32D" w14:textId="77777777" w:rsidR="004D19E1" w:rsidRPr="00E9736E" w:rsidRDefault="004D19E1">
            <w:pPr>
              <w:rPr>
                <w:rFonts w:ascii="宋体" w:eastAsia="宋体" w:hAnsi="宋体"/>
                <w:b/>
                <w:bCs/>
                <w:color w:val="000000"/>
                <w:szCs w:val="21"/>
              </w:rPr>
            </w:pPr>
          </w:p>
        </w:tc>
      </w:tr>
      <w:tr w:rsidR="004D19E1" w:rsidRPr="00E9736E" w14:paraId="0F5FB1A5" w14:textId="77777777" w:rsidTr="00DC394E">
        <w:trPr>
          <w:trHeight w:val="340"/>
          <w:jc w:val="center"/>
        </w:trPr>
        <w:tc>
          <w:tcPr>
            <w:tcW w:w="1077" w:type="dxa"/>
            <w:vAlign w:val="center"/>
          </w:tcPr>
          <w:p w14:paraId="7BAF6BF7"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B-S-M期权定价模型</w:t>
            </w:r>
          </w:p>
        </w:tc>
        <w:tc>
          <w:tcPr>
            <w:tcW w:w="368" w:type="dxa"/>
            <w:vAlign w:val="center"/>
          </w:tcPr>
          <w:p w14:paraId="13CDEB8D"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6</w:t>
            </w:r>
          </w:p>
        </w:tc>
        <w:tc>
          <w:tcPr>
            <w:tcW w:w="5022" w:type="dxa"/>
            <w:vAlign w:val="center"/>
          </w:tcPr>
          <w:p w14:paraId="5DD24DC6"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重点：</w:t>
            </w:r>
            <w:r w:rsidRPr="00E9736E">
              <w:rPr>
                <w:rFonts w:ascii="宋体" w:eastAsia="宋体" w:hAnsi="宋体" w:hint="eastAsia"/>
                <w:bCs/>
                <w:color w:val="000000"/>
                <w:szCs w:val="21"/>
              </w:rPr>
              <w:t>伊藤引理，几何布朗运动，风险中性</w:t>
            </w:r>
          </w:p>
          <w:p w14:paraId="67FE7EB1" w14:textId="77777777" w:rsidR="004D19E1" w:rsidRPr="00E9736E" w:rsidRDefault="004D19E1">
            <w:pPr>
              <w:adjustRightInd w:val="0"/>
              <w:rPr>
                <w:rFonts w:ascii="宋体" w:eastAsia="宋体" w:hAnsi="宋体"/>
                <w:color w:val="000000"/>
                <w:szCs w:val="21"/>
              </w:rPr>
            </w:pPr>
            <w:r w:rsidRPr="00E9736E">
              <w:rPr>
                <w:rFonts w:ascii="宋体" w:eastAsia="宋体" w:hAnsi="宋体" w:hint="eastAsia"/>
                <w:bCs/>
                <w:color w:val="000000"/>
                <w:szCs w:val="21"/>
              </w:rPr>
              <w:t>难点：风险中性，</w:t>
            </w:r>
            <w:r w:rsidRPr="00E9736E">
              <w:rPr>
                <w:rFonts w:ascii="宋体" w:eastAsia="宋体" w:hAnsi="宋体" w:hint="eastAsia"/>
                <w:color w:val="000000"/>
                <w:szCs w:val="21"/>
              </w:rPr>
              <w:t>B-S-M期权定价模型推导</w:t>
            </w:r>
          </w:p>
          <w:p w14:paraId="294F3D5F" w14:textId="77777777" w:rsidR="004D19E1" w:rsidRPr="00E9736E" w:rsidRDefault="004D19E1">
            <w:pPr>
              <w:adjustRightInd w:val="0"/>
              <w:rPr>
                <w:rFonts w:ascii="宋体" w:eastAsia="宋体" w:hAnsi="宋体"/>
                <w:color w:val="000000"/>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5FF21CA8"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66424D3E"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189A392A"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6F8FBA79"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77F1B954" w14:textId="77777777" w:rsidR="004D19E1" w:rsidRPr="00E9736E" w:rsidRDefault="004D19E1">
            <w:pPr>
              <w:rPr>
                <w:rFonts w:ascii="宋体" w:eastAsia="宋体" w:hAnsi="宋体"/>
                <w:b/>
                <w:bCs/>
                <w:color w:val="000000"/>
                <w:szCs w:val="21"/>
              </w:rPr>
            </w:pPr>
          </w:p>
        </w:tc>
      </w:tr>
      <w:tr w:rsidR="004D19E1" w:rsidRPr="00E9736E" w14:paraId="293AF5A3" w14:textId="77777777" w:rsidTr="00DC394E">
        <w:trPr>
          <w:trHeight w:val="340"/>
          <w:jc w:val="center"/>
        </w:trPr>
        <w:tc>
          <w:tcPr>
            <w:tcW w:w="1077" w:type="dxa"/>
            <w:vAlign w:val="center"/>
          </w:tcPr>
          <w:p w14:paraId="652ED098"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期权定价的数值方法</w:t>
            </w:r>
          </w:p>
        </w:tc>
        <w:tc>
          <w:tcPr>
            <w:tcW w:w="368" w:type="dxa"/>
            <w:vAlign w:val="center"/>
          </w:tcPr>
          <w:p w14:paraId="50054643"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6</w:t>
            </w:r>
          </w:p>
        </w:tc>
        <w:tc>
          <w:tcPr>
            <w:tcW w:w="5022" w:type="dxa"/>
            <w:vAlign w:val="center"/>
          </w:tcPr>
          <w:p w14:paraId="75655985"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Cs/>
                <w:color w:val="000000"/>
                <w:szCs w:val="21"/>
              </w:rPr>
              <w:t>重点：二叉树期权定价模型，蒙特卡洛模拟法，</w:t>
            </w:r>
          </w:p>
          <w:p w14:paraId="4C2833B5"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Cs/>
                <w:color w:val="000000"/>
                <w:szCs w:val="21"/>
              </w:rPr>
              <w:t>难点：二叉树期权定价原理，蒙特卡洛模拟法原理</w:t>
            </w:r>
          </w:p>
          <w:p w14:paraId="3D549247"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707C7A5E"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726F5A69"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34EC6E7F"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6D57DDD1"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5EE59967" w14:textId="77777777" w:rsidR="004D19E1" w:rsidRPr="00E9736E" w:rsidRDefault="004D19E1">
            <w:pPr>
              <w:rPr>
                <w:rFonts w:ascii="宋体" w:eastAsia="宋体" w:hAnsi="宋体"/>
                <w:b/>
                <w:bCs/>
                <w:color w:val="000000"/>
                <w:szCs w:val="21"/>
              </w:rPr>
            </w:pPr>
          </w:p>
        </w:tc>
      </w:tr>
      <w:tr w:rsidR="004D19E1" w:rsidRPr="00E9736E" w14:paraId="7144B3B7" w14:textId="77777777" w:rsidTr="00DC394E">
        <w:trPr>
          <w:trHeight w:val="340"/>
          <w:jc w:val="center"/>
        </w:trPr>
        <w:tc>
          <w:tcPr>
            <w:tcW w:w="1077" w:type="dxa"/>
            <w:vAlign w:val="center"/>
          </w:tcPr>
          <w:p w14:paraId="55EE334C"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期权的交易策略与运用</w:t>
            </w:r>
          </w:p>
        </w:tc>
        <w:tc>
          <w:tcPr>
            <w:tcW w:w="368" w:type="dxa"/>
            <w:vAlign w:val="center"/>
          </w:tcPr>
          <w:p w14:paraId="2E32D695"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4</w:t>
            </w:r>
          </w:p>
        </w:tc>
        <w:tc>
          <w:tcPr>
            <w:tcW w:w="5022" w:type="dxa"/>
            <w:vAlign w:val="center"/>
          </w:tcPr>
          <w:p w14:paraId="6F5EE226"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Cs/>
                <w:color w:val="000000"/>
                <w:szCs w:val="21"/>
              </w:rPr>
              <w:t>重点：差价组合，</w:t>
            </w:r>
            <w:proofErr w:type="gramStart"/>
            <w:r w:rsidRPr="00E9736E">
              <w:rPr>
                <w:rFonts w:ascii="宋体" w:eastAsia="宋体" w:hAnsi="宋体" w:hint="eastAsia"/>
                <w:bCs/>
                <w:color w:val="000000"/>
                <w:szCs w:val="21"/>
              </w:rPr>
              <w:t>差期组合</w:t>
            </w:r>
            <w:proofErr w:type="gramEnd"/>
            <w:r w:rsidRPr="00E9736E">
              <w:rPr>
                <w:rFonts w:ascii="宋体" w:eastAsia="宋体" w:hAnsi="宋体" w:hint="eastAsia"/>
                <w:bCs/>
                <w:color w:val="000000"/>
                <w:szCs w:val="21"/>
              </w:rPr>
              <w:t>，期权组合盈亏图之计算</w:t>
            </w:r>
          </w:p>
          <w:p w14:paraId="2616CBB6"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Cs/>
                <w:color w:val="000000"/>
                <w:szCs w:val="21"/>
              </w:rPr>
              <w:t>难点：几种差价组合的原理，期权组合盈亏图计算</w:t>
            </w:r>
          </w:p>
          <w:p w14:paraId="5391BAFD"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p w14:paraId="18BF6CC1" w14:textId="77777777" w:rsidR="004D19E1" w:rsidRPr="00E9736E" w:rsidRDefault="004D19E1">
            <w:pPr>
              <w:adjustRightInd w:val="0"/>
              <w:rPr>
                <w:rFonts w:ascii="宋体" w:eastAsia="宋体" w:hAnsi="宋体"/>
                <w:bCs/>
                <w:color w:val="000000"/>
                <w:szCs w:val="21"/>
              </w:rPr>
            </w:pPr>
          </w:p>
        </w:tc>
        <w:tc>
          <w:tcPr>
            <w:tcW w:w="1279" w:type="dxa"/>
            <w:vAlign w:val="center"/>
          </w:tcPr>
          <w:p w14:paraId="02BBF0B9"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7F0E9D0E"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6EAC1699"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5AEBEDBB"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280C0C68"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r>
      <w:tr w:rsidR="004D19E1" w:rsidRPr="00E9736E" w14:paraId="15A73CB5" w14:textId="77777777" w:rsidTr="00DC394E">
        <w:trPr>
          <w:trHeight w:val="340"/>
          <w:jc w:val="center"/>
        </w:trPr>
        <w:tc>
          <w:tcPr>
            <w:tcW w:w="1077" w:type="dxa"/>
            <w:vAlign w:val="center"/>
          </w:tcPr>
          <w:p w14:paraId="73AF6DB0"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期权价格敏感性和套期保值</w:t>
            </w:r>
          </w:p>
        </w:tc>
        <w:tc>
          <w:tcPr>
            <w:tcW w:w="368" w:type="dxa"/>
            <w:vAlign w:val="center"/>
          </w:tcPr>
          <w:p w14:paraId="2C0FDCAB"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4</w:t>
            </w:r>
          </w:p>
        </w:tc>
        <w:tc>
          <w:tcPr>
            <w:tcW w:w="5022" w:type="dxa"/>
            <w:vAlign w:val="center"/>
          </w:tcPr>
          <w:p w14:paraId="77915CF7"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Cs/>
                <w:color w:val="000000"/>
                <w:szCs w:val="21"/>
              </w:rPr>
              <w:t>重点：期权delta、Gamma、Theta、Vega、rho之原理与计算，</w:t>
            </w:r>
          </w:p>
          <w:p w14:paraId="1EA86F8F"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Cs/>
                <w:color w:val="000000"/>
                <w:szCs w:val="21"/>
              </w:rPr>
              <w:t>难点：delta、Gamma、Theta、Vega之原理与计算，</w:t>
            </w:r>
          </w:p>
          <w:p w14:paraId="3ECC964B"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注重联系实际，随堂练习举一反三，课后作业巩固</w:t>
            </w:r>
          </w:p>
        </w:tc>
        <w:tc>
          <w:tcPr>
            <w:tcW w:w="1279" w:type="dxa"/>
            <w:vAlign w:val="center"/>
          </w:tcPr>
          <w:p w14:paraId="49AE90D0" w14:textId="77777777" w:rsidR="004D19E1" w:rsidRPr="00E9736E" w:rsidRDefault="004D19E1">
            <w:pPr>
              <w:rPr>
                <w:rFonts w:ascii="宋体" w:eastAsia="宋体" w:hAnsi="宋体"/>
                <w:color w:val="000000"/>
                <w:szCs w:val="21"/>
              </w:rPr>
            </w:pPr>
            <w:r w:rsidRPr="00E9736E">
              <w:rPr>
                <w:rFonts w:ascii="宋体" w:eastAsia="宋体" w:hAnsi="宋体" w:hint="eastAsia"/>
                <w:b/>
                <w:bCs/>
                <w:color w:val="000000"/>
                <w:szCs w:val="21"/>
              </w:rPr>
              <w:t>课前：</w:t>
            </w:r>
            <w:r w:rsidRPr="00E9736E">
              <w:rPr>
                <w:rFonts w:ascii="宋体" w:eastAsia="宋体" w:hAnsi="宋体" w:hint="eastAsia"/>
                <w:color w:val="000000"/>
                <w:szCs w:val="21"/>
              </w:rPr>
              <w:t>预习相关内容，</w:t>
            </w:r>
            <w:proofErr w:type="gramStart"/>
            <w:r w:rsidRPr="00E9736E">
              <w:rPr>
                <w:rFonts w:ascii="宋体" w:eastAsia="宋体" w:hAnsi="宋体" w:hint="eastAsia"/>
                <w:color w:val="000000"/>
                <w:szCs w:val="21"/>
              </w:rPr>
              <w:t>观看线</w:t>
            </w:r>
            <w:proofErr w:type="gramEnd"/>
            <w:r w:rsidRPr="00E9736E">
              <w:rPr>
                <w:rFonts w:ascii="宋体" w:eastAsia="宋体" w:hAnsi="宋体" w:hint="eastAsia"/>
                <w:color w:val="000000"/>
                <w:szCs w:val="21"/>
              </w:rPr>
              <w:t>上课程内容，提炼出疑难点</w:t>
            </w:r>
          </w:p>
          <w:p w14:paraId="48F66609"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课后</w:t>
            </w:r>
            <w:r w:rsidRPr="00E9736E">
              <w:rPr>
                <w:rFonts w:ascii="宋体" w:eastAsia="宋体" w:hAnsi="宋体" w:hint="eastAsia"/>
                <w:color w:val="000000"/>
                <w:szCs w:val="21"/>
              </w:rPr>
              <w:t>：习题</w:t>
            </w:r>
          </w:p>
        </w:tc>
        <w:tc>
          <w:tcPr>
            <w:tcW w:w="898" w:type="dxa"/>
            <w:vAlign w:val="center"/>
          </w:tcPr>
          <w:p w14:paraId="2FB54561"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58337979"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49C7EBA0"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r>
    </w:tbl>
    <w:p w14:paraId="4BD0AE97" w14:textId="77777777" w:rsidR="004D19E1" w:rsidRPr="00E9736E" w:rsidRDefault="004D19E1">
      <w:pPr>
        <w:ind w:firstLineChars="200" w:firstLine="562"/>
        <w:rPr>
          <w:rFonts w:ascii="宋体" w:eastAsia="宋体" w:hAnsi="宋体" w:cs="Times New Roman"/>
          <w:b/>
          <w:color w:val="000000"/>
          <w:sz w:val="28"/>
          <w:szCs w:val="28"/>
        </w:rPr>
      </w:pPr>
    </w:p>
    <w:p w14:paraId="1FC6B199" w14:textId="77777777" w:rsidR="004D19E1" w:rsidRPr="00E9736E" w:rsidRDefault="004D19E1">
      <w:pPr>
        <w:ind w:firstLineChars="200" w:firstLine="562"/>
        <w:rPr>
          <w:rFonts w:ascii="宋体" w:eastAsia="宋体" w:hAnsi="宋体" w:cs="Times New Roman"/>
          <w:b/>
          <w:color w:val="000000"/>
          <w:sz w:val="28"/>
          <w:szCs w:val="28"/>
        </w:rPr>
      </w:pPr>
    </w:p>
    <w:p w14:paraId="2497ECC9" w14:textId="77777777" w:rsidR="004D19E1" w:rsidRPr="00E9736E" w:rsidRDefault="004D19E1">
      <w:pPr>
        <w:ind w:firstLineChars="200" w:firstLine="56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lastRenderedPageBreak/>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2"/>
        <w:gridCol w:w="1183"/>
        <w:gridCol w:w="431"/>
        <w:gridCol w:w="3830"/>
        <w:gridCol w:w="676"/>
        <w:gridCol w:w="1142"/>
        <w:gridCol w:w="895"/>
      </w:tblGrid>
      <w:tr w:rsidR="004D19E1" w:rsidRPr="00E9736E" w14:paraId="1E37C8B3" w14:textId="77777777">
        <w:trPr>
          <w:trHeight w:val="340"/>
          <w:jc w:val="center"/>
        </w:trPr>
        <w:tc>
          <w:tcPr>
            <w:tcW w:w="482" w:type="dxa"/>
            <w:tcMar>
              <w:left w:w="28" w:type="dxa"/>
              <w:right w:w="28" w:type="dxa"/>
            </w:tcMar>
            <w:vAlign w:val="center"/>
          </w:tcPr>
          <w:p w14:paraId="7363A951"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实践类型</w:t>
            </w:r>
          </w:p>
        </w:tc>
        <w:tc>
          <w:tcPr>
            <w:tcW w:w="1183" w:type="dxa"/>
            <w:tcMar>
              <w:left w:w="28" w:type="dxa"/>
              <w:right w:w="28" w:type="dxa"/>
            </w:tcMar>
            <w:vAlign w:val="center"/>
          </w:tcPr>
          <w:p w14:paraId="51638182"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项目名称</w:t>
            </w:r>
          </w:p>
        </w:tc>
        <w:tc>
          <w:tcPr>
            <w:tcW w:w="431" w:type="dxa"/>
            <w:tcMar>
              <w:left w:w="28" w:type="dxa"/>
              <w:right w:w="28" w:type="dxa"/>
            </w:tcMar>
            <w:vAlign w:val="center"/>
          </w:tcPr>
          <w:p w14:paraId="716C4672"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学时</w:t>
            </w:r>
          </w:p>
        </w:tc>
        <w:tc>
          <w:tcPr>
            <w:tcW w:w="3830" w:type="dxa"/>
            <w:tcMar>
              <w:left w:w="28" w:type="dxa"/>
              <w:right w:w="28" w:type="dxa"/>
            </w:tcMar>
            <w:vAlign w:val="center"/>
          </w:tcPr>
          <w:p w14:paraId="61D764AB"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主要教学内容</w:t>
            </w:r>
          </w:p>
        </w:tc>
        <w:tc>
          <w:tcPr>
            <w:tcW w:w="676" w:type="dxa"/>
            <w:tcMar>
              <w:left w:w="28" w:type="dxa"/>
              <w:right w:w="28" w:type="dxa"/>
            </w:tcMar>
            <w:vAlign w:val="center"/>
          </w:tcPr>
          <w:p w14:paraId="1F3DEBA2"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项目</w:t>
            </w:r>
          </w:p>
          <w:p w14:paraId="258574D4"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类型</w:t>
            </w:r>
          </w:p>
        </w:tc>
        <w:tc>
          <w:tcPr>
            <w:tcW w:w="1142" w:type="dxa"/>
            <w:vAlign w:val="center"/>
          </w:tcPr>
          <w:p w14:paraId="0BDFADBA"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项目</w:t>
            </w:r>
          </w:p>
          <w:p w14:paraId="1F1881B4"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要求</w:t>
            </w:r>
          </w:p>
        </w:tc>
        <w:tc>
          <w:tcPr>
            <w:tcW w:w="895" w:type="dxa"/>
            <w:vAlign w:val="center"/>
          </w:tcPr>
          <w:p w14:paraId="0A3494A9"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支撑课程目标</w:t>
            </w:r>
          </w:p>
        </w:tc>
      </w:tr>
      <w:tr w:rsidR="004D19E1" w:rsidRPr="00E9736E" w14:paraId="4EED47B6" w14:textId="77777777">
        <w:trPr>
          <w:trHeight w:val="340"/>
          <w:jc w:val="center"/>
        </w:trPr>
        <w:tc>
          <w:tcPr>
            <w:tcW w:w="482" w:type="dxa"/>
            <w:tcMar>
              <w:left w:w="28" w:type="dxa"/>
              <w:right w:w="28" w:type="dxa"/>
            </w:tcMar>
            <w:vAlign w:val="center"/>
          </w:tcPr>
          <w:p w14:paraId="5D1B426F"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实训</w:t>
            </w:r>
          </w:p>
        </w:tc>
        <w:tc>
          <w:tcPr>
            <w:tcW w:w="1183" w:type="dxa"/>
            <w:tcMar>
              <w:left w:w="28" w:type="dxa"/>
              <w:right w:w="28" w:type="dxa"/>
            </w:tcMar>
            <w:vAlign w:val="center"/>
          </w:tcPr>
          <w:p w14:paraId="79D07A22"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color w:val="000000"/>
                <w:szCs w:val="21"/>
              </w:rPr>
              <w:t>远期与期货合约定价及其运用</w:t>
            </w:r>
          </w:p>
        </w:tc>
        <w:tc>
          <w:tcPr>
            <w:tcW w:w="431" w:type="dxa"/>
            <w:tcMar>
              <w:left w:w="28" w:type="dxa"/>
              <w:right w:w="28" w:type="dxa"/>
            </w:tcMar>
            <w:vAlign w:val="center"/>
          </w:tcPr>
          <w:p w14:paraId="4DEA5413"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b/>
                <w:bCs/>
                <w:color w:val="000000"/>
                <w:szCs w:val="21"/>
              </w:rPr>
              <w:t>2</w:t>
            </w:r>
          </w:p>
        </w:tc>
        <w:tc>
          <w:tcPr>
            <w:tcW w:w="3830" w:type="dxa"/>
            <w:tcMar>
              <w:left w:w="28" w:type="dxa"/>
              <w:right w:w="28" w:type="dxa"/>
            </w:tcMar>
            <w:vAlign w:val="center"/>
          </w:tcPr>
          <w:p w14:paraId="31A84222" w14:textId="77777777" w:rsidR="004D19E1" w:rsidRPr="00E9736E" w:rsidRDefault="004D19E1">
            <w:pPr>
              <w:rPr>
                <w:rFonts w:ascii="宋体" w:eastAsia="宋体" w:hAnsi="宋体"/>
                <w:b/>
                <w:bCs/>
                <w:color w:val="000000"/>
                <w:szCs w:val="21"/>
              </w:rPr>
            </w:pPr>
            <w:r w:rsidRPr="00E9736E">
              <w:rPr>
                <w:rFonts w:ascii="宋体" w:eastAsia="宋体" w:hAnsi="宋体" w:hint="eastAsia"/>
                <w:b/>
                <w:bCs/>
                <w:color w:val="000000"/>
                <w:szCs w:val="21"/>
              </w:rPr>
              <w:t>重点：</w:t>
            </w:r>
            <w:r w:rsidRPr="00E9736E">
              <w:rPr>
                <w:rFonts w:ascii="宋体" w:eastAsia="宋体" w:hAnsi="宋体" w:hint="eastAsia"/>
                <w:color w:val="000000"/>
                <w:szCs w:val="21"/>
              </w:rPr>
              <w:t>期货定价；套期保值</w:t>
            </w:r>
          </w:p>
          <w:p w14:paraId="1EFDD50A" w14:textId="77777777" w:rsidR="004D19E1" w:rsidRPr="00E9736E" w:rsidRDefault="004D19E1">
            <w:pPr>
              <w:rPr>
                <w:rFonts w:ascii="宋体" w:eastAsia="宋体" w:hAnsi="宋体"/>
                <w:b/>
                <w:bCs/>
                <w:color w:val="000000"/>
                <w:szCs w:val="21"/>
              </w:rPr>
            </w:pPr>
            <w:r w:rsidRPr="00E9736E">
              <w:rPr>
                <w:rFonts w:ascii="宋体" w:eastAsia="宋体" w:hAnsi="宋体" w:hint="eastAsia"/>
                <w:b/>
                <w:bCs/>
                <w:color w:val="000000"/>
                <w:szCs w:val="21"/>
              </w:rPr>
              <w:t>难点：</w:t>
            </w:r>
            <w:r w:rsidRPr="00E9736E">
              <w:rPr>
                <w:rFonts w:ascii="宋体" w:eastAsia="宋体" w:hAnsi="宋体" w:hint="eastAsia"/>
                <w:color w:val="000000"/>
                <w:szCs w:val="21"/>
              </w:rPr>
              <w:t>套期保值运用</w:t>
            </w:r>
          </w:p>
          <w:p w14:paraId="0AE2AD70" w14:textId="77777777" w:rsidR="004D19E1" w:rsidRPr="00E9736E" w:rsidRDefault="004D19E1">
            <w:pPr>
              <w:rPr>
                <w:rFonts w:ascii="宋体" w:eastAsia="宋体" w:hAnsi="宋体"/>
                <w:b/>
                <w:bCs/>
                <w:color w:val="000000"/>
                <w:szCs w:val="21"/>
              </w:rPr>
            </w:pPr>
            <w:r w:rsidRPr="00E9736E">
              <w:rPr>
                <w:rFonts w:ascii="宋体" w:eastAsia="宋体" w:hAnsi="宋体" w:hint="eastAsia"/>
                <w:b/>
                <w:bCs/>
                <w:color w:val="000000"/>
                <w:szCs w:val="21"/>
              </w:rPr>
              <w:t>教学方法与策略：</w:t>
            </w:r>
            <w:r w:rsidRPr="00E9736E">
              <w:rPr>
                <w:rFonts w:ascii="宋体" w:eastAsia="宋体" w:hAnsi="宋体" w:hint="eastAsia"/>
                <w:color w:val="000000"/>
                <w:szCs w:val="21"/>
              </w:rPr>
              <w:t>以国内期货品种为标的，教师示范，学生操作，讲评</w:t>
            </w:r>
          </w:p>
        </w:tc>
        <w:tc>
          <w:tcPr>
            <w:tcW w:w="676" w:type="dxa"/>
            <w:tcMar>
              <w:left w:w="28" w:type="dxa"/>
              <w:right w:w="28" w:type="dxa"/>
            </w:tcMar>
            <w:vAlign w:val="center"/>
          </w:tcPr>
          <w:p w14:paraId="35245C22"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color w:val="000000"/>
                <w:szCs w:val="21"/>
              </w:rPr>
              <w:t>验证</w:t>
            </w:r>
          </w:p>
        </w:tc>
        <w:tc>
          <w:tcPr>
            <w:tcW w:w="1142" w:type="dxa"/>
            <w:vAlign w:val="center"/>
          </w:tcPr>
          <w:p w14:paraId="4EEF51E7" w14:textId="77777777" w:rsidR="004D19E1" w:rsidRPr="00E9736E" w:rsidRDefault="004D19E1">
            <w:pPr>
              <w:jc w:val="center"/>
              <w:rPr>
                <w:rFonts w:ascii="宋体" w:eastAsia="宋体" w:hAnsi="宋体"/>
                <w:b/>
                <w:bCs/>
                <w:color w:val="000000"/>
                <w:szCs w:val="21"/>
              </w:rPr>
            </w:pPr>
            <w:r w:rsidRPr="00E9736E">
              <w:rPr>
                <w:rFonts w:ascii="宋体" w:eastAsia="宋体" w:hAnsi="宋体" w:hint="eastAsia"/>
                <w:color w:val="000000"/>
                <w:szCs w:val="21"/>
              </w:rPr>
              <w:t>学生独立完成，并汇报分享</w:t>
            </w:r>
          </w:p>
        </w:tc>
        <w:tc>
          <w:tcPr>
            <w:tcW w:w="895" w:type="dxa"/>
            <w:vAlign w:val="center"/>
          </w:tcPr>
          <w:p w14:paraId="4E25E4AE"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1EC2D848"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33EFF94E"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目标3</w:t>
            </w:r>
          </w:p>
          <w:p w14:paraId="183BF330" w14:textId="77777777" w:rsidR="004D19E1" w:rsidRPr="00E9736E" w:rsidRDefault="004D19E1">
            <w:pPr>
              <w:jc w:val="center"/>
              <w:rPr>
                <w:rFonts w:ascii="宋体" w:eastAsia="宋体" w:hAnsi="宋体"/>
                <w:b/>
                <w:bCs/>
                <w:color w:val="000000"/>
                <w:szCs w:val="21"/>
              </w:rPr>
            </w:pPr>
          </w:p>
        </w:tc>
      </w:tr>
      <w:tr w:rsidR="004D19E1" w:rsidRPr="00E9736E" w14:paraId="47A85E57" w14:textId="77777777">
        <w:trPr>
          <w:trHeight w:val="340"/>
          <w:jc w:val="center"/>
        </w:trPr>
        <w:tc>
          <w:tcPr>
            <w:tcW w:w="482" w:type="dxa"/>
            <w:vAlign w:val="center"/>
          </w:tcPr>
          <w:p w14:paraId="7FE4F1B2" w14:textId="77777777" w:rsidR="004D19E1" w:rsidRPr="00E9736E" w:rsidRDefault="004D19E1">
            <w:pPr>
              <w:outlineLvl w:val="0"/>
              <w:rPr>
                <w:rFonts w:ascii="宋体" w:eastAsia="宋体" w:hAnsi="宋体"/>
                <w:color w:val="000000"/>
                <w:szCs w:val="21"/>
              </w:rPr>
            </w:pPr>
            <w:r w:rsidRPr="00E9736E">
              <w:rPr>
                <w:rFonts w:ascii="宋体" w:eastAsia="宋体" w:hAnsi="宋体" w:hint="eastAsia"/>
                <w:color w:val="000000"/>
                <w:szCs w:val="21"/>
              </w:rPr>
              <w:t>实训</w:t>
            </w:r>
          </w:p>
        </w:tc>
        <w:tc>
          <w:tcPr>
            <w:tcW w:w="1183" w:type="dxa"/>
            <w:vAlign w:val="center"/>
          </w:tcPr>
          <w:p w14:paraId="0D193F0A" w14:textId="77777777" w:rsidR="004D19E1" w:rsidRPr="00E9736E" w:rsidRDefault="004D19E1">
            <w:pPr>
              <w:outlineLvl w:val="0"/>
              <w:rPr>
                <w:rFonts w:ascii="宋体" w:eastAsia="宋体" w:hAnsi="宋体"/>
                <w:color w:val="000000"/>
                <w:szCs w:val="21"/>
              </w:rPr>
            </w:pPr>
            <w:r w:rsidRPr="00E9736E">
              <w:rPr>
                <w:rFonts w:ascii="宋体" w:eastAsia="宋体" w:hAnsi="宋体" w:hint="eastAsia"/>
                <w:color w:val="000000"/>
                <w:szCs w:val="21"/>
              </w:rPr>
              <w:t>主要金融期货合约介绍</w:t>
            </w:r>
          </w:p>
        </w:tc>
        <w:tc>
          <w:tcPr>
            <w:tcW w:w="431" w:type="dxa"/>
            <w:vAlign w:val="center"/>
          </w:tcPr>
          <w:p w14:paraId="1C942266"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2</w:t>
            </w:r>
          </w:p>
        </w:tc>
        <w:tc>
          <w:tcPr>
            <w:tcW w:w="3830" w:type="dxa"/>
            <w:vAlign w:val="center"/>
          </w:tcPr>
          <w:p w14:paraId="79F86CA2"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
                <w:color w:val="000000"/>
                <w:szCs w:val="21"/>
              </w:rPr>
              <w:t>重点：</w:t>
            </w:r>
            <w:r w:rsidRPr="00E9736E">
              <w:rPr>
                <w:rFonts w:ascii="宋体" w:eastAsia="宋体" w:hAnsi="宋体" w:hint="eastAsia"/>
                <w:bCs/>
                <w:color w:val="000000"/>
                <w:szCs w:val="21"/>
              </w:rPr>
              <w:t>根据既定策略进行模拟操作</w:t>
            </w:r>
          </w:p>
          <w:p w14:paraId="4A6C6AED"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：交易策略之确定及交易时机之选择，转换因子之计算</w:t>
            </w:r>
          </w:p>
          <w:p w14:paraId="3C4EEB7A"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以国内期货品种为交易对象，教师示范，学生操作，讲评</w:t>
            </w:r>
          </w:p>
        </w:tc>
        <w:tc>
          <w:tcPr>
            <w:tcW w:w="676" w:type="dxa"/>
            <w:vAlign w:val="center"/>
          </w:tcPr>
          <w:p w14:paraId="3AAC77F2" w14:textId="77777777" w:rsidR="004D19E1" w:rsidRPr="00E9736E" w:rsidRDefault="004D19E1">
            <w:pPr>
              <w:jc w:val="center"/>
              <w:outlineLvl w:val="0"/>
              <w:rPr>
                <w:rFonts w:ascii="宋体" w:eastAsia="宋体" w:hAnsi="宋体"/>
                <w:color w:val="000000"/>
                <w:szCs w:val="21"/>
              </w:rPr>
            </w:pPr>
            <w:r w:rsidRPr="00E9736E">
              <w:rPr>
                <w:rFonts w:ascii="宋体" w:eastAsia="宋体" w:hAnsi="宋体" w:hint="eastAsia"/>
                <w:color w:val="000000"/>
                <w:szCs w:val="21"/>
              </w:rPr>
              <w:t>综合</w:t>
            </w:r>
          </w:p>
        </w:tc>
        <w:tc>
          <w:tcPr>
            <w:tcW w:w="1142" w:type="dxa"/>
            <w:vAlign w:val="center"/>
          </w:tcPr>
          <w:p w14:paraId="0582437A"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学生独立操作，并完成模拟操作。</w:t>
            </w:r>
          </w:p>
        </w:tc>
        <w:tc>
          <w:tcPr>
            <w:tcW w:w="895" w:type="dxa"/>
            <w:vAlign w:val="center"/>
          </w:tcPr>
          <w:p w14:paraId="71635A83"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0B944077"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5179C5DC"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目标3</w:t>
            </w:r>
          </w:p>
        </w:tc>
      </w:tr>
      <w:tr w:rsidR="004D19E1" w:rsidRPr="00E9736E" w14:paraId="1979DC0D" w14:textId="77777777">
        <w:trPr>
          <w:trHeight w:val="340"/>
          <w:jc w:val="center"/>
        </w:trPr>
        <w:tc>
          <w:tcPr>
            <w:tcW w:w="482" w:type="dxa"/>
            <w:vAlign w:val="center"/>
          </w:tcPr>
          <w:p w14:paraId="21380C25" w14:textId="77777777" w:rsidR="004D19E1" w:rsidRPr="00E9736E" w:rsidRDefault="004D19E1">
            <w:pPr>
              <w:outlineLvl w:val="0"/>
              <w:rPr>
                <w:rFonts w:ascii="宋体" w:eastAsia="宋体" w:hAnsi="宋体"/>
                <w:color w:val="000000"/>
                <w:szCs w:val="21"/>
              </w:rPr>
            </w:pPr>
            <w:r w:rsidRPr="00E9736E">
              <w:rPr>
                <w:rFonts w:ascii="宋体" w:eastAsia="宋体" w:hAnsi="宋体" w:hint="eastAsia"/>
                <w:color w:val="000000"/>
                <w:szCs w:val="21"/>
              </w:rPr>
              <w:t>上机</w:t>
            </w:r>
          </w:p>
        </w:tc>
        <w:tc>
          <w:tcPr>
            <w:tcW w:w="1183" w:type="dxa"/>
            <w:vAlign w:val="center"/>
          </w:tcPr>
          <w:p w14:paraId="7E36A76D" w14:textId="77777777" w:rsidR="004D19E1" w:rsidRPr="00E9736E" w:rsidRDefault="004D19E1">
            <w:pPr>
              <w:outlineLvl w:val="0"/>
              <w:rPr>
                <w:rFonts w:ascii="宋体" w:eastAsia="宋体" w:hAnsi="宋体"/>
                <w:color w:val="000000"/>
                <w:szCs w:val="21"/>
              </w:rPr>
            </w:pPr>
            <w:r w:rsidRPr="00E9736E">
              <w:rPr>
                <w:rFonts w:ascii="宋体" w:eastAsia="宋体" w:hAnsi="宋体" w:hint="eastAsia"/>
                <w:color w:val="000000"/>
                <w:szCs w:val="21"/>
              </w:rPr>
              <w:t>B-S-M期权定价模型</w:t>
            </w:r>
          </w:p>
        </w:tc>
        <w:tc>
          <w:tcPr>
            <w:tcW w:w="431" w:type="dxa"/>
            <w:vAlign w:val="center"/>
          </w:tcPr>
          <w:p w14:paraId="11C20573" w14:textId="77777777" w:rsidR="004D19E1" w:rsidRPr="00E9736E" w:rsidRDefault="004D19E1">
            <w:pPr>
              <w:jc w:val="center"/>
              <w:rPr>
                <w:rFonts w:ascii="宋体" w:eastAsia="宋体" w:hAnsi="宋体"/>
                <w:color w:val="000000"/>
                <w:szCs w:val="21"/>
              </w:rPr>
            </w:pPr>
            <w:r w:rsidRPr="00E9736E">
              <w:rPr>
                <w:rFonts w:ascii="宋体" w:eastAsia="宋体" w:hAnsi="宋体" w:hint="eastAsia"/>
                <w:color w:val="000000"/>
                <w:szCs w:val="21"/>
              </w:rPr>
              <w:t>2</w:t>
            </w:r>
          </w:p>
        </w:tc>
        <w:tc>
          <w:tcPr>
            <w:tcW w:w="3830" w:type="dxa"/>
            <w:vAlign w:val="center"/>
          </w:tcPr>
          <w:p w14:paraId="5B57C233" w14:textId="77777777" w:rsidR="004D19E1" w:rsidRPr="00E9736E" w:rsidRDefault="004D19E1">
            <w:pPr>
              <w:adjustRightInd w:val="0"/>
              <w:rPr>
                <w:rFonts w:ascii="宋体" w:eastAsia="宋体" w:hAnsi="宋体"/>
                <w:color w:val="000000"/>
                <w:szCs w:val="21"/>
              </w:rPr>
            </w:pPr>
            <w:r w:rsidRPr="00E9736E">
              <w:rPr>
                <w:rFonts w:ascii="宋体" w:eastAsia="宋体" w:hAnsi="宋体" w:hint="eastAsia"/>
                <w:b/>
                <w:color w:val="333333"/>
                <w:szCs w:val="21"/>
              </w:rPr>
              <w:t>重点：</w:t>
            </w:r>
            <w:r w:rsidRPr="00E9736E">
              <w:rPr>
                <w:rFonts w:ascii="宋体" w:eastAsia="宋体" w:hAnsi="宋体" w:hint="eastAsia"/>
                <w:color w:val="000000"/>
                <w:szCs w:val="21"/>
              </w:rPr>
              <w:t>B-S-M期权定价模型应用</w:t>
            </w:r>
          </w:p>
          <w:p w14:paraId="50C20BEC" w14:textId="77777777" w:rsidR="004D19E1" w:rsidRPr="00E9736E" w:rsidRDefault="004D19E1">
            <w:pPr>
              <w:adjustRightInd w:val="0"/>
              <w:rPr>
                <w:rFonts w:ascii="宋体" w:eastAsia="宋体" w:hAnsi="宋体"/>
                <w:color w:val="000000"/>
                <w:szCs w:val="21"/>
              </w:rPr>
            </w:pPr>
            <w:r w:rsidRPr="00E9736E">
              <w:rPr>
                <w:rFonts w:ascii="宋体" w:eastAsia="宋体" w:hAnsi="宋体" w:hint="eastAsia"/>
                <w:color w:val="000000"/>
                <w:szCs w:val="21"/>
              </w:rPr>
              <w:t>难点：B-S-M期权定价模型的具体计算</w:t>
            </w:r>
          </w:p>
          <w:p w14:paraId="3F503E11" w14:textId="77777777" w:rsidR="004D19E1" w:rsidRPr="00E9736E" w:rsidRDefault="004D19E1">
            <w:pPr>
              <w:adjustRightInd w:val="0"/>
              <w:rPr>
                <w:rFonts w:ascii="宋体" w:eastAsia="宋体" w:hAnsi="宋体"/>
                <w:color w:val="000000"/>
                <w:szCs w:val="21"/>
              </w:rPr>
            </w:pPr>
            <w:r w:rsidRPr="00E9736E">
              <w:rPr>
                <w:rFonts w:ascii="宋体" w:eastAsia="宋体" w:hAnsi="宋体" w:hint="eastAsia"/>
                <w:color w:val="000000"/>
                <w:szCs w:val="21"/>
              </w:rPr>
              <w:t>教学方法与策略：教师例示，学生解决模拟场景，分享，讲评</w:t>
            </w:r>
          </w:p>
        </w:tc>
        <w:tc>
          <w:tcPr>
            <w:tcW w:w="676" w:type="dxa"/>
            <w:vAlign w:val="center"/>
          </w:tcPr>
          <w:p w14:paraId="0469EA25" w14:textId="77777777" w:rsidR="004D19E1" w:rsidRPr="00E9736E" w:rsidRDefault="004D19E1">
            <w:pPr>
              <w:jc w:val="center"/>
              <w:outlineLvl w:val="0"/>
              <w:rPr>
                <w:rFonts w:ascii="宋体" w:eastAsia="宋体" w:hAnsi="宋体"/>
                <w:color w:val="000000"/>
                <w:szCs w:val="21"/>
              </w:rPr>
            </w:pPr>
            <w:r w:rsidRPr="00E9736E">
              <w:rPr>
                <w:rFonts w:ascii="宋体" w:eastAsia="宋体" w:hAnsi="宋体" w:hint="eastAsia"/>
                <w:color w:val="000000"/>
                <w:szCs w:val="21"/>
              </w:rPr>
              <w:t>验证</w:t>
            </w:r>
          </w:p>
        </w:tc>
        <w:tc>
          <w:tcPr>
            <w:tcW w:w="1142" w:type="dxa"/>
            <w:vAlign w:val="center"/>
          </w:tcPr>
          <w:p w14:paraId="6E484A5B"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学生独立完成，并汇报分享</w:t>
            </w:r>
          </w:p>
        </w:tc>
        <w:tc>
          <w:tcPr>
            <w:tcW w:w="895" w:type="dxa"/>
            <w:vAlign w:val="center"/>
          </w:tcPr>
          <w:p w14:paraId="665978BF"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117A229D"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158E91BE" w14:textId="77777777" w:rsidR="004D19E1" w:rsidRPr="00E9736E" w:rsidRDefault="004D19E1">
            <w:pPr>
              <w:rPr>
                <w:rFonts w:ascii="宋体" w:eastAsia="宋体" w:hAnsi="宋体"/>
                <w:color w:val="000000"/>
                <w:szCs w:val="21"/>
              </w:rPr>
            </w:pPr>
          </w:p>
        </w:tc>
      </w:tr>
      <w:tr w:rsidR="004D19E1" w:rsidRPr="00E9736E" w14:paraId="3C1D2212" w14:textId="77777777">
        <w:trPr>
          <w:trHeight w:val="340"/>
          <w:jc w:val="center"/>
        </w:trPr>
        <w:tc>
          <w:tcPr>
            <w:tcW w:w="482" w:type="dxa"/>
            <w:vAlign w:val="center"/>
          </w:tcPr>
          <w:p w14:paraId="72FB90C6" w14:textId="77777777" w:rsidR="004D19E1" w:rsidRPr="00E9736E" w:rsidRDefault="004D19E1">
            <w:pPr>
              <w:rPr>
                <w:rFonts w:ascii="宋体" w:eastAsia="宋体" w:hAnsi="宋体"/>
                <w:color w:val="000000"/>
                <w:szCs w:val="21"/>
              </w:rPr>
            </w:pPr>
          </w:p>
        </w:tc>
        <w:tc>
          <w:tcPr>
            <w:tcW w:w="8157" w:type="dxa"/>
            <w:gridSpan w:val="6"/>
            <w:vAlign w:val="center"/>
          </w:tcPr>
          <w:p w14:paraId="37EDE2A8"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备注： 项目类型填写验证、综合、设计、训练等。</w:t>
            </w:r>
          </w:p>
        </w:tc>
      </w:tr>
    </w:tbl>
    <w:p w14:paraId="4FBF9D37" w14:textId="77777777" w:rsidR="004D19E1" w:rsidRPr="00E9736E" w:rsidRDefault="004D19E1" w:rsidP="00D001BF">
      <w:pPr>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t>五、学生学习成效评估方式及标准</w:t>
      </w:r>
    </w:p>
    <w:p w14:paraId="04FF1B34" w14:textId="77777777" w:rsidR="004D19E1" w:rsidRPr="00E9736E" w:rsidRDefault="004D19E1">
      <w:pPr>
        <w:spacing w:line="360" w:lineRule="auto"/>
        <w:ind w:firstLineChars="300" w:firstLine="630"/>
        <w:rPr>
          <w:rFonts w:ascii="宋体" w:eastAsia="宋体" w:hAnsi="宋体" w:cs="Times New Roman"/>
          <w:color w:val="000000"/>
          <w:szCs w:val="21"/>
        </w:rPr>
      </w:pPr>
      <w:r w:rsidRPr="00E9736E">
        <w:rPr>
          <w:rFonts w:ascii="宋体" w:eastAsia="宋体" w:hAnsi="宋体" w:cs="Times New Roman" w:hint="eastAsia"/>
          <w:color w:val="000000"/>
          <w:szCs w:val="21"/>
        </w:rPr>
        <w:t>考核与评价是对课程教学目标中的知识目标、能力目标和素质目标等进行综合评价。在本课程中，学生的最终成绩是由平时成绩（3</w:t>
      </w:r>
      <w:r w:rsidRPr="00E9736E">
        <w:rPr>
          <w:rFonts w:ascii="宋体" w:eastAsia="宋体" w:hAnsi="宋体" w:cs="Times New Roman"/>
          <w:color w:val="000000"/>
          <w:szCs w:val="21"/>
        </w:rPr>
        <w:t>0%</w:t>
      </w:r>
      <w:r w:rsidRPr="00E9736E">
        <w:rPr>
          <w:rFonts w:ascii="宋体" w:eastAsia="宋体" w:hAnsi="宋体" w:cs="Times New Roman" w:hint="eastAsia"/>
          <w:color w:val="000000"/>
          <w:szCs w:val="21"/>
        </w:rPr>
        <w:t>）、期末考试（7</w:t>
      </w:r>
      <w:r w:rsidRPr="00E9736E">
        <w:rPr>
          <w:rFonts w:ascii="宋体" w:eastAsia="宋体" w:hAnsi="宋体" w:cs="Times New Roman"/>
          <w:color w:val="000000"/>
          <w:szCs w:val="21"/>
        </w:rPr>
        <w:t>0%</w:t>
      </w:r>
      <w:r w:rsidRPr="00E9736E">
        <w:rPr>
          <w:rFonts w:ascii="宋体" w:eastAsia="宋体" w:hAnsi="宋体" w:cs="Times New Roman" w:hint="eastAsia"/>
          <w:color w:val="000000"/>
          <w:szCs w:val="21"/>
        </w:rPr>
        <w:t>）两个部分组成。平时成绩包括：</w:t>
      </w:r>
      <w:proofErr w:type="gramStart"/>
      <w:r w:rsidRPr="00E9736E">
        <w:rPr>
          <w:rFonts w:ascii="宋体" w:eastAsia="宋体" w:hAnsi="宋体" w:cs="Times New Roman" w:hint="eastAsia"/>
          <w:color w:val="000000"/>
          <w:szCs w:val="21"/>
        </w:rPr>
        <w:t>考勤占</w:t>
      </w:r>
      <w:proofErr w:type="gramEnd"/>
      <w:r w:rsidRPr="00E9736E">
        <w:rPr>
          <w:rFonts w:ascii="宋体" w:eastAsia="宋体" w:hAnsi="宋体" w:cs="Times New Roman" w:hint="eastAsia"/>
          <w:color w:val="000000"/>
          <w:szCs w:val="21"/>
        </w:rPr>
        <w:t>10%，</w:t>
      </w:r>
      <w:proofErr w:type="gramStart"/>
      <w:r w:rsidRPr="00E9736E">
        <w:rPr>
          <w:rFonts w:ascii="宋体" w:eastAsia="宋体" w:hAnsi="宋体" w:cs="Times New Roman" w:hint="eastAsia"/>
          <w:color w:val="000000"/>
          <w:szCs w:val="21"/>
        </w:rPr>
        <w:t>作业占</w:t>
      </w:r>
      <w:proofErr w:type="gramEnd"/>
      <w:r w:rsidRPr="00E9736E">
        <w:rPr>
          <w:rFonts w:ascii="宋体" w:eastAsia="宋体" w:hAnsi="宋体" w:cs="Times New Roman" w:hint="eastAsia"/>
          <w:color w:val="000000"/>
          <w:szCs w:val="21"/>
        </w:rPr>
        <w:t>10%，课堂</w:t>
      </w:r>
      <w:proofErr w:type="gramStart"/>
      <w:r w:rsidRPr="00E9736E">
        <w:rPr>
          <w:rFonts w:ascii="宋体" w:eastAsia="宋体" w:hAnsi="宋体" w:cs="Times New Roman" w:hint="eastAsia"/>
          <w:color w:val="000000"/>
          <w:szCs w:val="21"/>
        </w:rPr>
        <w:t>表现占</w:t>
      </w:r>
      <w:proofErr w:type="gramEnd"/>
      <w:r w:rsidRPr="00E9736E">
        <w:rPr>
          <w:rFonts w:ascii="宋体" w:eastAsia="宋体" w:hAnsi="宋体" w:cs="Times New Roman" w:hint="eastAsia"/>
          <w:color w:val="000000"/>
          <w:szCs w:val="21"/>
        </w:rPr>
        <w:t>10%。</w:t>
      </w:r>
    </w:p>
    <w:p w14:paraId="49C353A9" w14:textId="77777777" w:rsidR="004D19E1" w:rsidRPr="00E9736E" w:rsidRDefault="004D19E1" w:rsidP="00876AF4">
      <w:pPr>
        <w:spacing w:after="100" w:afterAutospacing="1" w:line="360" w:lineRule="auto"/>
        <w:ind w:firstLineChars="200" w:firstLine="420"/>
        <w:rPr>
          <w:rFonts w:ascii="宋体" w:eastAsia="宋体" w:hAnsi="宋体" w:cs="Times New Roman"/>
          <w:color w:val="000000"/>
          <w:szCs w:val="21"/>
        </w:rPr>
      </w:pPr>
      <w:r w:rsidRPr="00E9736E">
        <w:rPr>
          <w:rFonts w:ascii="宋体" w:eastAsia="宋体" w:hAnsi="宋体" w:cs="Times New Roman" w:hint="eastAsia"/>
          <w:color w:val="000000"/>
          <w:szCs w:val="21"/>
        </w:rPr>
        <w:t>1.平时成绩（占总成绩的</w:t>
      </w:r>
      <w:r w:rsidRPr="00E9736E">
        <w:rPr>
          <w:rFonts w:ascii="宋体" w:eastAsia="宋体" w:hAnsi="宋体" w:cs="Times New Roman"/>
          <w:color w:val="000000"/>
          <w:szCs w:val="21"/>
        </w:rPr>
        <w:t>30</w:t>
      </w:r>
      <w:r w:rsidRPr="00E9736E">
        <w:rPr>
          <w:rFonts w:ascii="宋体" w:eastAsia="宋体" w:hAnsi="宋体" w:cs="Times New Roman" w:hint="eastAsia"/>
          <w:color w:val="000000"/>
          <w:szCs w:val="21"/>
        </w:rPr>
        <w:t>%）：百分制</w:t>
      </w:r>
    </w:p>
    <w:tbl>
      <w:tblPr>
        <w:tblW w:w="88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47"/>
        <w:gridCol w:w="7245"/>
      </w:tblGrid>
      <w:tr w:rsidR="004D19E1" w:rsidRPr="00E9736E" w14:paraId="1CF37F79" w14:textId="77777777" w:rsidTr="00676600">
        <w:trPr>
          <w:trHeight w:val="358"/>
          <w:jc w:val="center"/>
        </w:trPr>
        <w:tc>
          <w:tcPr>
            <w:tcW w:w="1647" w:type="dxa"/>
            <w:vMerge w:val="restart"/>
            <w:shd w:val="clear" w:color="auto" w:fill="auto"/>
            <w:vAlign w:val="center"/>
          </w:tcPr>
          <w:p w14:paraId="656D55F4" w14:textId="77777777" w:rsidR="004D19E1" w:rsidRPr="00E9736E" w:rsidRDefault="004D19E1" w:rsidP="00676600">
            <w:pPr>
              <w:ind w:firstLineChars="200" w:firstLine="422"/>
              <w:jc w:val="center"/>
              <w:rPr>
                <w:rFonts w:ascii="宋体" w:eastAsia="宋体" w:hAnsi="宋体" w:cs="Times New Roman"/>
                <w:b/>
                <w:color w:val="000000"/>
                <w:szCs w:val="21"/>
              </w:rPr>
            </w:pPr>
            <w:r w:rsidRPr="00E9736E">
              <w:rPr>
                <w:rFonts w:ascii="宋体" w:eastAsia="宋体" w:hAnsi="宋体" w:cs="Times New Roman" w:hint="eastAsia"/>
                <w:b/>
                <w:color w:val="000000"/>
                <w:szCs w:val="21"/>
              </w:rPr>
              <w:t>等级</w:t>
            </w:r>
          </w:p>
        </w:tc>
        <w:tc>
          <w:tcPr>
            <w:tcW w:w="7245" w:type="dxa"/>
            <w:shd w:val="clear" w:color="auto" w:fill="auto"/>
            <w:vAlign w:val="center"/>
          </w:tcPr>
          <w:p w14:paraId="2E87707F" w14:textId="77777777" w:rsidR="004D19E1" w:rsidRPr="00E9736E" w:rsidRDefault="004D19E1">
            <w:pPr>
              <w:ind w:firstLineChars="1000" w:firstLine="2108"/>
              <w:rPr>
                <w:rFonts w:ascii="宋体" w:eastAsia="宋体" w:hAnsi="宋体" w:cs="Times New Roman"/>
                <w:b/>
                <w:color w:val="000000"/>
                <w:szCs w:val="21"/>
              </w:rPr>
            </w:pPr>
            <w:r w:rsidRPr="00E9736E">
              <w:rPr>
                <w:rFonts w:ascii="宋体" w:eastAsia="宋体" w:hAnsi="宋体" w:cs="Times New Roman" w:hint="eastAsia"/>
                <w:b/>
                <w:color w:val="000000"/>
                <w:szCs w:val="21"/>
              </w:rPr>
              <w:t>评     分    标     准</w:t>
            </w:r>
          </w:p>
        </w:tc>
      </w:tr>
      <w:tr w:rsidR="004D19E1" w:rsidRPr="00E9736E" w14:paraId="0B670367" w14:textId="77777777" w:rsidTr="00676600">
        <w:trPr>
          <w:trHeight w:val="390"/>
          <w:jc w:val="center"/>
        </w:trPr>
        <w:tc>
          <w:tcPr>
            <w:tcW w:w="1647" w:type="dxa"/>
            <w:vMerge/>
            <w:shd w:val="clear" w:color="auto" w:fill="auto"/>
            <w:vAlign w:val="center"/>
          </w:tcPr>
          <w:p w14:paraId="446DF570" w14:textId="77777777" w:rsidR="004D19E1" w:rsidRPr="00E9736E" w:rsidRDefault="004D19E1">
            <w:pPr>
              <w:rPr>
                <w:rFonts w:ascii="宋体" w:eastAsia="宋体" w:hAnsi="宋体" w:cs="Times New Roman"/>
                <w:b/>
                <w:color w:val="000000"/>
                <w:szCs w:val="21"/>
              </w:rPr>
            </w:pPr>
          </w:p>
        </w:tc>
        <w:tc>
          <w:tcPr>
            <w:tcW w:w="7245" w:type="dxa"/>
            <w:shd w:val="clear" w:color="auto" w:fill="auto"/>
            <w:vAlign w:val="center"/>
          </w:tcPr>
          <w:p w14:paraId="496D912B" w14:textId="77777777" w:rsidR="004D19E1" w:rsidRPr="00E9736E" w:rsidRDefault="004D19E1">
            <w:pPr>
              <w:rPr>
                <w:rFonts w:ascii="宋体" w:eastAsia="宋体" w:hAnsi="宋体" w:cs="Times New Roman"/>
                <w:b/>
                <w:color w:val="000000"/>
                <w:szCs w:val="21"/>
              </w:rPr>
            </w:pPr>
            <w:r w:rsidRPr="00E9736E">
              <w:rPr>
                <w:rFonts w:ascii="宋体" w:eastAsia="宋体" w:hAnsi="宋体" w:cs="Times New Roman" w:hint="eastAsia"/>
                <w:b/>
                <w:color w:val="000000"/>
                <w:szCs w:val="21"/>
              </w:rPr>
              <w:t>1.作业；2.课堂表现 3.考勤</w:t>
            </w:r>
          </w:p>
        </w:tc>
      </w:tr>
      <w:tr w:rsidR="004D19E1" w:rsidRPr="00E9736E" w14:paraId="41E4C252" w14:textId="77777777" w:rsidTr="00676600">
        <w:trPr>
          <w:trHeight w:val="1457"/>
          <w:jc w:val="center"/>
        </w:trPr>
        <w:tc>
          <w:tcPr>
            <w:tcW w:w="1647" w:type="dxa"/>
            <w:shd w:val="clear" w:color="auto" w:fill="auto"/>
          </w:tcPr>
          <w:p w14:paraId="09FA45A9" w14:textId="77777777" w:rsidR="004D19E1" w:rsidRPr="00E9736E" w:rsidRDefault="004D19E1">
            <w:pPr>
              <w:spacing w:line="329" w:lineRule="exact"/>
              <w:jc w:val="center"/>
              <w:rPr>
                <w:rFonts w:ascii="宋体" w:eastAsia="宋体" w:hAnsi="宋体"/>
                <w:color w:val="333333"/>
                <w:szCs w:val="21"/>
              </w:rPr>
            </w:pPr>
            <w:r w:rsidRPr="00E9736E">
              <w:rPr>
                <w:rFonts w:ascii="宋体" w:eastAsia="宋体" w:hAnsi="宋体"/>
                <w:color w:val="333333"/>
                <w:szCs w:val="21"/>
              </w:rPr>
              <w:t>优秀</w:t>
            </w:r>
          </w:p>
          <w:p w14:paraId="614F238F" w14:textId="77777777" w:rsidR="004D19E1" w:rsidRPr="00E9736E" w:rsidRDefault="004D19E1">
            <w:pPr>
              <w:spacing w:line="329" w:lineRule="exact"/>
              <w:rPr>
                <w:rFonts w:ascii="宋体" w:eastAsia="宋体" w:hAnsi="宋体"/>
                <w:color w:val="333333"/>
                <w:szCs w:val="21"/>
              </w:rPr>
            </w:pPr>
            <w:r w:rsidRPr="00E9736E">
              <w:rPr>
                <w:rFonts w:ascii="宋体" w:eastAsia="宋体" w:hAnsi="宋体"/>
                <w:color w:val="333333"/>
                <w:szCs w:val="21"/>
              </w:rPr>
              <w:t>（90～100分）</w:t>
            </w:r>
          </w:p>
        </w:tc>
        <w:tc>
          <w:tcPr>
            <w:tcW w:w="7245" w:type="dxa"/>
            <w:shd w:val="clear" w:color="auto" w:fill="auto"/>
          </w:tcPr>
          <w:p w14:paraId="34140383" w14:textId="77777777" w:rsidR="004D19E1" w:rsidRPr="00E9736E" w:rsidRDefault="004D19E1">
            <w:pPr>
              <w:spacing w:line="280" w:lineRule="exact"/>
              <w:rPr>
                <w:rFonts w:ascii="宋体" w:eastAsia="宋体" w:hAnsi="宋体"/>
                <w:color w:val="333333"/>
                <w:szCs w:val="21"/>
              </w:rPr>
            </w:pPr>
            <w:r w:rsidRPr="00E9736E">
              <w:rPr>
                <w:rFonts w:ascii="宋体" w:eastAsia="宋体" w:hAnsi="宋体" w:hint="eastAsia"/>
                <w:color w:val="333333"/>
                <w:szCs w:val="21"/>
              </w:rPr>
              <w:t>1.作业书写</w:t>
            </w:r>
            <w:r w:rsidRPr="00E9736E">
              <w:rPr>
                <w:rFonts w:ascii="宋体" w:eastAsia="宋体" w:hAnsi="宋体"/>
                <w:color w:val="333333"/>
                <w:szCs w:val="21"/>
              </w:rPr>
              <w:t>工整、</w:t>
            </w:r>
            <w:r w:rsidRPr="00E9736E">
              <w:rPr>
                <w:rFonts w:ascii="宋体" w:eastAsia="宋体" w:hAnsi="宋体" w:hint="eastAsia"/>
                <w:color w:val="333333"/>
                <w:szCs w:val="21"/>
              </w:rPr>
              <w:t>书面</w:t>
            </w:r>
            <w:r w:rsidRPr="00E9736E">
              <w:rPr>
                <w:rFonts w:ascii="宋体" w:eastAsia="宋体" w:hAnsi="宋体"/>
                <w:color w:val="333333"/>
                <w:szCs w:val="21"/>
              </w:rPr>
              <w:t>整洁；90％以上的习题解答正确或实验习题结果准确无误</w:t>
            </w:r>
            <w:r w:rsidRPr="00E9736E">
              <w:rPr>
                <w:rFonts w:ascii="宋体" w:eastAsia="宋体" w:hAnsi="宋体" w:hint="eastAsia"/>
                <w:color w:val="333333"/>
                <w:szCs w:val="21"/>
              </w:rPr>
              <w:t>。</w:t>
            </w:r>
          </w:p>
          <w:p w14:paraId="7ED774E7" w14:textId="77777777" w:rsidR="004D19E1" w:rsidRPr="00E9736E" w:rsidRDefault="004D19E1">
            <w:pPr>
              <w:spacing w:line="280" w:lineRule="exact"/>
              <w:rPr>
                <w:rFonts w:ascii="宋体" w:eastAsia="宋体" w:hAnsi="宋体"/>
                <w:color w:val="333333"/>
                <w:szCs w:val="21"/>
              </w:rPr>
            </w:pPr>
            <w:r w:rsidRPr="00E9736E">
              <w:rPr>
                <w:rFonts w:ascii="宋体" w:eastAsia="宋体" w:hAnsi="宋体" w:hint="eastAsia"/>
                <w:color w:val="333333"/>
                <w:szCs w:val="21"/>
              </w:rPr>
              <w:t>2.课堂上在探讨问题方面积极发言，善于提出问题，大胆尝试并表达自己的想法及观点。</w:t>
            </w:r>
          </w:p>
          <w:p w14:paraId="2AACCA97" w14:textId="77777777" w:rsidR="004D19E1" w:rsidRPr="00E9736E" w:rsidRDefault="004D19E1">
            <w:pPr>
              <w:rPr>
                <w:rFonts w:ascii="宋体" w:eastAsia="宋体" w:hAnsi="宋体" w:cs="Times New Roman"/>
                <w:color w:val="000000"/>
                <w:szCs w:val="21"/>
              </w:rPr>
            </w:pPr>
            <w:r w:rsidRPr="00E9736E">
              <w:rPr>
                <w:rFonts w:ascii="宋体" w:eastAsia="宋体" w:hAnsi="宋体" w:hint="eastAsia"/>
                <w:color w:val="333333"/>
                <w:szCs w:val="21"/>
              </w:rPr>
              <w:t>3.从不迟到、早退、无故旷课。</w:t>
            </w:r>
          </w:p>
        </w:tc>
      </w:tr>
      <w:tr w:rsidR="004D19E1" w:rsidRPr="00E9736E" w14:paraId="55BB4F77" w14:textId="77777777" w:rsidTr="00676600">
        <w:trPr>
          <w:trHeight w:val="1457"/>
          <w:jc w:val="center"/>
        </w:trPr>
        <w:tc>
          <w:tcPr>
            <w:tcW w:w="1647" w:type="dxa"/>
            <w:shd w:val="clear" w:color="auto" w:fill="auto"/>
          </w:tcPr>
          <w:p w14:paraId="7FFF97DB" w14:textId="77777777" w:rsidR="004D19E1" w:rsidRPr="00E9736E" w:rsidRDefault="004D19E1">
            <w:pPr>
              <w:spacing w:line="376" w:lineRule="exact"/>
              <w:jc w:val="center"/>
              <w:rPr>
                <w:rFonts w:ascii="宋体" w:eastAsia="宋体" w:hAnsi="宋体"/>
                <w:color w:val="333333"/>
                <w:szCs w:val="21"/>
              </w:rPr>
            </w:pPr>
            <w:r w:rsidRPr="00E9736E">
              <w:rPr>
                <w:rFonts w:ascii="宋体" w:eastAsia="宋体" w:hAnsi="宋体"/>
                <w:color w:val="333333"/>
                <w:szCs w:val="21"/>
              </w:rPr>
              <w:t>良好</w:t>
            </w:r>
          </w:p>
          <w:p w14:paraId="0B71A51F" w14:textId="77777777" w:rsidR="004D19E1" w:rsidRPr="00E9736E" w:rsidRDefault="004D19E1">
            <w:pPr>
              <w:spacing w:line="376" w:lineRule="exact"/>
              <w:jc w:val="center"/>
              <w:rPr>
                <w:rFonts w:ascii="宋体" w:eastAsia="宋体" w:hAnsi="宋体"/>
                <w:color w:val="333333"/>
                <w:szCs w:val="21"/>
              </w:rPr>
            </w:pPr>
            <w:r w:rsidRPr="00E9736E">
              <w:rPr>
                <w:rFonts w:ascii="宋体" w:eastAsia="宋体" w:hAnsi="宋体"/>
                <w:color w:val="333333"/>
                <w:szCs w:val="21"/>
              </w:rPr>
              <w:t>（80～89分）</w:t>
            </w:r>
          </w:p>
        </w:tc>
        <w:tc>
          <w:tcPr>
            <w:tcW w:w="7245" w:type="dxa"/>
            <w:shd w:val="clear" w:color="auto" w:fill="auto"/>
          </w:tcPr>
          <w:p w14:paraId="21D853C8" w14:textId="77777777" w:rsidR="004D19E1" w:rsidRPr="00E9736E" w:rsidRDefault="004D19E1">
            <w:pPr>
              <w:spacing w:line="280" w:lineRule="exact"/>
              <w:rPr>
                <w:rFonts w:ascii="宋体" w:eastAsia="宋体" w:hAnsi="宋体"/>
                <w:color w:val="333333"/>
                <w:szCs w:val="21"/>
              </w:rPr>
            </w:pPr>
            <w:r w:rsidRPr="00E9736E">
              <w:rPr>
                <w:rFonts w:ascii="宋体" w:eastAsia="宋体" w:hAnsi="宋体" w:hint="eastAsia"/>
                <w:color w:val="333333"/>
                <w:szCs w:val="21"/>
              </w:rPr>
              <w:t>1.作业书写</w:t>
            </w:r>
            <w:r w:rsidRPr="00E9736E">
              <w:rPr>
                <w:rFonts w:ascii="宋体" w:eastAsia="宋体" w:hAnsi="宋体"/>
                <w:color w:val="333333"/>
                <w:szCs w:val="21"/>
              </w:rPr>
              <w:t>工整、</w:t>
            </w:r>
            <w:r w:rsidRPr="00E9736E">
              <w:rPr>
                <w:rFonts w:ascii="宋体" w:eastAsia="宋体" w:hAnsi="宋体" w:hint="eastAsia"/>
                <w:color w:val="333333"/>
                <w:szCs w:val="21"/>
              </w:rPr>
              <w:t>书面</w:t>
            </w:r>
            <w:r w:rsidRPr="00E9736E">
              <w:rPr>
                <w:rFonts w:ascii="宋体" w:eastAsia="宋体" w:hAnsi="宋体"/>
                <w:color w:val="333333"/>
                <w:szCs w:val="21"/>
              </w:rPr>
              <w:t>整洁；80％以上的习题解答正确或实验习题结果准确无误</w:t>
            </w:r>
            <w:r w:rsidRPr="00E9736E">
              <w:rPr>
                <w:rFonts w:ascii="宋体" w:eastAsia="宋体" w:hAnsi="宋体" w:hint="eastAsia"/>
                <w:color w:val="333333"/>
                <w:szCs w:val="21"/>
              </w:rPr>
              <w:t>。</w:t>
            </w:r>
          </w:p>
          <w:p w14:paraId="0312D802" w14:textId="77777777" w:rsidR="004D19E1" w:rsidRPr="00E9736E" w:rsidRDefault="004D19E1">
            <w:pPr>
              <w:spacing w:line="280" w:lineRule="exact"/>
              <w:rPr>
                <w:rFonts w:ascii="宋体" w:eastAsia="宋体" w:hAnsi="宋体"/>
                <w:color w:val="333333"/>
                <w:szCs w:val="21"/>
              </w:rPr>
            </w:pPr>
            <w:r w:rsidRPr="00E9736E">
              <w:rPr>
                <w:rFonts w:ascii="宋体" w:eastAsia="宋体" w:hAnsi="宋体" w:hint="eastAsia"/>
                <w:color w:val="333333"/>
                <w:szCs w:val="21"/>
              </w:rPr>
              <w:t>2.课堂上在探讨问题方面较为主动发言，有提出一定的问题，并能比较有条理地表达自己的想法及观点。</w:t>
            </w:r>
          </w:p>
          <w:p w14:paraId="04F5689F" w14:textId="77777777" w:rsidR="004D19E1" w:rsidRPr="00E9736E" w:rsidRDefault="004D19E1">
            <w:pPr>
              <w:rPr>
                <w:rFonts w:ascii="宋体" w:eastAsia="宋体" w:hAnsi="宋体" w:cs="Times New Roman"/>
                <w:color w:val="000000"/>
                <w:szCs w:val="21"/>
              </w:rPr>
            </w:pPr>
            <w:r w:rsidRPr="00E9736E">
              <w:rPr>
                <w:rFonts w:ascii="宋体" w:eastAsia="宋体" w:hAnsi="宋体" w:hint="eastAsia"/>
                <w:color w:val="333333"/>
                <w:szCs w:val="21"/>
              </w:rPr>
              <w:t>3.早退、无故旷课，迟到次数共少于2次。</w:t>
            </w:r>
          </w:p>
        </w:tc>
      </w:tr>
      <w:tr w:rsidR="004D19E1" w:rsidRPr="00E9736E" w14:paraId="7A87B8D0" w14:textId="77777777" w:rsidTr="00676600">
        <w:trPr>
          <w:trHeight w:val="1457"/>
          <w:jc w:val="center"/>
        </w:trPr>
        <w:tc>
          <w:tcPr>
            <w:tcW w:w="1647" w:type="dxa"/>
            <w:shd w:val="clear" w:color="auto" w:fill="auto"/>
          </w:tcPr>
          <w:p w14:paraId="0DE45F71" w14:textId="77777777" w:rsidR="004D19E1" w:rsidRPr="00E9736E" w:rsidRDefault="004D19E1">
            <w:pPr>
              <w:spacing w:line="386" w:lineRule="exact"/>
              <w:jc w:val="center"/>
              <w:rPr>
                <w:rFonts w:ascii="宋体" w:eastAsia="宋体" w:hAnsi="宋体"/>
                <w:color w:val="333333"/>
                <w:szCs w:val="21"/>
              </w:rPr>
            </w:pPr>
            <w:r w:rsidRPr="00E9736E">
              <w:rPr>
                <w:rFonts w:ascii="宋体" w:eastAsia="宋体" w:hAnsi="宋体"/>
                <w:color w:val="333333"/>
                <w:szCs w:val="21"/>
              </w:rPr>
              <w:t>中等</w:t>
            </w:r>
          </w:p>
          <w:p w14:paraId="0D2E26BB" w14:textId="77777777" w:rsidR="004D19E1" w:rsidRPr="00E9736E" w:rsidRDefault="004D19E1">
            <w:pPr>
              <w:spacing w:line="386" w:lineRule="exact"/>
              <w:jc w:val="center"/>
              <w:rPr>
                <w:rFonts w:ascii="宋体" w:eastAsia="宋体" w:hAnsi="宋体"/>
                <w:color w:val="333333"/>
                <w:szCs w:val="21"/>
              </w:rPr>
            </w:pPr>
            <w:r w:rsidRPr="00E9736E">
              <w:rPr>
                <w:rFonts w:ascii="宋体" w:eastAsia="宋体" w:hAnsi="宋体"/>
                <w:color w:val="333333"/>
                <w:szCs w:val="21"/>
              </w:rPr>
              <w:t>（70～79分）</w:t>
            </w:r>
          </w:p>
        </w:tc>
        <w:tc>
          <w:tcPr>
            <w:tcW w:w="7245" w:type="dxa"/>
            <w:shd w:val="clear" w:color="auto" w:fill="auto"/>
          </w:tcPr>
          <w:p w14:paraId="3E907BA5" w14:textId="77777777" w:rsidR="004D19E1" w:rsidRPr="00E9736E" w:rsidRDefault="004D19E1">
            <w:pPr>
              <w:spacing w:line="280" w:lineRule="exact"/>
              <w:rPr>
                <w:rFonts w:ascii="宋体" w:eastAsia="宋体" w:hAnsi="宋体"/>
                <w:color w:val="333333"/>
                <w:szCs w:val="21"/>
              </w:rPr>
            </w:pPr>
            <w:r w:rsidRPr="00E9736E">
              <w:rPr>
                <w:rFonts w:ascii="宋体" w:eastAsia="宋体" w:hAnsi="宋体" w:hint="eastAsia"/>
                <w:color w:val="333333"/>
                <w:szCs w:val="21"/>
              </w:rPr>
              <w:t>1.作业书写较</w:t>
            </w:r>
            <w:r w:rsidRPr="00E9736E">
              <w:rPr>
                <w:rFonts w:ascii="宋体" w:eastAsia="宋体" w:hAnsi="宋体"/>
                <w:color w:val="333333"/>
                <w:szCs w:val="21"/>
              </w:rPr>
              <w:t>工整、</w:t>
            </w:r>
            <w:r w:rsidRPr="00E9736E">
              <w:rPr>
                <w:rFonts w:ascii="宋体" w:eastAsia="宋体" w:hAnsi="宋体" w:hint="eastAsia"/>
                <w:color w:val="333333"/>
                <w:szCs w:val="21"/>
              </w:rPr>
              <w:t>书面较</w:t>
            </w:r>
            <w:r w:rsidRPr="00E9736E">
              <w:rPr>
                <w:rFonts w:ascii="宋体" w:eastAsia="宋体" w:hAnsi="宋体"/>
                <w:color w:val="333333"/>
                <w:szCs w:val="21"/>
              </w:rPr>
              <w:t>整洁；70％以上的习题解答正确或实验习题结果准确无误</w:t>
            </w:r>
            <w:r w:rsidRPr="00E9736E">
              <w:rPr>
                <w:rFonts w:ascii="宋体" w:eastAsia="宋体" w:hAnsi="宋体" w:hint="eastAsia"/>
                <w:color w:val="333333"/>
                <w:szCs w:val="21"/>
              </w:rPr>
              <w:t>。</w:t>
            </w:r>
          </w:p>
          <w:p w14:paraId="47E44D1F" w14:textId="77777777" w:rsidR="004D19E1" w:rsidRPr="00E9736E" w:rsidRDefault="004D19E1">
            <w:pPr>
              <w:spacing w:line="280" w:lineRule="exact"/>
              <w:rPr>
                <w:rFonts w:ascii="宋体" w:eastAsia="宋体" w:hAnsi="宋体"/>
                <w:color w:val="333333"/>
                <w:szCs w:val="21"/>
              </w:rPr>
            </w:pPr>
            <w:r w:rsidRPr="00E9736E">
              <w:rPr>
                <w:rFonts w:ascii="宋体" w:eastAsia="宋体" w:hAnsi="宋体" w:hint="eastAsia"/>
                <w:color w:val="333333"/>
                <w:szCs w:val="21"/>
              </w:rPr>
              <w:t>2.课堂上偶尔对问题的探讨进行发言，提出问题的次数较少，不太踊跃表达自己的想法及观点。</w:t>
            </w:r>
          </w:p>
          <w:p w14:paraId="1C6F727C" w14:textId="77777777" w:rsidR="004D19E1" w:rsidRPr="00E9736E" w:rsidRDefault="004D19E1">
            <w:pPr>
              <w:rPr>
                <w:rFonts w:ascii="宋体" w:eastAsia="宋体" w:hAnsi="宋体" w:cs="Times New Roman"/>
                <w:color w:val="000000"/>
                <w:szCs w:val="21"/>
              </w:rPr>
            </w:pPr>
            <w:r w:rsidRPr="00E9736E">
              <w:rPr>
                <w:rFonts w:ascii="宋体" w:eastAsia="宋体" w:hAnsi="宋体" w:hint="eastAsia"/>
                <w:color w:val="333333"/>
                <w:szCs w:val="21"/>
              </w:rPr>
              <w:t>3.早退、无故旷课，迟到次数少于3次。</w:t>
            </w:r>
          </w:p>
        </w:tc>
      </w:tr>
      <w:tr w:rsidR="004D19E1" w:rsidRPr="00E9736E" w14:paraId="5BCF130B" w14:textId="77777777" w:rsidTr="00676600">
        <w:trPr>
          <w:trHeight w:val="1638"/>
          <w:jc w:val="center"/>
        </w:trPr>
        <w:tc>
          <w:tcPr>
            <w:tcW w:w="1647" w:type="dxa"/>
            <w:shd w:val="clear" w:color="auto" w:fill="auto"/>
          </w:tcPr>
          <w:p w14:paraId="43CA057D" w14:textId="77777777" w:rsidR="004D19E1" w:rsidRPr="00E9736E" w:rsidRDefault="004D19E1">
            <w:pPr>
              <w:spacing w:line="376" w:lineRule="exact"/>
              <w:jc w:val="center"/>
              <w:rPr>
                <w:rFonts w:ascii="宋体" w:eastAsia="宋体" w:hAnsi="宋体"/>
                <w:color w:val="333333"/>
                <w:szCs w:val="21"/>
              </w:rPr>
            </w:pPr>
            <w:r w:rsidRPr="00E9736E">
              <w:rPr>
                <w:rFonts w:ascii="宋体" w:eastAsia="宋体" w:hAnsi="宋体"/>
                <w:color w:val="333333"/>
                <w:szCs w:val="21"/>
              </w:rPr>
              <w:lastRenderedPageBreak/>
              <w:t>及格</w:t>
            </w:r>
          </w:p>
          <w:p w14:paraId="3841650D" w14:textId="77777777" w:rsidR="004D19E1" w:rsidRPr="00E9736E" w:rsidRDefault="004D19E1">
            <w:pPr>
              <w:spacing w:line="376" w:lineRule="exact"/>
              <w:jc w:val="center"/>
              <w:rPr>
                <w:rFonts w:ascii="宋体" w:eastAsia="宋体" w:hAnsi="宋体"/>
                <w:color w:val="333333"/>
                <w:szCs w:val="21"/>
              </w:rPr>
            </w:pPr>
            <w:r w:rsidRPr="00E9736E">
              <w:rPr>
                <w:rFonts w:ascii="宋体" w:eastAsia="宋体" w:hAnsi="宋体"/>
                <w:color w:val="333333"/>
                <w:szCs w:val="21"/>
              </w:rPr>
              <w:t>（60～69分）</w:t>
            </w:r>
          </w:p>
        </w:tc>
        <w:tc>
          <w:tcPr>
            <w:tcW w:w="7245" w:type="dxa"/>
            <w:shd w:val="clear" w:color="auto" w:fill="auto"/>
          </w:tcPr>
          <w:p w14:paraId="3FCE78FE" w14:textId="77777777" w:rsidR="004D19E1" w:rsidRPr="00E9736E" w:rsidRDefault="004D19E1">
            <w:pPr>
              <w:spacing w:line="369" w:lineRule="exact"/>
              <w:rPr>
                <w:rFonts w:ascii="宋体" w:eastAsia="宋体" w:hAnsi="宋体"/>
                <w:color w:val="333333"/>
                <w:szCs w:val="21"/>
              </w:rPr>
            </w:pPr>
            <w:r w:rsidRPr="00E9736E">
              <w:rPr>
                <w:rFonts w:ascii="宋体" w:eastAsia="宋体" w:hAnsi="宋体" w:hint="eastAsia"/>
                <w:color w:val="333333"/>
                <w:szCs w:val="21"/>
              </w:rPr>
              <w:t>1.作业书写一般</w:t>
            </w:r>
            <w:r w:rsidRPr="00E9736E">
              <w:rPr>
                <w:rFonts w:ascii="宋体" w:eastAsia="宋体" w:hAnsi="宋体"/>
                <w:color w:val="333333"/>
                <w:szCs w:val="21"/>
              </w:rPr>
              <w:t>、</w:t>
            </w:r>
            <w:r w:rsidRPr="00E9736E">
              <w:rPr>
                <w:rFonts w:ascii="宋体" w:eastAsia="宋体" w:hAnsi="宋体" w:hint="eastAsia"/>
                <w:color w:val="333333"/>
                <w:szCs w:val="21"/>
              </w:rPr>
              <w:t>书面</w:t>
            </w:r>
            <w:r w:rsidRPr="00E9736E">
              <w:rPr>
                <w:rFonts w:ascii="宋体" w:eastAsia="宋体" w:hAnsi="宋体"/>
                <w:color w:val="333333"/>
                <w:szCs w:val="21"/>
              </w:rPr>
              <w:t>整洁</w:t>
            </w:r>
            <w:r w:rsidRPr="00E9736E">
              <w:rPr>
                <w:rFonts w:ascii="宋体" w:eastAsia="宋体" w:hAnsi="宋体" w:hint="eastAsia"/>
                <w:color w:val="333333"/>
                <w:szCs w:val="21"/>
              </w:rPr>
              <w:t>度一般</w:t>
            </w:r>
            <w:r w:rsidRPr="00E9736E">
              <w:rPr>
                <w:rFonts w:ascii="宋体" w:eastAsia="宋体" w:hAnsi="宋体"/>
                <w:color w:val="333333"/>
                <w:szCs w:val="21"/>
              </w:rPr>
              <w:t>；60％以上的习题解答正确或实验习题结果准确无误</w:t>
            </w:r>
            <w:r w:rsidRPr="00E9736E">
              <w:rPr>
                <w:rFonts w:ascii="宋体" w:eastAsia="宋体" w:hAnsi="宋体" w:hint="eastAsia"/>
                <w:color w:val="333333"/>
                <w:szCs w:val="21"/>
              </w:rPr>
              <w:t>。</w:t>
            </w:r>
          </w:p>
          <w:p w14:paraId="6F0476DF" w14:textId="77777777" w:rsidR="004D19E1" w:rsidRPr="00E9736E" w:rsidRDefault="004D19E1">
            <w:pPr>
              <w:spacing w:line="280" w:lineRule="exact"/>
              <w:rPr>
                <w:rFonts w:ascii="宋体" w:eastAsia="宋体" w:hAnsi="宋体"/>
                <w:color w:val="333333"/>
                <w:szCs w:val="21"/>
              </w:rPr>
            </w:pPr>
            <w:r w:rsidRPr="00E9736E">
              <w:rPr>
                <w:rFonts w:ascii="宋体" w:eastAsia="宋体" w:hAnsi="宋体" w:hint="eastAsia"/>
                <w:color w:val="333333"/>
                <w:szCs w:val="21"/>
              </w:rPr>
              <w:t>2.课堂上对问题的探讨发言不积极，极少参与问题的讨论，不敢尝试并表达自己的想法及观点。</w:t>
            </w:r>
          </w:p>
          <w:p w14:paraId="1951379C" w14:textId="77777777" w:rsidR="004D19E1" w:rsidRPr="00E9736E" w:rsidRDefault="004D19E1">
            <w:pPr>
              <w:rPr>
                <w:rFonts w:ascii="宋体" w:eastAsia="宋体" w:hAnsi="宋体" w:cs="Times New Roman"/>
                <w:color w:val="000000"/>
                <w:szCs w:val="21"/>
              </w:rPr>
            </w:pPr>
            <w:r w:rsidRPr="00E9736E">
              <w:rPr>
                <w:rFonts w:ascii="宋体" w:eastAsia="宋体" w:hAnsi="宋体" w:hint="eastAsia"/>
                <w:color w:val="333333"/>
                <w:szCs w:val="21"/>
              </w:rPr>
              <w:t>3.早退、无故旷课，迟到次数少于5次</w:t>
            </w:r>
          </w:p>
        </w:tc>
      </w:tr>
      <w:tr w:rsidR="004D19E1" w:rsidRPr="00E9736E" w14:paraId="064F6AFE" w14:textId="77777777" w:rsidTr="00676600">
        <w:trPr>
          <w:trHeight w:val="1457"/>
          <w:jc w:val="center"/>
        </w:trPr>
        <w:tc>
          <w:tcPr>
            <w:tcW w:w="1647" w:type="dxa"/>
            <w:shd w:val="clear" w:color="auto" w:fill="auto"/>
          </w:tcPr>
          <w:p w14:paraId="321A6FC1" w14:textId="77777777" w:rsidR="004D19E1" w:rsidRPr="00E9736E" w:rsidRDefault="004D19E1">
            <w:pPr>
              <w:spacing w:line="272" w:lineRule="exact"/>
              <w:jc w:val="center"/>
              <w:rPr>
                <w:rFonts w:ascii="宋体" w:eastAsia="宋体" w:hAnsi="宋体"/>
                <w:color w:val="333333"/>
                <w:szCs w:val="21"/>
              </w:rPr>
            </w:pPr>
            <w:r w:rsidRPr="00E9736E">
              <w:rPr>
                <w:rFonts w:ascii="宋体" w:eastAsia="宋体" w:hAnsi="宋体"/>
                <w:color w:val="333333"/>
                <w:szCs w:val="21"/>
              </w:rPr>
              <w:t>不及格</w:t>
            </w:r>
          </w:p>
          <w:p w14:paraId="3B3E0206" w14:textId="77777777" w:rsidR="004D19E1" w:rsidRPr="00E9736E" w:rsidRDefault="004D19E1">
            <w:pPr>
              <w:spacing w:line="272" w:lineRule="exact"/>
              <w:jc w:val="center"/>
              <w:rPr>
                <w:rFonts w:ascii="宋体" w:eastAsia="宋体" w:hAnsi="宋体"/>
                <w:color w:val="333333"/>
                <w:szCs w:val="21"/>
              </w:rPr>
            </w:pPr>
            <w:r w:rsidRPr="00E9736E">
              <w:rPr>
                <w:rFonts w:ascii="宋体" w:eastAsia="宋体" w:hAnsi="宋体"/>
                <w:color w:val="333333"/>
                <w:szCs w:val="21"/>
              </w:rPr>
              <w:t>（60以下）</w:t>
            </w:r>
          </w:p>
        </w:tc>
        <w:tc>
          <w:tcPr>
            <w:tcW w:w="7245" w:type="dxa"/>
            <w:shd w:val="clear" w:color="auto" w:fill="auto"/>
          </w:tcPr>
          <w:p w14:paraId="54E081E3" w14:textId="77777777" w:rsidR="004D19E1" w:rsidRPr="00E9736E" w:rsidRDefault="004D19E1">
            <w:pPr>
              <w:spacing w:line="280" w:lineRule="exact"/>
              <w:rPr>
                <w:rFonts w:ascii="宋体" w:eastAsia="宋体" w:hAnsi="宋体"/>
                <w:color w:val="333333"/>
                <w:szCs w:val="21"/>
              </w:rPr>
            </w:pPr>
            <w:r w:rsidRPr="00E9736E">
              <w:rPr>
                <w:rFonts w:ascii="宋体" w:eastAsia="宋体" w:hAnsi="宋体" w:hint="eastAsia"/>
                <w:color w:val="333333"/>
                <w:szCs w:val="21"/>
              </w:rPr>
              <w:t>1.</w:t>
            </w:r>
            <w:r w:rsidRPr="00E9736E">
              <w:rPr>
                <w:rFonts w:ascii="宋体" w:eastAsia="宋体" w:hAnsi="宋体"/>
                <w:color w:val="333333"/>
                <w:szCs w:val="21"/>
              </w:rPr>
              <w:t>字迹模糊、卷面书写零乱；超过40％的习题解答不正确或实验习题结果错误</w:t>
            </w:r>
            <w:r w:rsidRPr="00E9736E">
              <w:rPr>
                <w:rFonts w:ascii="宋体" w:eastAsia="宋体" w:hAnsi="宋体" w:hint="eastAsia"/>
                <w:color w:val="333333"/>
                <w:szCs w:val="21"/>
              </w:rPr>
              <w:t>。</w:t>
            </w:r>
          </w:p>
          <w:p w14:paraId="43E3B5E9" w14:textId="77777777" w:rsidR="004D19E1" w:rsidRPr="00E9736E" w:rsidRDefault="004D19E1">
            <w:pPr>
              <w:spacing w:line="280" w:lineRule="exact"/>
              <w:rPr>
                <w:rFonts w:ascii="宋体" w:eastAsia="宋体" w:hAnsi="宋体"/>
                <w:color w:val="333333"/>
                <w:szCs w:val="21"/>
              </w:rPr>
            </w:pPr>
            <w:r w:rsidRPr="00E9736E">
              <w:rPr>
                <w:rFonts w:ascii="宋体" w:eastAsia="宋体" w:hAnsi="宋体" w:hint="eastAsia"/>
                <w:color w:val="333333"/>
                <w:szCs w:val="21"/>
              </w:rPr>
              <w:t>2.课堂上对问题的探讨发言消极，从不提出问题，不尝试并表达自己的想法及观点。</w:t>
            </w:r>
          </w:p>
          <w:p w14:paraId="11C67A53" w14:textId="77777777" w:rsidR="004D19E1" w:rsidRPr="00E9736E" w:rsidRDefault="004D19E1">
            <w:pPr>
              <w:rPr>
                <w:rFonts w:ascii="宋体" w:eastAsia="宋体" w:hAnsi="宋体" w:cs="Times New Roman"/>
                <w:color w:val="000000"/>
                <w:szCs w:val="21"/>
              </w:rPr>
            </w:pPr>
            <w:r w:rsidRPr="00E9736E">
              <w:rPr>
                <w:rFonts w:ascii="宋体" w:eastAsia="宋体" w:hAnsi="宋体" w:hint="eastAsia"/>
                <w:color w:val="333333"/>
                <w:szCs w:val="21"/>
              </w:rPr>
              <w:t>3.早退、无故旷课，迟到次数超过5次。</w:t>
            </w:r>
          </w:p>
        </w:tc>
      </w:tr>
    </w:tbl>
    <w:p w14:paraId="2FC84587" w14:textId="77777777" w:rsidR="004D19E1" w:rsidRPr="00E9736E" w:rsidRDefault="004D19E1">
      <w:pPr>
        <w:spacing w:line="360" w:lineRule="auto"/>
        <w:rPr>
          <w:rFonts w:ascii="宋体" w:eastAsia="宋体" w:hAnsi="宋体" w:cs="Times New Roman"/>
          <w:color w:val="000000"/>
          <w:szCs w:val="21"/>
        </w:rPr>
      </w:pPr>
    </w:p>
    <w:p w14:paraId="312008D0" w14:textId="77777777" w:rsidR="004D19E1" w:rsidRPr="00E9736E" w:rsidRDefault="004D19E1">
      <w:pPr>
        <w:spacing w:line="360" w:lineRule="auto"/>
        <w:ind w:firstLineChars="200" w:firstLine="420"/>
        <w:rPr>
          <w:rFonts w:ascii="宋体" w:eastAsia="宋体" w:hAnsi="宋体" w:cs="Times New Roman"/>
          <w:color w:val="000000"/>
          <w:szCs w:val="21"/>
        </w:rPr>
      </w:pPr>
      <w:r w:rsidRPr="00E9736E">
        <w:rPr>
          <w:rFonts w:ascii="宋体" w:eastAsia="宋体" w:hAnsi="宋体" w:cs="Times New Roman" w:hint="eastAsia"/>
          <w:color w:val="000000"/>
          <w:szCs w:val="21"/>
        </w:rPr>
        <w:t>2.期末考试（占总成绩的</w:t>
      </w:r>
      <w:r w:rsidRPr="00E9736E">
        <w:rPr>
          <w:rFonts w:ascii="宋体" w:eastAsia="宋体" w:hAnsi="宋体" w:cs="Times New Roman"/>
          <w:color w:val="000000"/>
          <w:szCs w:val="21"/>
        </w:rPr>
        <w:t>70</w:t>
      </w:r>
      <w:r w:rsidRPr="00E9736E">
        <w:rPr>
          <w:rFonts w:ascii="宋体" w:eastAsia="宋体" w:hAnsi="宋体" w:cs="Times New Roman" w:hint="eastAsia"/>
          <w:color w:val="000000"/>
          <w:szCs w:val="21"/>
        </w:rPr>
        <w:t>%）：百分制</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89"/>
        <w:gridCol w:w="4624"/>
        <w:gridCol w:w="1307"/>
        <w:gridCol w:w="798"/>
        <w:gridCol w:w="678"/>
      </w:tblGrid>
      <w:tr w:rsidR="004D19E1" w:rsidRPr="00E9736E" w14:paraId="6C8BD1C7" w14:textId="77777777">
        <w:trPr>
          <w:trHeight w:val="340"/>
          <w:jc w:val="center"/>
        </w:trPr>
        <w:tc>
          <w:tcPr>
            <w:tcW w:w="1489" w:type="dxa"/>
            <w:vAlign w:val="center"/>
          </w:tcPr>
          <w:p w14:paraId="34FED2F4" w14:textId="77777777" w:rsidR="004D19E1" w:rsidRPr="00E9736E" w:rsidRDefault="004D19E1">
            <w:pPr>
              <w:snapToGrid w:val="0"/>
              <w:jc w:val="center"/>
              <w:rPr>
                <w:rFonts w:ascii="宋体" w:eastAsia="宋体" w:hAnsi="宋体"/>
                <w:b/>
                <w:bCs/>
                <w:color w:val="000000"/>
                <w:szCs w:val="21"/>
              </w:rPr>
            </w:pPr>
            <w:r w:rsidRPr="00E9736E">
              <w:rPr>
                <w:rFonts w:ascii="宋体" w:eastAsia="宋体" w:hAnsi="宋体" w:hint="eastAsia"/>
                <w:b/>
                <w:bCs/>
                <w:color w:val="000000"/>
                <w:szCs w:val="21"/>
              </w:rPr>
              <w:t>考核</w:t>
            </w:r>
          </w:p>
          <w:p w14:paraId="2EEFA7BE" w14:textId="77777777" w:rsidR="004D19E1" w:rsidRPr="00E9736E" w:rsidRDefault="004D19E1">
            <w:pPr>
              <w:snapToGrid w:val="0"/>
              <w:jc w:val="center"/>
              <w:rPr>
                <w:rFonts w:ascii="宋体" w:eastAsia="宋体" w:hAnsi="宋体"/>
                <w:b/>
                <w:bCs/>
                <w:color w:val="000000"/>
                <w:szCs w:val="21"/>
              </w:rPr>
            </w:pPr>
            <w:r w:rsidRPr="00E9736E">
              <w:rPr>
                <w:rFonts w:ascii="宋体" w:eastAsia="宋体" w:hAnsi="宋体" w:hint="eastAsia"/>
                <w:b/>
                <w:bCs/>
                <w:color w:val="000000"/>
                <w:szCs w:val="21"/>
              </w:rPr>
              <w:t>模块</w:t>
            </w:r>
          </w:p>
        </w:tc>
        <w:tc>
          <w:tcPr>
            <w:tcW w:w="4624" w:type="dxa"/>
            <w:vAlign w:val="center"/>
          </w:tcPr>
          <w:p w14:paraId="3B02FA57" w14:textId="77777777" w:rsidR="004D19E1" w:rsidRPr="00E9736E" w:rsidRDefault="004D19E1">
            <w:pPr>
              <w:snapToGrid w:val="0"/>
              <w:ind w:left="180"/>
              <w:jc w:val="center"/>
              <w:rPr>
                <w:rFonts w:ascii="宋体" w:eastAsia="宋体" w:hAnsi="宋体"/>
                <w:b/>
                <w:bCs/>
                <w:color w:val="000000"/>
                <w:szCs w:val="21"/>
              </w:rPr>
            </w:pPr>
            <w:r w:rsidRPr="00E9736E">
              <w:rPr>
                <w:rFonts w:ascii="宋体" w:eastAsia="宋体" w:hAnsi="宋体" w:hint="eastAsia"/>
                <w:b/>
                <w:bCs/>
                <w:color w:val="000000"/>
                <w:szCs w:val="21"/>
              </w:rPr>
              <w:t>考核内容</w:t>
            </w:r>
          </w:p>
        </w:tc>
        <w:tc>
          <w:tcPr>
            <w:tcW w:w="1307" w:type="dxa"/>
          </w:tcPr>
          <w:p w14:paraId="7C4ABF08" w14:textId="77777777" w:rsidR="004D19E1" w:rsidRPr="00E9736E" w:rsidRDefault="004D19E1">
            <w:pPr>
              <w:snapToGrid w:val="0"/>
              <w:jc w:val="center"/>
              <w:rPr>
                <w:rFonts w:ascii="宋体" w:eastAsia="宋体" w:hAnsi="宋体"/>
                <w:b/>
                <w:bCs/>
                <w:color w:val="000000"/>
                <w:szCs w:val="21"/>
              </w:rPr>
            </w:pPr>
            <w:r w:rsidRPr="00E9736E">
              <w:rPr>
                <w:rFonts w:ascii="宋体" w:eastAsia="宋体" w:hAnsi="宋体" w:hint="eastAsia"/>
                <w:b/>
                <w:bCs/>
                <w:color w:val="000000"/>
                <w:szCs w:val="21"/>
              </w:rPr>
              <w:t>主要</w:t>
            </w:r>
          </w:p>
          <w:p w14:paraId="5A8F9788" w14:textId="77777777" w:rsidR="004D19E1" w:rsidRPr="00E9736E" w:rsidRDefault="004D19E1">
            <w:pPr>
              <w:snapToGrid w:val="0"/>
              <w:jc w:val="center"/>
              <w:rPr>
                <w:rFonts w:ascii="宋体" w:eastAsia="宋体" w:hAnsi="宋体"/>
                <w:b/>
                <w:bCs/>
                <w:color w:val="000000"/>
                <w:szCs w:val="21"/>
              </w:rPr>
            </w:pPr>
            <w:r w:rsidRPr="00E9736E">
              <w:rPr>
                <w:rFonts w:ascii="宋体" w:eastAsia="宋体" w:hAnsi="宋体" w:hint="eastAsia"/>
                <w:b/>
                <w:bCs/>
                <w:color w:val="000000"/>
                <w:szCs w:val="21"/>
              </w:rPr>
              <w:t>题型</w:t>
            </w:r>
          </w:p>
        </w:tc>
        <w:tc>
          <w:tcPr>
            <w:tcW w:w="798" w:type="dxa"/>
            <w:vAlign w:val="center"/>
          </w:tcPr>
          <w:p w14:paraId="51B51F89" w14:textId="77777777" w:rsidR="004D19E1" w:rsidRPr="00E9736E" w:rsidRDefault="004D19E1">
            <w:pPr>
              <w:snapToGrid w:val="0"/>
              <w:jc w:val="center"/>
              <w:rPr>
                <w:rFonts w:ascii="宋体" w:eastAsia="宋体" w:hAnsi="宋体"/>
                <w:b/>
                <w:bCs/>
                <w:color w:val="000000"/>
                <w:szCs w:val="21"/>
              </w:rPr>
            </w:pPr>
            <w:r w:rsidRPr="00E9736E">
              <w:rPr>
                <w:rFonts w:ascii="宋体" w:eastAsia="宋体" w:hAnsi="宋体" w:hint="eastAsia"/>
                <w:b/>
                <w:bCs/>
                <w:color w:val="000000"/>
                <w:szCs w:val="21"/>
              </w:rPr>
              <w:t>支撑目标</w:t>
            </w:r>
          </w:p>
        </w:tc>
        <w:tc>
          <w:tcPr>
            <w:tcW w:w="678" w:type="dxa"/>
            <w:vAlign w:val="center"/>
          </w:tcPr>
          <w:p w14:paraId="2C87B086" w14:textId="77777777" w:rsidR="004D19E1" w:rsidRPr="00E9736E" w:rsidRDefault="004D19E1">
            <w:pPr>
              <w:snapToGrid w:val="0"/>
              <w:jc w:val="center"/>
              <w:rPr>
                <w:rFonts w:ascii="宋体" w:eastAsia="宋体" w:hAnsi="宋体"/>
                <w:b/>
                <w:bCs/>
                <w:color w:val="000000"/>
                <w:szCs w:val="21"/>
              </w:rPr>
            </w:pPr>
            <w:r w:rsidRPr="00E9736E">
              <w:rPr>
                <w:rFonts w:ascii="宋体" w:eastAsia="宋体" w:hAnsi="宋体" w:hint="eastAsia"/>
                <w:b/>
                <w:bCs/>
                <w:color w:val="000000"/>
                <w:szCs w:val="21"/>
              </w:rPr>
              <w:t>分值</w:t>
            </w:r>
          </w:p>
        </w:tc>
      </w:tr>
      <w:tr w:rsidR="004D19E1" w:rsidRPr="00E9736E" w14:paraId="7F4E6B70" w14:textId="77777777">
        <w:trPr>
          <w:trHeight w:val="339"/>
          <w:jc w:val="center"/>
        </w:trPr>
        <w:tc>
          <w:tcPr>
            <w:tcW w:w="1489" w:type="dxa"/>
            <w:vAlign w:val="center"/>
          </w:tcPr>
          <w:p w14:paraId="4AFBBBF9" w14:textId="77777777" w:rsidR="004D19E1" w:rsidRPr="00E9736E" w:rsidRDefault="004D19E1">
            <w:pPr>
              <w:rPr>
                <w:rFonts w:ascii="宋体" w:eastAsia="宋体" w:hAnsi="宋体"/>
                <w:color w:val="000000"/>
                <w:szCs w:val="21"/>
              </w:rPr>
            </w:pPr>
            <w:r w:rsidRPr="00E9736E">
              <w:rPr>
                <w:rFonts w:ascii="宋体" w:eastAsia="宋体" w:hAnsi="宋体" w:hint="eastAsia"/>
                <w:sz w:val="24"/>
              </w:rPr>
              <w:t>远期与期货合约原理</w:t>
            </w:r>
          </w:p>
        </w:tc>
        <w:tc>
          <w:tcPr>
            <w:tcW w:w="4624" w:type="dxa"/>
            <w:vAlign w:val="center"/>
          </w:tcPr>
          <w:p w14:paraId="366722E3"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Cs/>
                <w:color w:val="333333"/>
                <w:szCs w:val="21"/>
              </w:rPr>
              <w:t>金融衍生品简介</w:t>
            </w:r>
            <w:r w:rsidRPr="00E9736E">
              <w:rPr>
                <w:rFonts w:ascii="宋体" w:eastAsia="宋体" w:hAnsi="宋体" w:hint="eastAsia"/>
                <w:b/>
                <w:color w:val="333333"/>
                <w:szCs w:val="21"/>
              </w:rPr>
              <w:t>；</w:t>
            </w:r>
            <w:r w:rsidRPr="00E9736E">
              <w:rPr>
                <w:rFonts w:ascii="宋体" w:eastAsia="宋体" w:hAnsi="宋体" w:hint="eastAsia"/>
                <w:bCs/>
                <w:color w:val="333333"/>
                <w:szCs w:val="21"/>
              </w:rPr>
              <w:t>资金的时间价值，含终值与现值；年金的终值和现值；预期收益现金流贴现模型；远期交易与即期交易的区分，远期合约与期货合约之关系，套利与无套利均衡，</w:t>
            </w:r>
            <w:r w:rsidRPr="00E9736E">
              <w:rPr>
                <w:rFonts w:ascii="宋体" w:eastAsia="宋体" w:hAnsi="宋体" w:hint="eastAsia"/>
                <w:szCs w:val="21"/>
              </w:rPr>
              <w:t>期货保证金制度与逐日</w:t>
            </w:r>
            <w:proofErr w:type="gramStart"/>
            <w:r w:rsidRPr="00E9736E">
              <w:rPr>
                <w:rFonts w:ascii="宋体" w:eastAsia="宋体" w:hAnsi="宋体" w:hint="eastAsia"/>
                <w:szCs w:val="21"/>
              </w:rPr>
              <w:t>盯</w:t>
            </w:r>
            <w:proofErr w:type="gramEnd"/>
            <w:r w:rsidRPr="00E9736E">
              <w:rPr>
                <w:rFonts w:ascii="宋体" w:eastAsia="宋体" w:hAnsi="宋体" w:hint="eastAsia"/>
                <w:szCs w:val="21"/>
              </w:rPr>
              <w:t>市制度，期货合约的解读与履约方式。</w:t>
            </w:r>
          </w:p>
        </w:tc>
        <w:tc>
          <w:tcPr>
            <w:tcW w:w="1307" w:type="dxa"/>
            <w:vAlign w:val="center"/>
          </w:tcPr>
          <w:p w14:paraId="24AA2EC2"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名词解释、</w:t>
            </w:r>
          </w:p>
          <w:p w14:paraId="6E85F669"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6E33719D"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2DB239BB" w14:textId="244B0CB6"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295D778D"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01C0340B"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459938FA"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目标3</w:t>
            </w:r>
          </w:p>
        </w:tc>
        <w:tc>
          <w:tcPr>
            <w:tcW w:w="678" w:type="dxa"/>
            <w:vAlign w:val="center"/>
          </w:tcPr>
          <w:p w14:paraId="222BA465"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8-12分</w:t>
            </w:r>
          </w:p>
        </w:tc>
      </w:tr>
      <w:tr w:rsidR="004D19E1" w:rsidRPr="00E9736E" w14:paraId="41B3BDE7" w14:textId="77777777">
        <w:trPr>
          <w:trHeight w:val="339"/>
          <w:jc w:val="center"/>
        </w:trPr>
        <w:tc>
          <w:tcPr>
            <w:tcW w:w="1489" w:type="dxa"/>
            <w:vAlign w:val="center"/>
          </w:tcPr>
          <w:p w14:paraId="7E7CA317"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远期与期货合约定价</w:t>
            </w:r>
          </w:p>
        </w:tc>
        <w:tc>
          <w:tcPr>
            <w:tcW w:w="4624" w:type="dxa"/>
            <w:vAlign w:val="center"/>
          </w:tcPr>
          <w:p w14:paraId="0E89AFDB"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Cs/>
                <w:color w:val="333333"/>
                <w:szCs w:val="21"/>
              </w:rPr>
              <w:t>远期价格与远期价值之计算原理，期货价格之计算原理，支付已知现金收益资产的远期合约的价值与价格，支付已知收益率证券的远期合约的价值与远期价格，远期与期货价格关系的一般结论，</w:t>
            </w:r>
          </w:p>
        </w:tc>
        <w:tc>
          <w:tcPr>
            <w:tcW w:w="1307" w:type="dxa"/>
            <w:vAlign w:val="center"/>
          </w:tcPr>
          <w:p w14:paraId="319AAC54"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名词解释、</w:t>
            </w:r>
          </w:p>
          <w:p w14:paraId="2DA7FBCC"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0CAA9DDC"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532C19D5" w14:textId="207391BC"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5DE7DFD6"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2382FE51"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目标2</w:t>
            </w:r>
          </w:p>
        </w:tc>
        <w:tc>
          <w:tcPr>
            <w:tcW w:w="678" w:type="dxa"/>
            <w:vAlign w:val="center"/>
          </w:tcPr>
          <w:p w14:paraId="736340A4"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6-8分</w:t>
            </w:r>
          </w:p>
        </w:tc>
      </w:tr>
      <w:tr w:rsidR="004D19E1" w:rsidRPr="00E9736E" w14:paraId="0E7ADBF7" w14:textId="77777777">
        <w:trPr>
          <w:trHeight w:val="339"/>
          <w:jc w:val="center"/>
        </w:trPr>
        <w:tc>
          <w:tcPr>
            <w:tcW w:w="1489" w:type="dxa"/>
            <w:vAlign w:val="center"/>
          </w:tcPr>
          <w:p w14:paraId="2789172B"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远期和期货之运用</w:t>
            </w:r>
          </w:p>
        </w:tc>
        <w:tc>
          <w:tcPr>
            <w:tcW w:w="4624" w:type="dxa"/>
            <w:vAlign w:val="center"/>
          </w:tcPr>
          <w:p w14:paraId="514A94B4"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color w:val="000000"/>
                <w:szCs w:val="21"/>
              </w:rPr>
              <w:t>多头套期保值，空头套期保值，</w:t>
            </w:r>
            <w:proofErr w:type="gramStart"/>
            <w:r w:rsidRPr="00E9736E">
              <w:rPr>
                <w:rFonts w:ascii="宋体" w:eastAsia="宋体" w:hAnsi="宋体" w:hint="eastAsia"/>
                <w:color w:val="000000"/>
                <w:szCs w:val="21"/>
              </w:rPr>
              <w:t>基差风险</w:t>
            </w:r>
            <w:proofErr w:type="gramEnd"/>
            <w:r w:rsidRPr="00E9736E">
              <w:rPr>
                <w:rFonts w:ascii="宋体" w:eastAsia="宋体" w:hAnsi="宋体" w:hint="eastAsia"/>
                <w:color w:val="000000"/>
                <w:szCs w:val="21"/>
              </w:rPr>
              <w:t>与套期保值，套期保值策略，套保比率，利用远期和期货进行套利和投机</w:t>
            </w:r>
          </w:p>
        </w:tc>
        <w:tc>
          <w:tcPr>
            <w:tcW w:w="1307" w:type="dxa"/>
            <w:vAlign w:val="center"/>
          </w:tcPr>
          <w:p w14:paraId="4E1B9168"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名词解释、</w:t>
            </w:r>
          </w:p>
          <w:p w14:paraId="0934B67B"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0434CACD"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35378D31" w14:textId="464946FA"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2F305570"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6C4A6BD9"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7E184C94" w14:textId="77777777" w:rsidR="004D19E1" w:rsidRPr="00E9736E" w:rsidRDefault="004D19E1">
            <w:pPr>
              <w:rPr>
                <w:rFonts w:ascii="宋体" w:eastAsia="宋体" w:hAnsi="宋体"/>
                <w:color w:val="000000"/>
                <w:szCs w:val="21"/>
              </w:rPr>
            </w:pPr>
          </w:p>
          <w:p w14:paraId="053EC793" w14:textId="77777777" w:rsidR="004D19E1" w:rsidRPr="00E9736E" w:rsidRDefault="004D19E1">
            <w:pPr>
              <w:rPr>
                <w:rFonts w:ascii="宋体" w:eastAsia="宋体" w:hAnsi="宋体"/>
                <w:b/>
                <w:bCs/>
                <w:color w:val="000000"/>
                <w:szCs w:val="21"/>
              </w:rPr>
            </w:pPr>
          </w:p>
        </w:tc>
        <w:tc>
          <w:tcPr>
            <w:tcW w:w="678" w:type="dxa"/>
            <w:vAlign w:val="center"/>
          </w:tcPr>
          <w:p w14:paraId="547B04FA"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6-8分</w:t>
            </w:r>
          </w:p>
        </w:tc>
      </w:tr>
      <w:tr w:rsidR="004D19E1" w:rsidRPr="00E9736E" w14:paraId="0DCB35D6" w14:textId="77777777">
        <w:trPr>
          <w:trHeight w:val="339"/>
          <w:jc w:val="center"/>
        </w:trPr>
        <w:tc>
          <w:tcPr>
            <w:tcW w:w="1489" w:type="dxa"/>
            <w:vAlign w:val="center"/>
          </w:tcPr>
          <w:p w14:paraId="1A5550D9"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主要金融期货合约介绍</w:t>
            </w:r>
          </w:p>
        </w:tc>
        <w:tc>
          <w:tcPr>
            <w:tcW w:w="4624" w:type="dxa"/>
            <w:vAlign w:val="center"/>
          </w:tcPr>
          <w:p w14:paraId="560B5E8F" w14:textId="77777777" w:rsidR="004D19E1" w:rsidRPr="00E9736E" w:rsidRDefault="004D19E1">
            <w:pPr>
              <w:snapToGrid w:val="0"/>
              <w:ind w:left="181"/>
              <w:rPr>
                <w:rFonts w:ascii="宋体" w:eastAsia="宋体" w:hAnsi="宋体"/>
                <w:color w:val="333333"/>
                <w:szCs w:val="21"/>
              </w:rPr>
            </w:pPr>
            <w:r w:rsidRPr="00E9736E">
              <w:rPr>
                <w:rFonts w:ascii="宋体" w:eastAsia="宋体" w:hAnsi="宋体" w:hint="eastAsia"/>
                <w:bCs/>
                <w:color w:val="000000"/>
                <w:szCs w:val="21"/>
              </w:rPr>
              <w:t>股指期货定价，股指期货套利和套期保值，远期汇率之计算，远期利率，远期利率协议之定价，利率期货原理，欧洲美元期货，中金所国债期货，转换因子，久期，利率风险套期保值</w:t>
            </w:r>
          </w:p>
        </w:tc>
        <w:tc>
          <w:tcPr>
            <w:tcW w:w="1307" w:type="dxa"/>
            <w:vAlign w:val="center"/>
          </w:tcPr>
          <w:p w14:paraId="69A706DA"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名词解释、</w:t>
            </w:r>
          </w:p>
          <w:p w14:paraId="7B851F51"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101DE00D"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0D3789F7" w14:textId="3D0F5432"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26B47F6E"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7589695D"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339BFCC9"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c>
          <w:tcPr>
            <w:tcW w:w="678" w:type="dxa"/>
            <w:vAlign w:val="center"/>
          </w:tcPr>
          <w:p w14:paraId="023D895C"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8-10分</w:t>
            </w:r>
          </w:p>
        </w:tc>
      </w:tr>
      <w:tr w:rsidR="004D19E1" w:rsidRPr="00E9736E" w14:paraId="1677EA23" w14:textId="77777777">
        <w:trPr>
          <w:trHeight w:val="339"/>
          <w:jc w:val="center"/>
        </w:trPr>
        <w:tc>
          <w:tcPr>
            <w:tcW w:w="1489" w:type="dxa"/>
            <w:vAlign w:val="center"/>
          </w:tcPr>
          <w:p w14:paraId="47DD1B0D"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互换原理与类型</w:t>
            </w:r>
          </w:p>
        </w:tc>
        <w:tc>
          <w:tcPr>
            <w:tcW w:w="4624" w:type="dxa"/>
            <w:vAlign w:val="center"/>
          </w:tcPr>
          <w:p w14:paraId="08639712" w14:textId="77777777" w:rsidR="004D19E1" w:rsidRPr="00E9736E" w:rsidRDefault="004D19E1">
            <w:pPr>
              <w:snapToGrid w:val="0"/>
              <w:ind w:left="181"/>
              <w:rPr>
                <w:rFonts w:ascii="宋体" w:eastAsia="宋体" w:hAnsi="宋体"/>
                <w:color w:val="333333"/>
                <w:szCs w:val="21"/>
              </w:rPr>
            </w:pPr>
            <w:r w:rsidRPr="00E9736E">
              <w:rPr>
                <w:rFonts w:ascii="宋体" w:eastAsia="宋体" w:hAnsi="宋体" w:hint="eastAsia"/>
                <w:color w:val="333333"/>
                <w:szCs w:val="21"/>
              </w:rPr>
              <w:t>利率互换，货币互换，总收益互换，信用违约互换，利率互换市场的运作机制（做市商、标准化），利率互换市场其他市场惯例</w:t>
            </w:r>
          </w:p>
        </w:tc>
        <w:tc>
          <w:tcPr>
            <w:tcW w:w="1307" w:type="dxa"/>
            <w:vAlign w:val="center"/>
          </w:tcPr>
          <w:p w14:paraId="754C5CC0"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名词解释、</w:t>
            </w:r>
          </w:p>
          <w:p w14:paraId="4AC6C097"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6CF0B076"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6FA73CBE" w14:textId="45D73A9F"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7DD22F7E"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0374F953"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398DA511" w14:textId="77777777" w:rsidR="004D19E1" w:rsidRPr="00E9736E" w:rsidRDefault="004D19E1">
            <w:pPr>
              <w:rPr>
                <w:rFonts w:ascii="宋体" w:eastAsia="宋体" w:hAnsi="宋体"/>
                <w:b/>
                <w:bCs/>
                <w:color w:val="000000"/>
                <w:szCs w:val="21"/>
              </w:rPr>
            </w:pPr>
          </w:p>
        </w:tc>
        <w:tc>
          <w:tcPr>
            <w:tcW w:w="678" w:type="dxa"/>
            <w:vAlign w:val="center"/>
          </w:tcPr>
          <w:p w14:paraId="0A0254B2"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4-6分</w:t>
            </w:r>
          </w:p>
        </w:tc>
      </w:tr>
      <w:tr w:rsidR="004D19E1" w:rsidRPr="00E9736E" w14:paraId="017B6EE5" w14:textId="77777777">
        <w:trPr>
          <w:trHeight w:val="339"/>
          <w:jc w:val="center"/>
        </w:trPr>
        <w:tc>
          <w:tcPr>
            <w:tcW w:w="1489" w:type="dxa"/>
            <w:vAlign w:val="center"/>
          </w:tcPr>
          <w:p w14:paraId="115E0068"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互换定价、风险分析及互换之运用</w:t>
            </w:r>
          </w:p>
        </w:tc>
        <w:tc>
          <w:tcPr>
            <w:tcW w:w="4624" w:type="dxa"/>
            <w:vAlign w:val="center"/>
          </w:tcPr>
          <w:p w14:paraId="20870AEE" w14:textId="77777777" w:rsidR="004D19E1" w:rsidRDefault="004D19E1">
            <w:pPr>
              <w:snapToGrid w:val="0"/>
              <w:ind w:left="181"/>
              <w:rPr>
                <w:rFonts w:ascii="宋体" w:eastAsia="宋体" w:hAnsi="宋体"/>
                <w:color w:val="333333"/>
                <w:szCs w:val="21"/>
              </w:rPr>
            </w:pPr>
            <w:r w:rsidRPr="00E9736E">
              <w:rPr>
                <w:rFonts w:ascii="宋体" w:eastAsia="宋体" w:hAnsi="宋体" w:hint="eastAsia"/>
                <w:color w:val="333333"/>
                <w:szCs w:val="21"/>
              </w:rPr>
              <w:t>利率互换定价的基本原理，协议签订后的利率互换定价（利用债券组合、运用远期利率协议），协议签订时的利率互换定价，货币互换定价基本原理，运用债券组合对货币互换定价，运用远期利率协议对货币互换定价，互换的市场风险与信用风险，运用互换进行套利，运用互换进行风险管理，运用互换构造新产品</w:t>
            </w:r>
          </w:p>
          <w:p w14:paraId="5E425864" w14:textId="425DB8CB" w:rsidR="00676600" w:rsidRPr="00E9736E" w:rsidRDefault="00676600">
            <w:pPr>
              <w:snapToGrid w:val="0"/>
              <w:ind w:left="181"/>
              <w:rPr>
                <w:rFonts w:ascii="宋体" w:eastAsia="宋体" w:hAnsi="宋体"/>
                <w:color w:val="333333"/>
                <w:szCs w:val="21"/>
              </w:rPr>
            </w:pPr>
          </w:p>
        </w:tc>
        <w:tc>
          <w:tcPr>
            <w:tcW w:w="1307" w:type="dxa"/>
            <w:vAlign w:val="center"/>
          </w:tcPr>
          <w:p w14:paraId="0EA620E1"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名词解释、</w:t>
            </w:r>
          </w:p>
          <w:p w14:paraId="634DC0E3"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0FA53F16"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3245E087" w14:textId="38EDA37A"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3DC3599C"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0A5182DA"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74159C1D"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c>
          <w:tcPr>
            <w:tcW w:w="678" w:type="dxa"/>
            <w:vAlign w:val="center"/>
          </w:tcPr>
          <w:p w14:paraId="7C130A34"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8-10分</w:t>
            </w:r>
          </w:p>
        </w:tc>
      </w:tr>
      <w:tr w:rsidR="004D19E1" w:rsidRPr="00E9736E" w14:paraId="7758182E" w14:textId="77777777">
        <w:trPr>
          <w:trHeight w:val="339"/>
          <w:jc w:val="center"/>
        </w:trPr>
        <w:tc>
          <w:tcPr>
            <w:tcW w:w="1489" w:type="dxa"/>
            <w:vAlign w:val="center"/>
          </w:tcPr>
          <w:p w14:paraId="775A005C"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lastRenderedPageBreak/>
              <w:t>期权与期权市场介绍</w:t>
            </w:r>
          </w:p>
        </w:tc>
        <w:tc>
          <w:tcPr>
            <w:tcW w:w="4624" w:type="dxa"/>
            <w:vAlign w:val="center"/>
          </w:tcPr>
          <w:p w14:paraId="52CCB9F7"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Cs/>
                <w:color w:val="000000"/>
                <w:szCs w:val="21"/>
              </w:rPr>
              <w:t>看涨期权原理，看跌期权原理，欧式期权，美式期权，期权保证金，期权买卖与平仓，内嵌期权，实物期权原理</w:t>
            </w:r>
          </w:p>
        </w:tc>
        <w:tc>
          <w:tcPr>
            <w:tcW w:w="1307" w:type="dxa"/>
            <w:vAlign w:val="center"/>
          </w:tcPr>
          <w:p w14:paraId="1C59E11E"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名词解释、</w:t>
            </w:r>
          </w:p>
          <w:p w14:paraId="7C2CD3C2"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3981D7A6"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1307175E" w14:textId="5EC4A885"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12183470"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45A06482"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353CB56E"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c>
          <w:tcPr>
            <w:tcW w:w="678" w:type="dxa"/>
            <w:vAlign w:val="center"/>
          </w:tcPr>
          <w:p w14:paraId="75090D82"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6-8分</w:t>
            </w:r>
          </w:p>
        </w:tc>
      </w:tr>
      <w:tr w:rsidR="004D19E1" w:rsidRPr="00E9736E" w14:paraId="541AF186" w14:textId="77777777">
        <w:trPr>
          <w:trHeight w:val="339"/>
          <w:jc w:val="center"/>
        </w:trPr>
        <w:tc>
          <w:tcPr>
            <w:tcW w:w="1489" w:type="dxa"/>
            <w:vAlign w:val="center"/>
          </w:tcPr>
          <w:p w14:paraId="09A4828B"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期权回报与价格分布</w:t>
            </w:r>
          </w:p>
        </w:tc>
        <w:tc>
          <w:tcPr>
            <w:tcW w:w="4624" w:type="dxa"/>
            <w:vAlign w:val="center"/>
          </w:tcPr>
          <w:p w14:paraId="0730BC48" w14:textId="77777777" w:rsidR="004D19E1" w:rsidRPr="00E9736E" w:rsidRDefault="004D19E1">
            <w:pPr>
              <w:snapToGrid w:val="0"/>
              <w:ind w:left="181"/>
              <w:rPr>
                <w:rFonts w:ascii="宋体" w:eastAsia="宋体" w:hAnsi="宋体"/>
                <w:color w:val="333333"/>
                <w:szCs w:val="21"/>
              </w:rPr>
            </w:pPr>
            <w:r w:rsidRPr="00E9736E">
              <w:rPr>
                <w:rFonts w:ascii="宋体" w:eastAsia="宋体" w:hAnsi="宋体" w:hint="eastAsia"/>
                <w:color w:val="333333"/>
                <w:szCs w:val="21"/>
              </w:rPr>
              <w:t>看涨期权的回报与盈亏分布，看跌期权的回报与盈亏分布，期权的内在价值与时间价值，期权的实值、</w:t>
            </w:r>
            <w:proofErr w:type="gramStart"/>
            <w:r w:rsidRPr="00E9736E">
              <w:rPr>
                <w:rFonts w:ascii="宋体" w:eastAsia="宋体" w:hAnsi="宋体" w:hint="eastAsia"/>
                <w:color w:val="333333"/>
                <w:szCs w:val="21"/>
              </w:rPr>
              <w:t>虚值和平值</w:t>
            </w:r>
            <w:proofErr w:type="gramEnd"/>
            <w:r w:rsidRPr="00E9736E">
              <w:rPr>
                <w:rFonts w:ascii="宋体" w:eastAsia="宋体" w:hAnsi="宋体" w:hint="eastAsia"/>
                <w:color w:val="333333"/>
                <w:szCs w:val="21"/>
              </w:rPr>
              <w:t>，期权价格的影响因素，期权价格的上下限之计算，期权平价公式之原理、计算与运用</w:t>
            </w:r>
          </w:p>
        </w:tc>
        <w:tc>
          <w:tcPr>
            <w:tcW w:w="1307" w:type="dxa"/>
            <w:vAlign w:val="center"/>
          </w:tcPr>
          <w:p w14:paraId="7CC7E158"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名词解释、</w:t>
            </w:r>
          </w:p>
          <w:p w14:paraId="3DE37841"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5B83EB99"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73B3C8F4" w14:textId="5A892CAE"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53313EB0"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233EBE21"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目标2</w:t>
            </w:r>
          </w:p>
        </w:tc>
        <w:tc>
          <w:tcPr>
            <w:tcW w:w="678" w:type="dxa"/>
            <w:vAlign w:val="center"/>
          </w:tcPr>
          <w:p w14:paraId="3910C9D0"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8-10分</w:t>
            </w:r>
          </w:p>
        </w:tc>
      </w:tr>
      <w:tr w:rsidR="004D19E1" w:rsidRPr="00E9736E" w14:paraId="72898E62" w14:textId="77777777">
        <w:trPr>
          <w:trHeight w:val="339"/>
          <w:jc w:val="center"/>
        </w:trPr>
        <w:tc>
          <w:tcPr>
            <w:tcW w:w="1489" w:type="dxa"/>
            <w:vAlign w:val="center"/>
          </w:tcPr>
          <w:p w14:paraId="28B08E07"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B-S-M期权定价模型</w:t>
            </w:r>
          </w:p>
        </w:tc>
        <w:tc>
          <w:tcPr>
            <w:tcW w:w="4624" w:type="dxa"/>
            <w:vAlign w:val="center"/>
          </w:tcPr>
          <w:p w14:paraId="18456F0C" w14:textId="77777777" w:rsidR="004D19E1" w:rsidRPr="00E9736E" w:rsidRDefault="004D19E1">
            <w:pPr>
              <w:snapToGrid w:val="0"/>
              <w:ind w:left="181"/>
              <w:rPr>
                <w:rFonts w:ascii="宋体" w:eastAsia="宋体" w:hAnsi="宋体"/>
                <w:color w:val="333333"/>
                <w:szCs w:val="21"/>
              </w:rPr>
            </w:pPr>
            <w:r w:rsidRPr="00E9736E">
              <w:rPr>
                <w:rFonts w:ascii="宋体" w:eastAsia="宋体" w:hAnsi="宋体" w:hint="eastAsia"/>
                <w:color w:val="000000"/>
                <w:szCs w:val="21"/>
              </w:rPr>
              <w:t>B-S-M期权定价模型的基本思路，风险中性之原理，B-S-M期权定价模型推导与计算</w:t>
            </w:r>
          </w:p>
        </w:tc>
        <w:tc>
          <w:tcPr>
            <w:tcW w:w="1307" w:type="dxa"/>
            <w:vAlign w:val="center"/>
          </w:tcPr>
          <w:p w14:paraId="5A82315D"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3AC1E44B" w14:textId="6EF224FF"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3B5FEF48"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6A6B756B"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目标2</w:t>
            </w:r>
          </w:p>
        </w:tc>
        <w:tc>
          <w:tcPr>
            <w:tcW w:w="678" w:type="dxa"/>
            <w:vAlign w:val="center"/>
          </w:tcPr>
          <w:p w14:paraId="37848906"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4-6分</w:t>
            </w:r>
          </w:p>
        </w:tc>
      </w:tr>
      <w:tr w:rsidR="004D19E1" w:rsidRPr="00E9736E" w14:paraId="49855822" w14:textId="77777777">
        <w:trPr>
          <w:trHeight w:val="339"/>
          <w:jc w:val="center"/>
        </w:trPr>
        <w:tc>
          <w:tcPr>
            <w:tcW w:w="1489" w:type="dxa"/>
            <w:vAlign w:val="center"/>
          </w:tcPr>
          <w:p w14:paraId="22283253"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期权定价的数值方法</w:t>
            </w:r>
          </w:p>
        </w:tc>
        <w:tc>
          <w:tcPr>
            <w:tcW w:w="4624" w:type="dxa"/>
            <w:vAlign w:val="center"/>
          </w:tcPr>
          <w:p w14:paraId="7B1F6334" w14:textId="77777777" w:rsidR="004D19E1" w:rsidRPr="00E9736E" w:rsidRDefault="004D19E1">
            <w:pPr>
              <w:snapToGrid w:val="0"/>
              <w:ind w:left="181"/>
              <w:rPr>
                <w:rFonts w:ascii="宋体" w:eastAsia="宋体" w:hAnsi="宋体"/>
                <w:color w:val="333333"/>
                <w:szCs w:val="21"/>
              </w:rPr>
            </w:pPr>
            <w:r w:rsidRPr="00E9736E">
              <w:rPr>
                <w:rFonts w:ascii="宋体" w:eastAsia="宋体" w:hAnsi="宋体" w:hint="eastAsia"/>
                <w:color w:val="333333"/>
                <w:szCs w:val="21"/>
              </w:rPr>
              <w:t>单步二叉树模型之计算，两步二叉树模型之计算，无红利资产期权定价，有红利资产期权定价，蒙特卡洛模拟基本原理</w:t>
            </w:r>
          </w:p>
        </w:tc>
        <w:tc>
          <w:tcPr>
            <w:tcW w:w="1307" w:type="dxa"/>
            <w:vAlign w:val="center"/>
          </w:tcPr>
          <w:p w14:paraId="2B4947BB"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14DE2FF9"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7E2DC5E9" w14:textId="35518EC0"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3D0E7DF2"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700281F4"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2B407410" w14:textId="77777777" w:rsidR="004D19E1" w:rsidRPr="00E9736E" w:rsidRDefault="004D19E1">
            <w:pPr>
              <w:rPr>
                <w:rFonts w:ascii="宋体" w:eastAsia="宋体" w:hAnsi="宋体"/>
                <w:b/>
                <w:bCs/>
                <w:color w:val="000000"/>
                <w:szCs w:val="21"/>
              </w:rPr>
            </w:pPr>
          </w:p>
        </w:tc>
        <w:tc>
          <w:tcPr>
            <w:tcW w:w="678" w:type="dxa"/>
            <w:vAlign w:val="center"/>
          </w:tcPr>
          <w:p w14:paraId="62B15E8E"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8-10分</w:t>
            </w:r>
          </w:p>
        </w:tc>
      </w:tr>
      <w:tr w:rsidR="004D19E1" w:rsidRPr="00E9736E" w14:paraId="6692AC42" w14:textId="77777777">
        <w:trPr>
          <w:trHeight w:val="339"/>
          <w:jc w:val="center"/>
        </w:trPr>
        <w:tc>
          <w:tcPr>
            <w:tcW w:w="1489" w:type="dxa"/>
            <w:vAlign w:val="center"/>
          </w:tcPr>
          <w:p w14:paraId="1B92F56F"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期权的交易策略与运用</w:t>
            </w:r>
          </w:p>
        </w:tc>
        <w:tc>
          <w:tcPr>
            <w:tcW w:w="4624" w:type="dxa"/>
            <w:vAlign w:val="center"/>
          </w:tcPr>
          <w:p w14:paraId="6FDE5812" w14:textId="77777777" w:rsidR="004D19E1" w:rsidRPr="00E9736E" w:rsidRDefault="004D19E1">
            <w:pPr>
              <w:snapToGrid w:val="0"/>
              <w:ind w:left="181"/>
              <w:rPr>
                <w:rFonts w:ascii="宋体" w:eastAsia="宋体" w:hAnsi="宋体"/>
                <w:color w:val="333333"/>
                <w:szCs w:val="21"/>
              </w:rPr>
            </w:pPr>
            <w:r w:rsidRPr="00E9736E">
              <w:rPr>
                <w:rFonts w:ascii="宋体" w:eastAsia="宋体" w:hAnsi="宋体" w:hint="eastAsia"/>
                <w:color w:val="333333"/>
                <w:szCs w:val="21"/>
              </w:rPr>
              <w:t>利用期权进行静态套期保值，利用期权进行杠杆投资，卖空期权进行投机，标的资产与期权的组合策略，差价组合策略（牛市、熊市。蝶式），</w:t>
            </w:r>
            <w:proofErr w:type="gramStart"/>
            <w:r w:rsidRPr="00E9736E">
              <w:rPr>
                <w:rFonts w:ascii="宋体" w:eastAsia="宋体" w:hAnsi="宋体" w:hint="eastAsia"/>
                <w:color w:val="333333"/>
                <w:szCs w:val="21"/>
              </w:rPr>
              <w:t>差期组合策略</w:t>
            </w:r>
            <w:proofErr w:type="gramEnd"/>
            <w:r w:rsidRPr="00E9736E">
              <w:rPr>
                <w:rFonts w:ascii="宋体" w:eastAsia="宋体" w:hAnsi="宋体" w:hint="eastAsia"/>
                <w:color w:val="333333"/>
                <w:szCs w:val="21"/>
              </w:rPr>
              <w:t>，混合期权策略（跨式组合、</w:t>
            </w:r>
            <w:proofErr w:type="gramStart"/>
            <w:r w:rsidRPr="00E9736E">
              <w:rPr>
                <w:rFonts w:ascii="宋体" w:eastAsia="宋体" w:hAnsi="宋体" w:hint="eastAsia"/>
                <w:color w:val="333333"/>
                <w:szCs w:val="21"/>
              </w:rPr>
              <w:t>鞍式组合</w:t>
            </w:r>
            <w:proofErr w:type="gramEnd"/>
            <w:r w:rsidRPr="00E9736E">
              <w:rPr>
                <w:rFonts w:ascii="宋体" w:eastAsia="宋体" w:hAnsi="宋体" w:hint="eastAsia"/>
                <w:color w:val="333333"/>
                <w:szCs w:val="21"/>
              </w:rPr>
              <w:t>、条式和带式组合）</w:t>
            </w:r>
          </w:p>
        </w:tc>
        <w:tc>
          <w:tcPr>
            <w:tcW w:w="1307" w:type="dxa"/>
            <w:vAlign w:val="center"/>
          </w:tcPr>
          <w:p w14:paraId="65E515A1"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简答、</w:t>
            </w:r>
          </w:p>
          <w:p w14:paraId="468EB74D"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辨析、</w:t>
            </w:r>
          </w:p>
          <w:p w14:paraId="5D6FA868"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p w14:paraId="3FE5A5F2" w14:textId="6C1ADBD0"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论述</w:t>
            </w:r>
          </w:p>
        </w:tc>
        <w:tc>
          <w:tcPr>
            <w:tcW w:w="798" w:type="dxa"/>
            <w:vAlign w:val="center"/>
          </w:tcPr>
          <w:p w14:paraId="681C150C"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186048ED"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40DA5E3A"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c>
          <w:tcPr>
            <w:tcW w:w="678" w:type="dxa"/>
            <w:vAlign w:val="center"/>
          </w:tcPr>
          <w:p w14:paraId="145D9E68"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8-10分</w:t>
            </w:r>
          </w:p>
        </w:tc>
      </w:tr>
      <w:tr w:rsidR="004D19E1" w:rsidRPr="00E9736E" w14:paraId="736BFC41" w14:textId="77777777">
        <w:trPr>
          <w:trHeight w:val="339"/>
          <w:jc w:val="center"/>
        </w:trPr>
        <w:tc>
          <w:tcPr>
            <w:tcW w:w="1489" w:type="dxa"/>
            <w:vAlign w:val="center"/>
          </w:tcPr>
          <w:p w14:paraId="23E74DD3"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期权价格敏感性和套期保值</w:t>
            </w:r>
          </w:p>
        </w:tc>
        <w:tc>
          <w:tcPr>
            <w:tcW w:w="4624" w:type="dxa"/>
            <w:vAlign w:val="center"/>
          </w:tcPr>
          <w:p w14:paraId="7BA15610" w14:textId="77777777" w:rsidR="004D19E1" w:rsidRPr="00E9736E" w:rsidRDefault="004D19E1">
            <w:pPr>
              <w:adjustRightInd w:val="0"/>
              <w:rPr>
                <w:rFonts w:ascii="宋体" w:eastAsia="宋体" w:hAnsi="宋体"/>
                <w:bCs/>
                <w:color w:val="000000"/>
                <w:szCs w:val="21"/>
              </w:rPr>
            </w:pPr>
            <w:r w:rsidRPr="00E9736E">
              <w:rPr>
                <w:rFonts w:ascii="宋体" w:eastAsia="宋体" w:hAnsi="宋体" w:hint="eastAsia"/>
                <w:bCs/>
                <w:color w:val="000000"/>
                <w:szCs w:val="21"/>
              </w:rPr>
              <w:t>delta、Theta、Gamma、Vega、rho之原理与计算，</w:t>
            </w:r>
          </w:p>
          <w:p w14:paraId="776FAFC7" w14:textId="77777777" w:rsidR="004D19E1" w:rsidRPr="00E9736E" w:rsidRDefault="004D19E1">
            <w:pPr>
              <w:snapToGrid w:val="0"/>
              <w:ind w:left="181"/>
              <w:rPr>
                <w:rFonts w:ascii="宋体" w:eastAsia="宋体" w:hAnsi="宋体"/>
                <w:color w:val="333333"/>
                <w:szCs w:val="21"/>
              </w:rPr>
            </w:pPr>
            <w:r w:rsidRPr="00E9736E">
              <w:rPr>
                <w:rFonts w:ascii="宋体" w:eastAsia="宋体" w:hAnsi="宋体" w:hint="eastAsia"/>
                <w:bCs/>
                <w:color w:val="000000"/>
                <w:szCs w:val="21"/>
              </w:rPr>
              <w:t>delta之含义、计算与套期保值，Gamma之含义与计算，Theta之含义、计算与套期保值，Vega之含义、计算与套期保值，rho之含义、计算与套期保值</w:t>
            </w:r>
          </w:p>
        </w:tc>
        <w:tc>
          <w:tcPr>
            <w:tcW w:w="1307" w:type="dxa"/>
            <w:vAlign w:val="center"/>
          </w:tcPr>
          <w:p w14:paraId="524F4D4B" w14:textId="77777777" w:rsidR="00876AF4"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名词解释、</w:t>
            </w:r>
          </w:p>
          <w:p w14:paraId="12B74AD3" w14:textId="1F9C82B6" w:rsidR="004D19E1" w:rsidRPr="00E9736E" w:rsidRDefault="004D19E1" w:rsidP="00876AF4">
            <w:pPr>
              <w:snapToGrid w:val="0"/>
              <w:jc w:val="left"/>
              <w:rPr>
                <w:rFonts w:ascii="宋体" w:eastAsia="宋体" w:hAnsi="宋体"/>
                <w:color w:val="000000"/>
                <w:szCs w:val="21"/>
              </w:rPr>
            </w:pPr>
            <w:r w:rsidRPr="00E9736E">
              <w:rPr>
                <w:rFonts w:ascii="宋体" w:eastAsia="宋体" w:hAnsi="宋体" w:hint="eastAsia"/>
                <w:color w:val="000000"/>
                <w:szCs w:val="21"/>
              </w:rPr>
              <w:t>计算</w:t>
            </w:r>
          </w:p>
        </w:tc>
        <w:tc>
          <w:tcPr>
            <w:tcW w:w="798" w:type="dxa"/>
            <w:vAlign w:val="center"/>
          </w:tcPr>
          <w:p w14:paraId="1CBE38ED"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目标1</w:t>
            </w:r>
          </w:p>
          <w:p w14:paraId="489A9F62"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目标2</w:t>
            </w:r>
          </w:p>
          <w:p w14:paraId="6EE150C9" w14:textId="77777777" w:rsidR="004D19E1" w:rsidRPr="00E9736E" w:rsidRDefault="004D19E1">
            <w:pPr>
              <w:rPr>
                <w:rFonts w:ascii="宋体" w:eastAsia="宋体" w:hAnsi="宋体"/>
                <w:b/>
                <w:bCs/>
                <w:color w:val="000000"/>
                <w:szCs w:val="21"/>
              </w:rPr>
            </w:pPr>
            <w:r w:rsidRPr="00E9736E">
              <w:rPr>
                <w:rFonts w:ascii="宋体" w:eastAsia="宋体" w:hAnsi="宋体" w:hint="eastAsia"/>
                <w:color w:val="000000"/>
                <w:szCs w:val="21"/>
              </w:rPr>
              <w:t>目标3</w:t>
            </w:r>
          </w:p>
        </w:tc>
        <w:tc>
          <w:tcPr>
            <w:tcW w:w="678" w:type="dxa"/>
            <w:vAlign w:val="center"/>
          </w:tcPr>
          <w:p w14:paraId="54E51539" w14:textId="77777777" w:rsidR="004D19E1" w:rsidRPr="00E9736E" w:rsidRDefault="004D19E1">
            <w:pPr>
              <w:snapToGrid w:val="0"/>
              <w:jc w:val="center"/>
              <w:rPr>
                <w:rFonts w:ascii="宋体" w:eastAsia="宋体" w:hAnsi="宋体"/>
                <w:color w:val="000000"/>
                <w:szCs w:val="21"/>
              </w:rPr>
            </w:pPr>
            <w:r w:rsidRPr="00E9736E">
              <w:rPr>
                <w:rFonts w:ascii="宋体" w:eastAsia="宋体" w:hAnsi="宋体" w:hint="eastAsia"/>
                <w:color w:val="000000"/>
                <w:szCs w:val="21"/>
              </w:rPr>
              <w:t>6-8分</w:t>
            </w:r>
          </w:p>
        </w:tc>
      </w:tr>
    </w:tbl>
    <w:p w14:paraId="2B15F981" w14:textId="77777777" w:rsidR="004D19E1" w:rsidRPr="00E9736E" w:rsidRDefault="004D19E1">
      <w:pPr>
        <w:rPr>
          <w:rFonts w:ascii="宋体" w:eastAsia="宋体" w:hAnsi="宋体" w:cs="Times New Roman"/>
          <w:b/>
          <w:color w:val="000000"/>
          <w:sz w:val="28"/>
          <w:szCs w:val="28"/>
        </w:rPr>
      </w:pPr>
    </w:p>
    <w:tbl>
      <w:tblPr>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16"/>
        <w:gridCol w:w="1608"/>
        <w:gridCol w:w="5852"/>
      </w:tblGrid>
      <w:tr w:rsidR="004D19E1" w:rsidRPr="00E9736E" w14:paraId="16D1EE81" w14:textId="77777777">
        <w:trPr>
          <w:trHeight w:val="286"/>
        </w:trPr>
        <w:tc>
          <w:tcPr>
            <w:tcW w:w="827" w:type="dxa"/>
            <w:shd w:val="clear" w:color="auto" w:fill="auto"/>
            <w:vAlign w:val="center"/>
          </w:tcPr>
          <w:p w14:paraId="05119DF0" w14:textId="77777777" w:rsidR="004D19E1" w:rsidRPr="00E9736E" w:rsidRDefault="004D19E1">
            <w:pPr>
              <w:snapToGrid w:val="0"/>
              <w:jc w:val="center"/>
              <w:rPr>
                <w:rFonts w:ascii="宋体" w:eastAsia="宋体" w:hAnsi="宋体"/>
                <w:b/>
                <w:color w:val="333333"/>
                <w:szCs w:val="21"/>
              </w:rPr>
            </w:pPr>
            <w:r w:rsidRPr="00E9736E">
              <w:rPr>
                <w:rFonts w:ascii="宋体" w:eastAsia="宋体" w:hAnsi="宋体" w:hint="eastAsia"/>
                <w:b/>
                <w:color w:val="333333"/>
                <w:szCs w:val="21"/>
              </w:rPr>
              <w:t>序号</w:t>
            </w:r>
          </w:p>
        </w:tc>
        <w:tc>
          <w:tcPr>
            <w:tcW w:w="1654" w:type="dxa"/>
            <w:shd w:val="clear" w:color="auto" w:fill="auto"/>
            <w:vAlign w:val="center"/>
          </w:tcPr>
          <w:p w14:paraId="0FE4AC06" w14:textId="77777777" w:rsidR="004D19E1" w:rsidRPr="00E9736E" w:rsidRDefault="004D19E1">
            <w:pPr>
              <w:snapToGrid w:val="0"/>
              <w:jc w:val="center"/>
              <w:rPr>
                <w:rFonts w:ascii="宋体" w:eastAsia="宋体" w:hAnsi="宋体"/>
                <w:b/>
                <w:color w:val="333333"/>
                <w:szCs w:val="21"/>
              </w:rPr>
            </w:pPr>
            <w:r w:rsidRPr="00E9736E">
              <w:rPr>
                <w:rFonts w:ascii="宋体" w:eastAsia="宋体" w:hAnsi="宋体" w:hint="eastAsia"/>
                <w:b/>
                <w:color w:val="333333"/>
                <w:szCs w:val="21"/>
              </w:rPr>
              <w:t>教学安排事项</w:t>
            </w:r>
          </w:p>
        </w:tc>
        <w:tc>
          <w:tcPr>
            <w:tcW w:w="6041" w:type="dxa"/>
            <w:shd w:val="clear" w:color="auto" w:fill="auto"/>
            <w:vAlign w:val="center"/>
          </w:tcPr>
          <w:p w14:paraId="52A81F9F" w14:textId="77777777" w:rsidR="004D19E1" w:rsidRPr="00E9736E" w:rsidRDefault="004D19E1">
            <w:pPr>
              <w:ind w:firstLineChars="200" w:firstLine="422"/>
              <w:jc w:val="center"/>
              <w:rPr>
                <w:rFonts w:ascii="宋体" w:eastAsia="宋体" w:hAnsi="宋体" w:cs="Times New Roman"/>
                <w:b/>
                <w:color w:val="000000"/>
                <w:szCs w:val="21"/>
              </w:rPr>
            </w:pPr>
            <w:r w:rsidRPr="00E9736E">
              <w:rPr>
                <w:rFonts w:ascii="宋体" w:eastAsia="宋体" w:hAnsi="宋体" w:cs="Times New Roman" w:hint="eastAsia"/>
                <w:b/>
                <w:color w:val="000000"/>
                <w:szCs w:val="21"/>
              </w:rPr>
              <w:t>要    求</w:t>
            </w:r>
          </w:p>
        </w:tc>
      </w:tr>
      <w:tr w:rsidR="004D19E1" w:rsidRPr="00E9736E" w14:paraId="61E57A45" w14:textId="77777777">
        <w:trPr>
          <w:trHeight w:val="445"/>
        </w:trPr>
        <w:tc>
          <w:tcPr>
            <w:tcW w:w="827" w:type="dxa"/>
            <w:shd w:val="clear" w:color="auto" w:fill="auto"/>
            <w:vAlign w:val="center"/>
          </w:tcPr>
          <w:p w14:paraId="0EB7993E" w14:textId="77777777" w:rsidR="004D19E1" w:rsidRPr="00E9736E" w:rsidRDefault="004D19E1">
            <w:pPr>
              <w:snapToGrid w:val="0"/>
              <w:ind w:firstLineChars="100" w:firstLine="210"/>
              <w:jc w:val="center"/>
              <w:rPr>
                <w:rFonts w:ascii="宋体" w:eastAsia="宋体" w:hAnsi="宋体"/>
                <w:color w:val="333333"/>
                <w:szCs w:val="21"/>
              </w:rPr>
            </w:pPr>
            <w:r w:rsidRPr="00E9736E">
              <w:rPr>
                <w:rFonts w:ascii="宋体" w:eastAsia="宋体" w:hAnsi="宋体" w:hint="eastAsia"/>
                <w:color w:val="333333"/>
                <w:szCs w:val="21"/>
              </w:rPr>
              <w:t>1</w:t>
            </w:r>
          </w:p>
        </w:tc>
        <w:tc>
          <w:tcPr>
            <w:tcW w:w="1654" w:type="dxa"/>
            <w:shd w:val="clear" w:color="auto" w:fill="auto"/>
            <w:vAlign w:val="center"/>
          </w:tcPr>
          <w:p w14:paraId="347E92DA" w14:textId="77777777" w:rsidR="004D19E1" w:rsidRPr="00E9736E" w:rsidRDefault="004D19E1">
            <w:pPr>
              <w:snapToGrid w:val="0"/>
              <w:jc w:val="center"/>
              <w:rPr>
                <w:rFonts w:ascii="宋体" w:eastAsia="宋体" w:hAnsi="宋体"/>
                <w:color w:val="333333"/>
                <w:szCs w:val="21"/>
              </w:rPr>
            </w:pPr>
            <w:r w:rsidRPr="00E9736E">
              <w:rPr>
                <w:rFonts w:ascii="宋体" w:eastAsia="宋体" w:hAnsi="宋体" w:hint="eastAsia"/>
                <w:color w:val="333333"/>
                <w:szCs w:val="21"/>
              </w:rPr>
              <w:t>授课教师</w:t>
            </w:r>
          </w:p>
        </w:tc>
        <w:tc>
          <w:tcPr>
            <w:tcW w:w="6041" w:type="dxa"/>
            <w:shd w:val="clear" w:color="auto" w:fill="auto"/>
            <w:vAlign w:val="center"/>
          </w:tcPr>
          <w:p w14:paraId="76D478ED" w14:textId="77777777" w:rsidR="004D19E1" w:rsidRPr="00E9736E" w:rsidRDefault="004D19E1">
            <w:pPr>
              <w:rPr>
                <w:rFonts w:ascii="宋体" w:eastAsia="宋体" w:hAnsi="宋体" w:cs="Times New Roman"/>
                <w:color w:val="000000"/>
                <w:szCs w:val="21"/>
              </w:rPr>
            </w:pPr>
            <w:r w:rsidRPr="00E9736E">
              <w:rPr>
                <w:rFonts w:ascii="宋体" w:eastAsia="宋体" w:hAnsi="宋体" w:cs="Times New Roman" w:hint="eastAsia"/>
                <w:color w:val="000000"/>
                <w:szCs w:val="21"/>
              </w:rPr>
              <w:t>职称： 讲师或者讲师以上     学历（位）：硕士及以上</w:t>
            </w:r>
          </w:p>
          <w:p w14:paraId="50302418" w14:textId="77777777" w:rsidR="004D19E1" w:rsidRPr="00E9736E" w:rsidRDefault="004D19E1">
            <w:pPr>
              <w:rPr>
                <w:rFonts w:ascii="宋体" w:eastAsia="宋体" w:hAnsi="宋体" w:cs="Times New Roman"/>
                <w:color w:val="000000"/>
                <w:szCs w:val="21"/>
              </w:rPr>
            </w:pPr>
            <w:r w:rsidRPr="00E9736E">
              <w:rPr>
                <w:rFonts w:ascii="宋体" w:eastAsia="宋体" w:hAnsi="宋体" w:cs="Times New Roman" w:hint="eastAsia"/>
                <w:color w:val="000000"/>
                <w:szCs w:val="21"/>
              </w:rPr>
              <w:t>其他：</w:t>
            </w:r>
          </w:p>
        </w:tc>
      </w:tr>
      <w:tr w:rsidR="004D19E1" w:rsidRPr="00E9736E" w14:paraId="7059AEBC" w14:textId="77777777">
        <w:trPr>
          <w:trHeight w:val="445"/>
        </w:trPr>
        <w:tc>
          <w:tcPr>
            <w:tcW w:w="827" w:type="dxa"/>
            <w:shd w:val="clear" w:color="auto" w:fill="auto"/>
            <w:vAlign w:val="center"/>
          </w:tcPr>
          <w:p w14:paraId="3B9082D5" w14:textId="77777777" w:rsidR="004D19E1" w:rsidRPr="00E9736E" w:rsidRDefault="004D19E1">
            <w:pPr>
              <w:snapToGrid w:val="0"/>
              <w:ind w:left="181"/>
              <w:jc w:val="center"/>
              <w:rPr>
                <w:rFonts w:ascii="宋体" w:eastAsia="宋体" w:hAnsi="宋体"/>
                <w:color w:val="333333"/>
                <w:szCs w:val="21"/>
              </w:rPr>
            </w:pPr>
            <w:r w:rsidRPr="00E9736E">
              <w:rPr>
                <w:rFonts w:ascii="宋体" w:eastAsia="宋体" w:hAnsi="宋体" w:hint="eastAsia"/>
                <w:color w:val="333333"/>
                <w:szCs w:val="21"/>
              </w:rPr>
              <w:t>2</w:t>
            </w:r>
          </w:p>
        </w:tc>
        <w:tc>
          <w:tcPr>
            <w:tcW w:w="1654" w:type="dxa"/>
            <w:shd w:val="clear" w:color="auto" w:fill="auto"/>
            <w:vAlign w:val="center"/>
          </w:tcPr>
          <w:p w14:paraId="31F7F015" w14:textId="77777777" w:rsidR="004D19E1" w:rsidRPr="00E9736E" w:rsidRDefault="004D19E1">
            <w:pPr>
              <w:snapToGrid w:val="0"/>
              <w:jc w:val="center"/>
              <w:rPr>
                <w:rFonts w:ascii="宋体" w:eastAsia="宋体" w:hAnsi="宋体"/>
                <w:color w:val="333333"/>
                <w:szCs w:val="21"/>
              </w:rPr>
            </w:pPr>
            <w:r w:rsidRPr="00E9736E">
              <w:rPr>
                <w:rFonts w:ascii="宋体" w:eastAsia="宋体" w:hAnsi="宋体" w:hint="eastAsia"/>
                <w:color w:val="333333"/>
                <w:szCs w:val="21"/>
              </w:rPr>
              <w:t>课程时间</w:t>
            </w:r>
          </w:p>
        </w:tc>
        <w:tc>
          <w:tcPr>
            <w:tcW w:w="6041" w:type="dxa"/>
            <w:shd w:val="clear" w:color="auto" w:fill="auto"/>
            <w:vAlign w:val="center"/>
          </w:tcPr>
          <w:p w14:paraId="0FC23325" w14:textId="77777777" w:rsidR="004D19E1" w:rsidRPr="00E9736E" w:rsidRDefault="004D19E1">
            <w:pPr>
              <w:rPr>
                <w:rFonts w:ascii="宋体" w:eastAsia="宋体" w:hAnsi="宋体" w:cs="Times New Roman"/>
                <w:color w:val="000000"/>
                <w:szCs w:val="21"/>
              </w:rPr>
            </w:pPr>
            <w:r w:rsidRPr="00E9736E">
              <w:rPr>
                <w:rFonts w:ascii="宋体" w:eastAsia="宋体" w:hAnsi="宋体" w:cs="Times New Roman" w:hint="eastAsia"/>
                <w:color w:val="000000"/>
                <w:szCs w:val="21"/>
              </w:rPr>
              <w:t>周次： 1</w:t>
            </w:r>
            <w:r w:rsidRPr="00E9736E">
              <w:rPr>
                <w:rFonts w:ascii="宋体" w:eastAsia="宋体" w:hAnsi="宋体" w:cs="Times New Roman"/>
                <w:color w:val="000000"/>
                <w:szCs w:val="21"/>
              </w:rPr>
              <w:t>-16</w:t>
            </w:r>
            <w:r w:rsidRPr="00E9736E">
              <w:rPr>
                <w:rFonts w:ascii="宋体" w:eastAsia="宋体" w:hAnsi="宋体" w:cs="Times New Roman" w:hint="eastAsia"/>
                <w:color w:val="000000"/>
                <w:szCs w:val="21"/>
              </w:rPr>
              <w:t xml:space="preserve">周      </w:t>
            </w:r>
          </w:p>
          <w:p w14:paraId="2830B9EE" w14:textId="77777777" w:rsidR="004D19E1" w:rsidRPr="00E9736E" w:rsidRDefault="004D19E1">
            <w:pPr>
              <w:rPr>
                <w:rFonts w:ascii="宋体" w:eastAsia="宋体" w:hAnsi="宋体" w:cs="Times New Roman"/>
                <w:color w:val="000000"/>
                <w:szCs w:val="21"/>
              </w:rPr>
            </w:pPr>
            <w:r w:rsidRPr="00E9736E">
              <w:rPr>
                <w:rFonts w:ascii="宋体" w:eastAsia="宋体" w:hAnsi="宋体" w:cs="Times New Roman" w:hint="eastAsia"/>
                <w:color w:val="000000"/>
                <w:szCs w:val="21"/>
              </w:rPr>
              <w:t>节次： 平均每周4节</w:t>
            </w:r>
          </w:p>
        </w:tc>
      </w:tr>
      <w:tr w:rsidR="004D19E1" w:rsidRPr="00E9736E" w14:paraId="66D083AF" w14:textId="77777777">
        <w:trPr>
          <w:trHeight w:val="490"/>
        </w:trPr>
        <w:tc>
          <w:tcPr>
            <w:tcW w:w="827" w:type="dxa"/>
            <w:shd w:val="clear" w:color="auto" w:fill="auto"/>
            <w:vAlign w:val="center"/>
          </w:tcPr>
          <w:p w14:paraId="3B9142E1" w14:textId="77777777" w:rsidR="004D19E1" w:rsidRPr="00E9736E" w:rsidRDefault="004D19E1">
            <w:pPr>
              <w:snapToGrid w:val="0"/>
              <w:ind w:left="181"/>
              <w:jc w:val="center"/>
              <w:rPr>
                <w:rFonts w:ascii="宋体" w:eastAsia="宋体" w:hAnsi="宋体"/>
                <w:color w:val="333333"/>
                <w:szCs w:val="21"/>
              </w:rPr>
            </w:pPr>
            <w:r w:rsidRPr="00E9736E">
              <w:rPr>
                <w:rFonts w:ascii="宋体" w:eastAsia="宋体" w:hAnsi="宋体" w:hint="eastAsia"/>
                <w:color w:val="333333"/>
                <w:szCs w:val="21"/>
              </w:rPr>
              <w:t>3</w:t>
            </w:r>
          </w:p>
        </w:tc>
        <w:tc>
          <w:tcPr>
            <w:tcW w:w="1654" w:type="dxa"/>
            <w:shd w:val="clear" w:color="auto" w:fill="auto"/>
            <w:vAlign w:val="center"/>
          </w:tcPr>
          <w:p w14:paraId="4EBF90D2" w14:textId="77777777" w:rsidR="004D19E1" w:rsidRPr="00E9736E" w:rsidRDefault="004D19E1">
            <w:pPr>
              <w:snapToGrid w:val="0"/>
              <w:jc w:val="center"/>
              <w:rPr>
                <w:rFonts w:ascii="宋体" w:eastAsia="宋体" w:hAnsi="宋体"/>
                <w:color w:val="333333"/>
                <w:szCs w:val="21"/>
              </w:rPr>
            </w:pPr>
            <w:r w:rsidRPr="00E9736E">
              <w:rPr>
                <w:rFonts w:ascii="宋体" w:eastAsia="宋体" w:hAnsi="宋体" w:hint="eastAsia"/>
                <w:color w:val="333333"/>
                <w:szCs w:val="21"/>
              </w:rPr>
              <w:t>授课地点</w:t>
            </w:r>
          </w:p>
        </w:tc>
        <w:tc>
          <w:tcPr>
            <w:tcW w:w="6041" w:type="dxa"/>
            <w:shd w:val="clear" w:color="auto" w:fill="auto"/>
            <w:vAlign w:val="center"/>
          </w:tcPr>
          <w:p w14:paraId="2623B563" w14:textId="77777777" w:rsidR="004D19E1" w:rsidRPr="00E9736E" w:rsidRDefault="004D19E1">
            <w:pPr>
              <w:rPr>
                <w:rFonts w:ascii="宋体" w:eastAsia="宋体" w:hAnsi="宋体" w:cs="Times New Roman"/>
                <w:color w:val="000000"/>
                <w:szCs w:val="21"/>
              </w:rPr>
            </w:pPr>
            <w:r w:rsidRPr="00E9736E">
              <w:rPr>
                <w:rFonts w:ascii="宋体" w:eastAsia="宋体" w:hAnsi="宋体" w:cs="Times New Roman" w:hint="eastAsia"/>
                <w:color w:val="000000"/>
                <w:szCs w:val="21"/>
              </w:rPr>
              <w:sym w:font="Wingdings 2" w:char="F052"/>
            </w:r>
            <w:r w:rsidRPr="00E9736E">
              <w:rPr>
                <w:rFonts w:ascii="宋体" w:eastAsia="宋体" w:hAnsi="宋体" w:cs="Times New Roman" w:hint="eastAsia"/>
                <w:color w:val="000000"/>
                <w:szCs w:val="21"/>
              </w:rPr>
              <w:t xml:space="preserve">教室         </w:t>
            </w:r>
            <w:r w:rsidRPr="00E9736E">
              <w:rPr>
                <w:rFonts w:ascii="宋体" w:eastAsia="宋体" w:hAnsi="宋体" w:cs="Times New Roman" w:hint="eastAsia"/>
                <w:color w:val="000000"/>
                <w:szCs w:val="21"/>
              </w:rPr>
              <w:sym w:font="Wingdings 2" w:char="0052"/>
            </w:r>
            <w:r w:rsidRPr="00E9736E">
              <w:rPr>
                <w:rFonts w:ascii="宋体" w:eastAsia="宋体" w:hAnsi="宋体" w:cs="Times New Roman" w:hint="eastAsia"/>
                <w:color w:val="000000"/>
                <w:szCs w:val="21"/>
              </w:rPr>
              <w:t xml:space="preserve">实验室       □室外场地  </w:t>
            </w:r>
          </w:p>
          <w:p w14:paraId="42F25C6C" w14:textId="77777777" w:rsidR="004D19E1" w:rsidRPr="00E9736E" w:rsidRDefault="004D19E1">
            <w:pPr>
              <w:rPr>
                <w:rFonts w:ascii="宋体" w:eastAsia="宋体" w:hAnsi="宋体" w:cs="Times New Roman"/>
                <w:color w:val="000000"/>
                <w:szCs w:val="21"/>
              </w:rPr>
            </w:pPr>
            <w:r w:rsidRPr="00E9736E">
              <w:rPr>
                <w:rFonts w:ascii="宋体" w:eastAsia="宋体" w:hAnsi="宋体" w:cs="Times New Roman" w:hint="eastAsia"/>
                <w:color w:val="000000"/>
                <w:szCs w:val="21"/>
              </w:rPr>
              <w:t>□其他：</w:t>
            </w:r>
          </w:p>
        </w:tc>
      </w:tr>
      <w:tr w:rsidR="004D19E1" w:rsidRPr="00E9736E" w14:paraId="2E21425A" w14:textId="77777777">
        <w:trPr>
          <w:trHeight w:val="560"/>
        </w:trPr>
        <w:tc>
          <w:tcPr>
            <w:tcW w:w="827" w:type="dxa"/>
            <w:shd w:val="clear" w:color="auto" w:fill="auto"/>
            <w:vAlign w:val="center"/>
          </w:tcPr>
          <w:p w14:paraId="6858B25A" w14:textId="77777777" w:rsidR="004D19E1" w:rsidRPr="00E9736E" w:rsidRDefault="004D19E1">
            <w:pPr>
              <w:snapToGrid w:val="0"/>
              <w:ind w:left="181"/>
              <w:jc w:val="center"/>
              <w:rPr>
                <w:rFonts w:ascii="宋体" w:eastAsia="宋体" w:hAnsi="宋体"/>
                <w:color w:val="333333"/>
                <w:szCs w:val="21"/>
              </w:rPr>
            </w:pPr>
            <w:r w:rsidRPr="00E9736E">
              <w:rPr>
                <w:rFonts w:ascii="宋体" w:eastAsia="宋体" w:hAnsi="宋体" w:hint="eastAsia"/>
                <w:color w:val="333333"/>
                <w:szCs w:val="21"/>
              </w:rPr>
              <w:t>4</w:t>
            </w:r>
          </w:p>
        </w:tc>
        <w:tc>
          <w:tcPr>
            <w:tcW w:w="1654" w:type="dxa"/>
            <w:shd w:val="clear" w:color="auto" w:fill="auto"/>
            <w:vAlign w:val="center"/>
          </w:tcPr>
          <w:p w14:paraId="2DBF2879" w14:textId="77777777" w:rsidR="004D19E1" w:rsidRPr="00E9736E" w:rsidRDefault="004D19E1">
            <w:pPr>
              <w:snapToGrid w:val="0"/>
              <w:jc w:val="center"/>
              <w:rPr>
                <w:rFonts w:ascii="宋体" w:eastAsia="宋体" w:hAnsi="宋体"/>
                <w:color w:val="333333"/>
                <w:szCs w:val="21"/>
              </w:rPr>
            </w:pPr>
            <w:r w:rsidRPr="00E9736E">
              <w:rPr>
                <w:rFonts w:ascii="宋体" w:eastAsia="宋体" w:hAnsi="宋体" w:hint="eastAsia"/>
                <w:color w:val="333333"/>
                <w:szCs w:val="21"/>
              </w:rPr>
              <w:t>学生辅导</w:t>
            </w:r>
          </w:p>
        </w:tc>
        <w:tc>
          <w:tcPr>
            <w:tcW w:w="6041" w:type="dxa"/>
            <w:shd w:val="clear" w:color="auto" w:fill="auto"/>
            <w:vAlign w:val="center"/>
          </w:tcPr>
          <w:p w14:paraId="19807483" w14:textId="77777777" w:rsidR="004D19E1" w:rsidRPr="00E9736E" w:rsidRDefault="004D19E1">
            <w:pPr>
              <w:rPr>
                <w:rFonts w:ascii="宋体" w:eastAsia="宋体" w:hAnsi="宋体" w:cs="Times New Roman"/>
                <w:color w:val="000000"/>
                <w:szCs w:val="21"/>
              </w:rPr>
            </w:pPr>
            <w:r w:rsidRPr="00E9736E">
              <w:rPr>
                <w:rFonts w:ascii="宋体" w:eastAsia="宋体" w:hAnsi="宋体" w:cs="Times New Roman" w:hint="eastAsia"/>
                <w:color w:val="000000"/>
                <w:szCs w:val="21"/>
              </w:rPr>
              <w:t>线</w:t>
            </w:r>
            <w:proofErr w:type="gramStart"/>
            <w:r w:rsidRPr="00E9736E">
              <w:rPr>
                <w:rFonts w:ascii="宋体" w:eastAsia="宋体" w:hAnsi="宋体" w:cs="Times New Roman" w:hint="eastAsia"/>
                <w:color w:val="000000"/>
                <w:szCs w:val="21"/>
              </w:rPr>
              <w:t>上方式</w:t>
            </w:r>
            <w:proofErr w:type="gramEnd"/>
            <w:r w:rsidRPr="00E9736E">
              <w:rPr>
                <w:rFonts w:ascii="宋体" w:eastAsia="宋体" w:hAnsi="宋体" w:cs="Times New Roman" w:hint="eastAsia"/>
                <w:color w:val="000000"/>
                <w:szCs w:val="21"/>
              </w:rPr>
              <w:t>及时间安排：企业微信，上班时间</w:t>
            </w:r>
          </w:p>
          <w:p w14:paraId="70029529" w14:textId="77777777" w:rsidR="004D19E1" w:rsidRPr="00E9736E" w:rsidRDefault="004D19E1">
            <w:pPr>
              <w:rPr>
                <w:rFonts w:ascii="宋体" w:eastAsia="宋体" w:hAnsi="宋体" w:cs="Times New Roman"/>
                <w:color w:val="000000"/>
                <w:szCs w:val="21"/>
              </w:rPr>
            </w:pPr>
            <w:r w:rsidRPr="00E9736E">
              <w:rPr>
                <w:rFonts w:ascii="宋体" w:eastAsia="宋体" w:hAnsi="宋体" w:cs="Times New Roman" w:hint="eastAsia"/>
                <w:color w:val="000000"/>
                <w:szCs w:val="21"/>
              </w:rPr>
              <w:t>线下地点及时间安排：教师办公室， 每周一次，师生协商确定</w:t>
            </w:r>
          </w:p>
        </w:tc>
      </w:tr>
    </w:tbl>
    <w:p w14:paraId="4CFB454B" w14:textId="5A943CE1" w:rsidR="004D19E1" w:rsidRPr="00676600" w:rsidRDefault="004D19E1" w:rsidP="00676600">
      <w:pPr>
        <w:pStyle w:val="aa"/>
        <w:numPr>
          <w:ilvl w:val="0"/>
          <w:numId w:val="15"/>
        </w:numPr>
        <w:ind w:firstLineChars="0"/>
        <w:rPr>
          <w:rFonts w:cs="Times New Roman"/>
          <w:b/>
          <w:color w:val="000000"/>
          <w:sz w:val="28"/>
          <w:szCs w:val="28"/>
        </w:rPr>
      </w:pPr>
      <w:r w:rsidRPr="00676600">
        <w:rPr>
          <w:rFonts w:cs="Times New Roman" w:hint="eastAsia"/>
          <w:b/>
          <w:color w:val="000000"/>
          <w:sz w:val="28"/>
          <w:szCs w:val="28"/>
        </w:rPr>
        <w:t>教学安排及要求</w:t>
      </w:r>
    </w:p>
    <w:p w14:paraId="5E9E3CD7" w14:textId="77777777" w:rsidR="004D19E1" w:rsidRPr="00E9736E" w:rsidRDefault="004D19E1">
      <w:pPr>
        <w:spacing w:line="200" w:lineRule="exact"/>
        <w:rPr>
          <w:rFonts w:ascii="宋体" w:eastAsia="宋体" w:hAnsi="宋体" w:cs="Times New Roman"/>
          <w:b/>
          <w:color w:val="000000"/>
          <w:sz w:val="28"/>
          <w:szCs w:val="28"/>
        </w:rPr>
      </w:pPr>
    </w:p>
    <w:p w14:paraId="7790E1D6" w14:textId="77777777" w:rsidR="004D19E1" w:rsidRPr="00E9736E" w:rsidRDefault="004D19E1">
      <w:pPr>
        <w:ind w:firstLineChars="150" w:firstLine="42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t>七、选用教材</w:t>
      </w:r>
    </w:p>
    <w:p w14:paraId="0C34D7DD" w14:textId="77777777" w:rsidR="004D19E1" w:rsidRPr="00E9736E" w:rsidRDefault="004D19E1">
      <w:pPr>
        <w:spacing w:line="360" w:lineRule="auto"/>
        <w:ind w:firstLineChars="200" w:firstLine="420"/>
        <w:rPr>
          <w:rFonts w:ascii="宋体" w:eastAsia="宋体" w:hAnsi="宋体" w:cs="Times New Roman"/>
          <w:color w:val="000000"/>
          <w:szCs w:val="21"/>
        </w:rPr>
      </w:pPr>
      <w:r w:rsidRPr="00E9736E">
        <w:rPr>
          <w:rFonts w:ascii="宋体" w:eastAsia="宋体" w:hAnsi="宋体" w:cs="Times New Roman" w:hint="eastAsia"/>
          <w:color w:val="000000"/>
          <w:szCs w:val="21"/>
        </w:rPr>
        <w:t>[1]郑振龙 陈蓉.金融工程</w:t>
      </w:r>
      <w:r w:rsidRPr="00E9736E">
        <w:rPr>
          <w:rFonts w:ascii="宋体" w:eastAsia="宋体" w:hAnsi="宋体" w:cs="Times New Roman"/>
          <w:color w:val="000000"/>
          <w:szCs w:val="21"/>
        </w:rPr>
        <w:t>.</w:t>
      </w:r>
      <w:r w:rsidRPr="00E9736E">
        <w:rPr>
          <w:rFonts w:ascii="宋体" w:eastAsia="宋体" w:hAnsi="宋体" w:cs="Times New Roman" w:hint="eastAsia"/>
          <w:color w:val="000000"/>
          <w:szCs w:val="21"/>
        </w:rPr>
        <w:t>高等教育出版社，2</w:t>
      </w:r>
      <w:r w:rsidRPr="00E9736E">
        <w:rPr>
          <w:rFonts w:ascii="宋体" w:eastAsia="宋体" w:hAnsi="宋体" w:cs="Times New Roman"/>
          <w:color w:val="000000"/>
          <w:szCs w:val="21"/>
        </w:rPr>
        <w:t>02</w:t>
      </w:r>
      <w:r w:rsidRPr="00E9736E">
        <w:rPr>
          <w:rFonts w:ascii="宋体" w:eastAsia="宋体" w:hAnsi="宋体" w:cs="Times New Roman" w:hint="eastAsia"/>
          <w:color w:val="000000"/>
          <w:szCs w:val="21"/>
        </w:rPr>
        <w:t>0年11月第5版或最新版</w:t>
      </w:r>
    </w:p>
    <w:p w14:paraId="6249FC58" w14:textId="77777777" w:rsidR="004D19E1" w:rsidRPr="00E9736E" w:rsidRDefault="004D19E1">
      <w:pPr>
        <w:ind w:firstLineChars="150" w:firstLine="42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t>八、参考资料</w:t>
      </w:r>
    </w:p>
    <w:p w14:paraId="4B62AB9D" w14:textId="638F731E" w:rsidR="004D19E1" w:rsidRDefault="004D19E1">
      <w:pPr>
        <w:spacing w:line="360" w:lineRule="auto"/>
        <w:ind w:firstLineChars="200" w:firstLine="420"/>
        <w:rPr>
          <w:rFonts w:ascii="宋体" w:eastAsia="宋体" w:hAnsi="宋体" w:cs="Times New Roman"/>
          <w:color w:val="000000"/>
          <w:szCs w:val="21"/>
        </w:rPr>
      </w:pPr>
      <w:r w:rsidRPr="00E9736E">
        <w:rPr>
          <w:rFonts w:ascii="宋体" w:eastAsia="宋体" w:hAnsi="宋体" w:cs="Times New Roman" w:hint="eastAsia"/>
          <w:color w:val="000000"/>
          <w:szCs w:val="21"/>
        </w:rPr>
        <w:t>[1]John·Hull.期权、期货及其他衍生品.机械出版社,</w:t>
      </w:r>
      <w:r w:rsidRPr="00E9736E">
        <w:rPr>
          <w:rFonts w:ascii="宋体" w:eastAsia="宋体" w:hAnsi="宋体" w:cs="Times New Roman"/>
          <w:color w:val="000000"/>
          <w:szCs w:val="21"/>
        </w:rPr>
        <w:t>201</w:t>
      </w:r>
      <w:r w:rsidRPr="00E9736E">
        <w:rPr>
          <w:rFonts w:ascii="宋体" w:eastAsia="宋体" w:hAnsi="宋体" w:cs="Times New Roman" w:hint="eastAsia"/>
          <w:color w:val="000000"/>
          <w:szCs w:val="21"/>
        </w:rPr>
        <w:t>8年7月第10版或最新版</w:t>
      </w:r>
    </w:p>
    <w:p w14:paraId="1140255C" w14:textId="77777777" w:rsidR="00876AF4" w:rsidRPr="00E9736E" w:rsidRDefault="00876AF4">
      <w:pPr>
        <w:spacing w:line="360" w:lineRule="auto"/>
        <w:ind w:firstLineChars="200" w:firstLine="420"/>
        <w:rPr>
          <w:rFonts w:ascii="宋体" w:eastAsia="宋体" w:hAnsi="宋体" w:cs="Times New Roman"/>
          <w:color w:val="000000"/>
          <w:szCs w:val="21"/>
        </w:rPr>
      </w:pPr>
    </w:p>
    <w:p w14:paraId="235E723D" w14:textId="77777777" w:rsidR="004D19E1" w:rsidRPr="00E9736E" w:rsidRDefault="004D19E1">
      <w:pPr>
        <w:spacing w:line="360" w:lineRule="auto"/>
        <w:ind w:firstLineChars="150" w:firstLine="42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lastRenderedPageBreak/>
        <w:t>网络资料</w:t>
      </w:r>
    </w:p>
    <w:p w14:paraId="79515D95" w14:textId="77777777" w:rsidR="004D19E1" w:rsidRPr="00E9736E" w:rsidRDefault="004D19E1">
      <w:pPr>
        <w:spacing w:line="360" w:lineRule="auto"/>
        <w:ind w:firstLineChars="200" w:firstLine="420"/>
        <w:rPr>
          <w:rFonts w:ascii="宋体" w:eastAsia="宋体" w:hAnsi="宋体" w:cs="Times New Roman"/>
          <w:color w:val="000000"/>
          <w:szCs w:val="21"/>
        </w:rPr>
      </w:pPr>
      <w:r w:rsidRPr="00E9736E">
        <w:rPr>
          <w:rFonts w:ascii="宋体" w:eastAsia="宋体" w:hAnsi="宋体" w:cs="Times New Roman" w:hint="eastAsia"/>
          <w:color w:val="000000"/>
          <w:szCs w:val="21"/>
        </w:rPr>
        <w:t>[1]中国金融期货交易所网 h</w:t>
      </w:r>
      <w:r w:rsidRPr="00E9736E">
        <w:rPr>
          <w:rFonts w:ascii="宋体" w:eastAsia="宋体" w:hAnsi="宋体" w:cs="Times New Roman"/>
          <w:color w:val="000000"/>
          <w:szCs w:val="21"/>
        </w:rPr>
        <w:t>ttp://</w:t>
      </w:r>
      <w:r w:rsidRPr="00E9736E">
        <w:rPr>
          <w:rFonts w:ascii="宋体" w:eastAsia="宋体" w:hAnsi="宋体" w:cs="Times New Roman" w:hint="eastAsia"/>
          <w:color w:val="000000"/>
          <w:szCs w:val="21"/>
        </w:rPr>
        <w:t>www</w:t>
      </w:r>
      <w:r w:rsidRPr="00E9736E">
        <w:rPr>
          <w:rFonts w:ascii="宋体" w:eastAsia="宋体" w:hAnsi="宋体" w:cs="Times New Roman"/>
          <w:color w:val="000000"/>
          <w:szCs w:val="21"/>
        </w:rPr>
        <w:t>.</w:t>
      </w:r>
      <w:r w:rsidRPr="00E9736E">
        <w:rPr>
          <w:rFonts w:ascii="宋体" w:eastAsia="宋体" w:hAnsi="宋体" w:cs="Times New Roman" w:hint="eastAsia"/>
          <w:color w:val="000000"/>
          <w:szCs w:val="21"/>
        </w:rPr>
        <w:t>cffex</w:t>
      </w:r>
      <w:r w:rsidRPr="00E9736E">
        <w:rPr>
          <w:rFonts w:ascii="宋体" w:eastAsia="宋体" w:hAnsi="宋体" w:cs="Times New Roman"/>
          <w:color w:val="000000"/>
          <w:szCs w:val="21"/>
        </w:rPr>
        <w:t>.com.cn</w:t>
      </w:r>
    </w:p>
    <w:p w14:paraId="41800BA6" w14:textId="77777777" w:rsidR="004D19E1" w:rsidRPr="00E9736E" w:rsidRDefault="004D19E1">
      <w:pPr>
        <w:spacing w:line="360" w:lineRule="auto"/>
        <w:ind w:firstLineChars="200" w:firstLine="420"/>
        <w:rPr>
          <w:rFonts w:ascii="宋体" w:eastAsia="宋体" w:hAnsi="宋体" w:cs="Times New Roman"/>
          <w:color w:val="000000"/>
          <w:szCs w:val="21"/>
        </w:rPr>
      </w:pPr>
      <w:r w:rsidRPr="00E9736E">
        <w:rPr>
          <w:rFonts w:ascii="宋体" w:eastAsia="宋体" w:hAnsi="宋体" w:cs="Times New Roman" w:hint="eastAsia"/>
          <w:color w:val="000000"/>
          <w:szCs w:val="21"/>
        </w:rPr>
        <w:t xml:space="preserve">[2]上海证券交易所 </w:t>
      </w:r>
      <w:r w:rsidRPr="00E9736E">
        <w:rPr>
          <w:rFonts w:ascii="宋体" w:eastAsia="宋体" w:hAnsi="宋体" w:cs="Times New Roman"/>
          <w:color w:val="000000"/>
          <w:szCs w:val="21"/>
        </w:rPr>
        <w:t>http://www.sse.com.cn</w:t>
      </w:r>
    </w:p>
    <w:p w14:paraId="684BB625" w14:textId="77777777" w:rsidR="004D19E1" w:rsidRPr="00E9736E" w:rsidRDefault="004D19E1">
      <w:pPr>
        <w:spacing w:line="360" w:lineRule="auto"/>
        <w:ind w:firstLineChars="200" w:firstLine="420"/>
        <w:rPr>
          <w:rFonts w:ascii="宋体" w:eastAsia="宋体" w:hAnsi="宋体" w:cs="Times New Roman"/>
          <w:color w:val="000000"/>
          <w:szCs w:val="21"/>
        </w:rPr>
      </w:pPr>
      <w:r w:rsidRPr="00E9736E">
        <w:rPr>
          <w:rFonts w:ascii="宋体" w:eastAsia="宋体" w:hAnsi="宋体" w:cs="Times New Roman" w:hint="eastAsia"/>
          <w:color w:val="000000"/>
          <w:szCs w:val="21"/>
        </w:rPr>
        <w:t>[3]芝加哥商品交易所集团 https://www.cmegroup.cn</w:t>
      </w:r>
    </w:p>
    <w:p w14:paraId="3B979749" w14:textId="77777777" w:rsidR="004D19E1" w:rsidRPr="00E9736E" w:rsidRDefault="004D19E1">
      <w:pPr>
        <w:spacing w:line="360" w:lineRule="auto"/>
        <w:ind w:firstLineChars="150" w:firstLine="422"/>
        <w:rPr>
          <w:rFonts w:ascii="宋体" w:eastAsia="宋体" w:hAnsi="宋体" w:cs="Times New Roman"/>
          <w:b/>
          <w:color w:val="000000"/>
          <w:sz w:val="28"/>
          <w:szCs w:val="28"/>
        </w:rPr>
      </w:pPr>
      <w:r w:rsidRPr="00E9736E">
        <w:rPr>
          <w:rFonts w:ascii="宋体" w:eastAsia="宋体" w:hAnsi="宋体" w:cs="Times New Roman" w:hint="eastAsia"/>
          <w:b/>
          <w:color w:val="000000"/>
          <w:sz w:val="28"/>
          <w:szCs w:val="28"/>
        </w:rPr>
        <w:t>其他资料</w:t>
      </w:r>
    </w:p>
    <w:p w14:paraId="4193B04C" w14:textId="77777777" w:rsidR="004D19E1" w:rsidRPr="00E9736E" w:rsidRDefault="004D19E1">
      <w:pPr>
        <w:spacing w:line="360" w:lineRule="auto"/>
        <w:ind w:firstLineChars="200" w:firstLine="420"/>
        <w:rPr>
          <w:rFonts w:ascii="宋体" w:eastAsia="宋体" w:hAnsi="宋体" w:cs="Times New Roman"/>
          <w:color w:val="000000"/>
          <w:szCs w:val="21"/>
        </w:rPr>
      </w:pPr>
      <w:r w:rsidRPr="00E9736E">
        <w:rPr>
          <w:rFonts w:ascii="宋体" w:eastAsia="宋体" w:hAnsi="宋体" w:cs="Times New Roman" w:hint="eastAsia"/>
          <w:color w:val="000000"/>
          <w:szCs w:val="21"/>
        </w:rPr>
        <w:t>[1]</w:t>
      </w:r>
      <w:r w:rsidRPr="00E9736E">
        <w:rPr>
          <w:rFonts w:ascii="宋体" w:eastAsia="宋体" w:hAnsi="宋体" w:cs="Times New Roman"/>
          <w:color w:val="000000"/>
          <w:szCs w:val="21"/>
        </w:rPr>
        <w:t> </w:t>
      </w:r>
      <w:proofErr w:type="spellStart"/>
      <w:r w:rsidRPr="00E9736E">
        <w:rPr>
          <w:rFonts w:ascii="宋体" w:eastAsia="宋体" w:hAnsi="宋体" w:cs="Times New Roman" w:hint="eastAsia"/>
          <w:color w:val="000000"/>
          <w:szCs w:val="21"/>
        </w:rPr>
        <w:t>DerivaGem</w:t>
      </w:r>
      <w:proofErr w:type="spellEnd"/>
      <w:r w:rsidRPr="00E9736E">
        <w:rPr>
          <w:rFonts w:ascii="宋体" w:eastAsia="宋体" w:hAnsi="宋体" w:cs="Times New Roman" w:hint="eastAsia"/>
          <w:color w:val="000000"/>
          <w:szCs w:val="21"/>
        </w:rPr>
        <w:t>最新版软件</w:t>
      </w:r>
    </w:p>
    <w:p w14:paraId="59DF3936" w14:textId="77777777" w:rsidR="004D19E1" w:rsidRPr="00E9736E" w:rsidRDefault="004D19E1">
      <w:pPr>
        <w:spacing w:line="360" w:lineRule="auto"/>
        <w:ind w:firstLineChars="200" w:firstLine="420"/>
        <w:rPr>
          <w:rFonts w:ascii="宋体" w:eastAsia="宋体" w:hAnsi="宋体" w:cs="Times New Roman"/>
          <w:color w:val="000000"/>
          <w:szCs w:val="21"/>
        </w:rPr>
      </w:pPr>
    </w:p>
    <w:p w14:paraId="63A2B225" w14:textId="77777777" w:rsidR="004D19E1" w:rsidRPr="00E9736E" w:rsidRDefault="004D19E1">
      <w:pPr>
        <w:spacing w:line="360" w:lineRule="auto"/>
        <w:ind w:firstLineChars="2750" w:firstLine="5775"/>
        <w:rPr>
          <w:rFonts w:ascii="宋体" w:eastAsia="宋体" w:hAnsi="宋体"/>
          <w:bCs/>
          <w:color w:val="000000"/>
          <w:szCs w:val="21"/>
        </w:rPr>
      </w:pPr>
    </w:p>
    <w:p w14:paraId="73991400" w14:textId="47551388" w:rsidR="004D19E1" w:rsidRPr="00E9736E" w:rsidRDefault="004D19E1">
      <w:pPr>
        <w:spacing w:line="360" w:lineRule="auto"/>
        <w:ind w:firstLineChars="2750" w:firstLine="5775"/>
        <w:rPr>
          <w:rFonts w:ascii="宋体" w:eastAsia="宋体" w:hAnsi="宋体"/>
          <w:bCs/>
          <w:color w:val="000000"/>
          <w:szCs w:val="21"/>
        </w:rPr>
      </w:pPr>
      <w:r w:rsidRPr="00E9736E">
        <w:rPr>
          <w:rFonts w:ascii="宋体" w:eastAsia="宋体" w:hAnsi="宋体" w:hint="eastAsia"/>
          <w:bCs/>
          <w:color w:val="000000"/>
          <w:szCs w:val="21"/>
        </w:rPr>
        <w:t>执笔人： 郭忠林</w:t>
      </w:r>
    </w:p>
    <w:p w14:paraId="52A126AE" w14:textId="25DB27B8" w:rsidR="004D19E1" w:rsidRPr="00E9736E" w:rsidRDefault="004D19E1" w:rsidP="00876AF4">
      <w:pPr>
        <w:spacing w:line="360" w:lineRule="auto"/>
        <w:ind w:right="210"/>
        <w:jc w:val="right"/>
        <w:rPr>
          <w:rFonts w:ascii="宋体" w:eastAsia="宋体" w:hAnsi="宋体"/>
          <w:bCs/>
          <w:color w:val="000000"/>
          <w:szCs w:val="21"/>
        </w:rPr>
      </w:pPr>
      <w:r w:rsidRPr="00E9736E">
        <w:rPr>
          <w:rFonts w:ascii="宋体" w:eastAsia="宋体" w:hAnsi="宋体" w:hint="eastAsia"/>
          <w:bCs/>
          <w:color w:val="000000"/>
          <w:szCs w:val="21"/>
        </w:rPr>
        <w:t xml:space="preserve">参与人: </w:t>
      </w:r>
      <w:proofErr w:type="gramStart"/>
      <w:r w:rsidRPr="00E9736E">
        <w:rPr>
          <w:rFonts w:ascii="宋体" w:eastAsia="宋体" w:hAnsi="宋体" w:hint="eastAsia"/>
          <w:bCs/>
          <w:color w:val="000000"/>
          <w:szCs w:val="21"/>
        </w:rPr>
        <w:t>孙湘晓</w:t>
      </w:r>
      <w:proofErr w:type="gramEnd"/>
      <w:r w:rsidRPr="00E9736E">
        <w:rPr>
          <w:rFonts w:ascii="宋体" w:eastAsia="宋体" w:hAnsi="宋体" w:hint="eastAsia"/>
          <w:bCs/>
          <w:color w:val="000000"/>
          <w:szCs w:val="21"/>
        </w:rPr>
        <w:t xml:space="preserve"> 姜加强</w:t>
      </w:r>
    </w:p>
    <w:p w14:paraId="0B55C398" w14:textId="77777777" w:rsidR="004D19E1" w:rsidRPr="00E9736E" w:rsidRDefault="004D19E1">
      <w:pPr>
        <w:spacing w:line="360" w:lineRule="auto"/>
        <w:ind w:firstLineChars="2750" w:firstLine="5775"/>
        <w:rPr>
          <w:rFonts w:ascii="宋体" w:eastAsia="宋体" w:hAnsi="宋体"/>
          <w:bCs/>
          <w:color w:val="000000"/>
          <w:szCs w:val="21"/>
        </w:rPr>
      </w:pPr>
      <w:r w:rsidRPr="00E9736E">
        <w:rPr>
          <w:rFonts w:ascii="宋体" w:eastAsia="宋体" w:hAnsi="宋体" w:hint="eastAsia"/>
          <w:bCs/>
          <w:color w:val="000000"/>
          <w:szCs w:val="21"/>
        </w:rPr>
        <w:t>系（教研室）主任：刘飞雨</w:t>
      </w:r>
    </w:p>
    <w:p w14:paraId="743D64A6" w14:textId="2EAB0BC8" w:rsidR="00F51F26" w:rsidRPr="00E9736E" w:rsidRDefault="004D19E1">
      <w:pPr>
        <w:spacing w:line="360" w:lineRule="auto"/>
        <w:ind w:firstLineChars="2750" w:firstLine="5775"/>
        <w:rPr>
          <w:rFonts w:ascii="宋体" w:eastAsia="宋体" w:hAnsi="宋体"/>
          <w:bCs/>
          <w:color w:val="000000"/>
          <w:szCs w:val="21"/>
        </w:rPr>
      </w:pPr>
      <w:r w:rsidRPr="00E9736E">
        <w:rPr>
          <w:rFonts w:ascii="宋体" w:eastAsia="宋体" w:hAnsi="宋体" w:hint="eastAsia"/>
          <w:bCs/>
          <w:color w:val="000000"/>
          <w:szCs w:val="21"/>
        </w:rPr>
        <w:t>学院（部）审核人：赖忠孝</w:t>
      </w:r>
    </w:p>
    <w:p w14:paraId="48AEC20B" w14:textId="284D081B" w:rsidR="004D19E1" w:rsidRPr="00E9736E" w:rsidRDefault="00F51F26" w:rsidP="00F51F26">
      <w:pPr>
        <w:widowControl/>
        <w:jc w:val="left"/>
        <w:rPr>
          <w:rFonts w:ascii="宋体" w:eastAsia="宋体" w:hAnsi="宋体"/>
          <w:bCs/>
          <w:color w:val="000000"/>
          <w:szCs w:val="21"/>
        </w:rPr>
      </w:pPr>
      <w:r w:rsidRPr="00E9736E">
        <w:rPr>
          <w:rFonts w:ascii="宋体" w:eastAsia="宋体" w:hAnsi="宋体"/>
          <w:bCs/>
          <w:color w:val="000000"/>
          <w:szCs w:val="21"/>
        </w:rPr>
        <w:br w:type="page"/>
      </w:r>
    </w:p>
    <w:p w14:paraId="73570752" w14:textId="77777777" w:rsidR="004D19E1" w:rsidRPr="00E9736E" w:rsidRDefault="004D19E1">
      <w:pPr>
        <w:rPr>
          <w:rFonts w:ascii="宋体" w:eastAsia="宋体" w:hAnsi="宋体"/>
        </w:rPr>
      </w:pPr>
    </w:p>
    <w:p w14:paraId="2CA49D83" w14:textId="2F15DB26" w:rsidR="004D19E1" w:rsidRPr="00731D24" w:rsidRDefault="004D19E1" w:rsidP="00731D24">
      <w:pPr>
        <w:pStyle w:val="a7"/>
        <w:jc w:val="center"/>
      </w:pPr>
      <w:r w:rsidRPr="00E9736E">
        <w:rPr>
          <w:b/>
          <w:color w:val="000000" w:themeColor="text1"/>
          <w:sz w:val="32"/>
          <w:szCs w:val="32"/>
        </w:rPr>
        <w:t>《</w:t>
      </w:r>
      <w:r w:rsidRPr="00E9736E">
        <w:rPr>
          <w:rFonts w:hint="eastAsia"/>
          <w:b/>
          <w:color w:val="000000" w:themeColor="text1"/>
          <w:sz w:val="32"/>
          <w:szCs w:val="32"/>
        </w:rPr>
        <w:t>供应链金融</w:t>
      </w:r>
      <w:r w:rsidRPr="00E9736E">
        <w:rPr>
          <w:b/>
          <w:color w:val="000000" w:themeColor="text1"/>
          <w:sz w:val="32"/>
          <w:szCs w:val="32"/>
        </w:rPr>
        <w:t>》教学大纲</w:t>
      </w:r>
    </w:p>
    <w:p w14:paraId="423B7512" w14:textId="77777777" w:rsidR="004D19E1" w:rsidRPr="00E9736E" w:rsidRDefault="004D19E1">
      <w:pPr>
        <w:spacing w:line="360" w:lineRule="auto"/>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一、课程基本信息</w:t>
      </w:r>
    </w:p>
    <w:tbl>
      <w:tblPr>
        <w:tblStyle w:val="2"/>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683687" w:rsidRPr="00683687" w14:paraId="45BCB43C" w14:textId="77777777" w:rsidTr="00F36672">
        <w:trPr>
          <w:trHeight w:val="354"/>
        </w:trPr>
        <w:tc>
          <w:tcPr>
            <w:tcW w:w="1529" w:type="dxa"/>
            <w:vAlign w:val="center"/>
          </w:tcPr>
          <w:p w14:paraId="26FF72BC" w14:textId="77777777" w:rsidR="00683687" w:rsidRPr="00683687" w:rsidRDefault="00683687" w:rsidP="00683687">
            <w:pPr>
              <w:autoSpaceDE w:val="0"/>
              <w:autoSpaceDN w:val="0"/>
              <w:jc w:val="center"/>
              <w:rPr>
                <w:rFonts w:ascii="宋体" w:hAnsi="宋体"/>
                <w:b/>
                <w:color w:val="000000"/>
                <w:sz w:val="21"/>
                <w:szCs w:val="21"/>
              </w:rPr>
            </w:pPr>
            <w:r w:rsidRPr="00683687">
              <w:rPr>
                <w:rFonts w:ascii="宋体" w:hAnsi="宋体" w:cs="PMingLiU" w:hint="eastAsia"/>
                <w:b/>
                <w:color w:val="000000"/>
                <w:sz w:val="21"/>
                <w:szCs w:val="21"/>
              </w:rPr>
              <w:t>课程类别</w:t>
            </w:r>
          </w:p>
        </w:tc>
        <w:tc>
          <w:tcPr>
            <w:tcW w:w="1479" w:type="dxa"/>
            <w:gridSpan w:val="2"/>
            <w:vAlign w:val="center"/>
          </w:tcPr>
          <w:p w14:paraId="30E15DDB" w14:textId="77777777" w:rsidR="00683687" w:rsidRPr="00683687" w:rsidRDefault="00683687" w:rsidP="00683687">
            <w:pPr>
              <w:autoSpaceDE w:val="0"/>
              <w:autoSpaceDN w:val="0"/>
              <w:jc w:val="center"/>
              <w:rPr>
                <w:rFonts w:ascii="宋体" w:hAnsi="宋体"/>
                <w:color w:val="000000"/>
                <w:sz w:val="21"/>
                <w:szCs w:val="21"/>
              </w:rPr>
            </w:pPr>
            <w:r w:rsidRPr="00683687">
              <w:rPr>
                <w:rFonts w:ascii="宋体" w:hAnsi="宋体" w:hint="eastAsia"/>
                <w:color w:val="000000"/>
                <w:sz w:val="21"/>
                <w:szCs w:val="21"/>
              </w:rPr>
              <w:t>专业课程</w:t>
            </w:r>
          </w:p>
        </w:tc>
        <w:tc>
          <w:tcPr>
            <w:tcW w:w="1211" w:type="dxa"/>
            <w:vAlign w:val="center"/>
          </w:tcPr>
          <w:p w14:paraId="50DA5FF1" w14:textId="77777777" w:rsidR="00683687" w:rsidRPr="00683687" w:rsidRDefault="00683687" w:rsidP="00683687">
            <w:pPr>
              <w:autoSpaceDE w:val="0"/>
              <w:autoSpaceDN w:val="0"/>
              <w:jc w:val="center"/>
              <w:rPr>
                <w:rFonts w:ascii="宋体" w:hAnsi="宋体"/>
                <w:b/>
                <w:color w:val="000000"/>
                <w:sz w:val="21"/>
                <w:szCs w:val="21"/>
              </w:rPr>
            </w:pPr>
            <w:r w:rsidRPr="00683687">
              <w:rPr>
                <w:rFonts w:ascii="宋体" w:hAnsi="宋体" w:cs="PMingLiU" w:hint="eastAsia"/>
                <w:b/>
                <w:color w:val="000000"/>
                <w:sz w:val="21"/>
                <w:szCs w:val="21"/>
              </w:rPr>
              <w:t>课程性质</w:t>
            </w:r>
          </w:p>
        </w:tc>
        <w:tc>
          <w:tcPr>
            <w:tcW w:w="1559" w:type="dxa"/>
            <w:vAlign w:val="center"/>
          </w:tcPr>
          <w:p w14:paraId="649F8208" w14:textId="77777777" w:rsidR="00683687" w:rsidRPr="00683687" w:rsidRDefault="00683687" w:rsidP="00683687">
            <w:pPr>
              <w:autoSpaceDE w:val="0"/>
              <w:autoSpaceDN w:val="0"/>
              <w:jc w:val="center"/>
              <w:rPr>
                <w:rFonts w:ascii="宋体" w:hAnsi="宋体"/>
                <w:color w:val="000000"/>
                <w:sz w:val="21"/>
                <w:szCs w:val="21"/>
              </w:rPr>
            </w:pPr>
            <w:r w:rsidRPr="00683687">
              <w:rPr>
                <w:rFonts w:ascii="宋体" w:hAnsi="宋体" w:hint="eastAsia"/>
                <w:color w:val="000000"/>
                <w:sz w:val="21"/>
                <w:szCs w:val="21"/>
              </w:rPr>
              <w:t>理论</w:t>
            </w:r>
          </w:p>
        </w:tc>
        <w:tc>
          <w:tcPr>
            <w:tcW w:w="1605" w:type="dxa"/>
            <w:vAlign w:val="center"/>
          </w:tcPr>
          <w:p w14:paraId="564C52CF" w14:textId="77777777" w:rsidR="00683687" w:rsidRPr="00683687" w:rsidRDefault="00683687" w:rsidP="00683687">
            <w:pPr>
              <w:autoSpaceDE w:val="0"/>
              <w:autoSpaceDN w:val="0"/>
              <w:jc w:val="center"/>
              <w:rPr>
                <w:rFonts w:ascii="宋体" w:hAnsi="宋体"/>
                <w:b/>
                <w:color w:val="000000"/>
                <w:sz w:val="21"/>
                <w:szCs w:val="21"/>
              </w:rPr>
            </w:pPr>
            <w:r w:rsidRPr="00683687">
              <w:rPr>
                <w:rFonts w:ascii="宋体" w:hAnsi="宋体" w:cs="PMingLiU" w:hint="eastAsia"/>
                <w:b/>
                <w:color w:val="000000"/>
                <w:sz w:val="21"/>
                <w:szCs w:val="21"/>
              </w:rPr>
              <w:t>课程属性</w:t>
            </w:r>
          </w:p>
        </w:tc>
        <w:tc>
          <w:tcPr>
            <w:tcW w:w="1514" w:type="dxa"/>
            <w:gridSpan w:val="2"/>
            <w:vAlign w:val="center"/>
          </w:tcPr>
          <w:p w14:paraId="4911AA3D" w14:textId="77777777" w:rsidR="00683687" w:rsidRPr="00683687" w:rsidRDefault="00683687" w:rsidP="00683687">
            <w:pPr>
              <w:autoSpaceDE w:val="0"/>
              <w:autoSpaceDN w:val="0"/>
              <w:jc w:val="center"/>
              <w:rPr>
                <w:rFonts w:ascii="宋体" w:hAnsi="宋体"/>
                <w:color w:val="000000"/>
                <w:sz w:val="21"/>
                <w:szCs w:val="21"/>
              </w:rPr>
            </w:pPr>
            <w:r w:rsidRPr="00683687">
              <w:rPr>
                <w:rFonts w:ascii="宋体" w:hAnsi="宋体" w:hint="eastAsia"/>
                <w:color w:val="000000"/>
                <w:sz w:val="21"/>
                <w:szCs w:val="21"/>
              </w:rPr>
              <w:t>选修</w:t>
            </w:r>
          </w:p>
        </w:tc>
      </w:tr>
      <w:tr w:rsidR="00683687" w:rsidRPr="00683687" w14:paraId="2362ACB2" w14:textId="77777777" w:rsidTr="00F36672">
        <w:trPr>
          <w:trHeight w:val="371"/>
        </w:trPr>
        <w:tc>
          <w:tcPr>
            <w:tcW w:w="1529" w:type="dxa"/>
            <w:vAlign w:val="center"/>
          </w:tcPr>
          <w:p w14:paraId="735B45F9"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课程名称</w:t>
            </w:r>
          </w:p>
        </w:tc>
        <w:tc>
          <w:tcPr>
            <w:tcW w:w="2690" w:type="dxa"/>
            <w:gridSpan w:val="3"/>
            <w:vAlign w:val="center"/>
          </w:tcPr>
          <w:p w14:paraId="0F985C0B"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宋体" w:hint="eastAsia"/>
                <w:sz w:val="21"/>
                <w:szCs w:val="21"/>
              </w:rPr>
              <w:t>供应</w:t>
            </w:r>
            <w:proofErr w:type="gramStart"/>
            <w:r w:rsidRPr="00683687">
              <w:rPr>
                <w:rFonts w:ascii="宋体" w:hAnsi="宋体" w:cs="宋体" w:hint="eastAsia"/>
                <w:sz w:val="21"/>
                <w:szCs w:val="21"/>
              </w:rPr>
              <w:t>链金融</w:t>
            </w:r>
            <w:proofErr w:type="gramEnd"/>
          </w:p>
        </w:tc>
        <w:tc>
          <w:tcPr>
            <w:tcW w:w="1559" w:type="dxa"/>
            <w:vAlign w:val="center"/>
          </w:tcPr>
          <w:p w14:paraId="630FCBC4"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课程英文名称</w:t>
            </w:r>
          </w:p>
        </w:tc>
        <w:tc>
          <w:tcPr>
            <w:tcW w:w="3119" w:type="dxa"/>
            <w:gridSpan w:val="3"/>
            <w:vAlign w:val="center"/>
          </w:tcPr>
          <w:p w14:paraId="7008F9C3"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PMingLiU"/>
                <w:color w:val="000000"/>
                <w:sz w:val="21"/>
                <w:szCs w:val="21"/>
              </w:rPr>
              <w:t>Supply Chain Finance</w:t>
            </w:r>
          </w:p>
        </w:tc>
      </w:tr>
      <w:tr w:rsidR="00683687" w:rsidRPr="00683687" w14:paraId="1D714C3E" w14:textId="77777777" w:rsidTr="00F36672">
        <w:trPr>
          <w:trHeight w:val="371"/>
        </w:trPr>
        <w:tc>
          <w:tcPr>
            <w:tcW w:w="1529" w:type="dxa"/>
            <w:vAlign w:val="center"/>
          </w:tcPr>
          <w:p w14:paraId="1B87F013"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课程编码</w:t>
            </w:r>
          </w:p>
        </w:tc>
        <w:tc>
          <w:tcPr>
            <w:tcW w:w="2690" w:type="dxa"/>
            <w:gridSpan w:val="3"/>
            <w:vAlign w:val="center"/>
          </w:tcPr>
          <w:p w14:paraId="4911C059"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宋体" w:hint="eastAsia"/>
                <w:sz w:val="21"/>
                <w:szCs w:val="21"/>
              </w:rPr>
              <w:t>F03ZX26E</w:t>
            </w:r>
          </w:p>
        </w:tc>
        <w:tc>
          <w:tcPr>
            <w:tcW w:w="1559" w:type="dxa"/>
            <w:vAlign w:val="center"/>
          </w:tcPr>
          <w:p w14:paraId="490D000E"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适用专业</w:t>
            </w:r>
          </w:p>
        </w:tc>
        <w:tc>
          <w:tcPr>
            <w:tcW w:w="3119" w:type="dxa"/>
            <w:gridSpan w:val="3"/>
            <w:vAlign w:val="center"/>
          </w:tcPr>
          <w:p w14:paraId="12C7FE3E"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PMingLiU" w:hint="eastAsia"/>
                <w:color w:val="000000"/>
                <w:sz w:val="21"/>
                <w:szCs w:val="21"/>
              </w:rPr>
              <w:t>金融学</w:t>
            </w:r>
          </w:p>
        </w:tc>
      </w:tr>
      <w:tr w:rsidR="00683687" w:rsidRPr="00683687" w14:paraId="2118A8B7" w14:textId="77777777" w:rsidTr="00F36672">
        <w:trPr>
          <w:trHeight w:val="90"/>
        </w:trPr>
        <w:tc>
          <w:tcPr>
            <w:tcW w:w="1529" w:type="dxa"/>
            <w:vAlign w:val="center"/>
          </w:tcPr>
          <w:p w14:paraId="1E86B773"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考核方式</w:t>
            </w:r>
          </w:p>
        </w:tc>
        <w:tc>
          <w:tcPr>
            <w:tcW w:w="2690" w:type="dxa"/>
            <w:gridSpan w:val="3"/>
            <w:vAlign w:val="center"/>
          </w:tcPr>
          <w:p w14:paraId="313870D9"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PMingLiU" w:hint="eastAsia"/>
                <w:color w:val="000000"/>
                <w:sz w:val="21"/>
                <w:szCs w:val="21"/>
              </w:rPr>
              <w:t>考查</w:t>
            </w:r>
          </w:p>
        </w:tc>
        <w:tc>
          <w:tcPr>
            <w:tcW w:w="1559" w:type="dxa"/>
            <w:vAlign w:val="center"/>
          </w:tcPr>
          <w:p w14:paraId="5D4E05E7"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先修课程</w:t>
            </w:r>
          </w:p>
        </w:tc>
        <w:tc>
          <w:tcPr>
            <w:tcW w:w="3119" w:type="dxa"/>
            <w:gridSpan w:val="3"/>
            <w:vAlign w:val="center"/>
          </w:tcPr>
          <w:p w14:paraId="15455D4A" w14:textId="77777777" w:rsidR="00683687" w:rsidRPr="00683687" w:rsidRDefault="00683687" w:rsidP="00683687">
            <w:pPr>
              <w:autoSpaceDE w:val="0"/>
              <w:autoSpaceDN w:val="0"/>
              <w:spacing w:line="280" w:lineRule="exact"/>
              <w:jc w:val="center"/>
              <w:rPr>
                <w:rFonts w:ascii="宋体" w:hAnsi="宋体" w:cs="PMingLiU"/>
                <w:color w:val="000000"/>
                <w:sz w:val="21"/>
                <w:szCs w:val="21"/>
              </w:rPr>
            </w:pPr>
            <w:r w:rsidRPr="00683687">
              <w:rPr>
                <w:rFonts w:ascii="宋体" w:hAnsi="宋体" w:cs="PMingLiU" w:hint="eastAsia"/>
                <w:color w:val="000000"/>
                <w:sz w:val="21"/>
                <w:szCs w:val="21"/>
              </w:rPr>
              <w:t>金融学、国际金融</w:t>
            </w:r>
          </w:p>
        </w:tc>
      </w:tr>
      <w:tr w:rsidR="00683687" w:rsidRPr="00683687" w14:paraId="242D7B3E" w14:textId="77777777" w:rsidTr="00F36672">
        <w:trPr>
          <w:trHeight w:val="358"/>
        </w:trPr>
        <w:tc>
          <w:tcPr>
            <w:tcW w:w="1529" w:type="dxa"/>
            <w:vAlign w:val="center"/>
          </w:tcPr>
          <w:p w14:paraId="4A0D3D3C"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总学时</w:t>
            </w:r>
          </w:p>
        </w:tc>
        <w:tc>
          <w:tcPr>
            <w:tcW w:w="1345" w:type="dxa"/>
            <w:vAlign w:val="center"/>
          </w:tcPr>
          <w:p w14:paraId="78F30EF2"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PMingLiU" w:hint="eastAsia"/>
                <w:color w:val="000000"/>
                <w:sz w:val="21"/>
                <w:szCs w:val="21"/>
              </w:rPr>
              <w:t>4</w:t>
            </w:r>
            <w:r w:rsidRPr="00683687">
              <w:rPr>
                <w:rFonts w:ascii="宋体" w:hAnsi="宋体" w:cs="PMingLiU"/>
                <w:color w:val="000000"/>
                <w:sz w:val="21"/>
                <w:szCs w:val="21"/>
              </w:rPr>
              <w:t>8</w:t>
            </w:r>
          </w:p>
        </w:tc>
        <w:tc>
          <w:tcPr>
            <w:tcW w:w="1345" w:type="dxa"/>
            <w:gridSpan w:val="2"/>
            <w:vAlign w:val="center"/>
          </w:tcPr>
          <w:p w14:paraId="1F914630"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PMingLiU" w:hint="eastAsia"/>
                <w:b/>
                <w:color w:val="000000"/>
                <w:sz w:val="21"/>
                <w:szCs w:val="21"/>
              </w:rPr>
              <w:t>学分</w:t>
            </w:r>
          </w:p>
        </w:tc>
        <w:tc>
          <w:tcPr>
            <w:tcW w:w="1559" w:type="dxa"/>
            <w:vAlign w:val="center"/>
          </w:tcPr>
          <w:p w14:paraId="233E650C"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Cs/>
                <w:color w:val="000000"/>
                <w:sz w:val="21"/>
                <w:szCs w:val="21"/>
              </w:rPr>
              <w:t>3</w:t>
            </w:r>
          </w:p>
        </w:tc>
        <w:tc>
          <w:tcPr>
            <w:tcW w:w="1630" w:type="dxa"/>
            <w:gridSpan w:val="2"/>
            <w:vAlign w:val="center"/>
          </w:tcPr>
          <w:p w14:paraId="2BB74D62"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理论学时</w:t>
            </w:r>
          </w:p>
        </w:tc>
        <w:tc>
          <w:tcPr>
            <w:tcW w:w="1489" w:type="dxa"/>
            <w:vAlign w:val="center"/>
          </w:tcPr>
          <w:p w14:paraId="32208224"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PMingLiU" w:hint="eastAsia"/>
                <w:color w:val="000000"/>
                <w:sz w:val="21"/>
                <w:szCs w:val="21"/>
              </w:rPr>
              <w:t>4</w:t>
            </w:r>
            <w:r w:rsidRPr="00683687">
              <w:rPr>
                <w:rFonts w:ascii="宋体" w:hAnsi="宋体" w:cs="PMingLiU"/>
                <w:color w:val="000000"/>
                <w:sz w:val="21"/>
                <w:szCs w:val="21"/>
              </w:rPr>
              <w:t>8</w:t>
            </w:r>
          </w:p>
        </w:tc>
      </w:tr>
      <w:tr w:rsidR="00683687" w:rsidRPr="00683687" w14:paraId="2576E67A" w14:textId="77777777" w:rsidTr="00F36672">
        <w:trPr>
          <w:trHeight w:val="332"/>
        </w:trPr>
        <w:tc>
          <w:tcPr>
            <w:tcW w:w="4219" w:type="dxa"/>
            <w:gridSpan w:val="4"/>
            <w:vAlign w:val="center"/>
          </w:tcPr>
          <w:p w14:paraId="7FDDBD08"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实验学时</w:t>
            </w:r>
            <w:r w:rsidRPr="00683687">
              <w:rPr>
                <w:rFonts w:ascii="宋体" w:hAnsi="宋体" w:cs="PMingLiU"/>
                <w:b/>
                <w:color w:val="000000"/>
                <w:sz w:val="21"/>
                <w:szCs w:val="21"/>
              </w:rPr>
              <w:t>/</w:t>
            </w:r>
            <w:r w:rsidRPr="00683687">
              <w:rPr>
                <w:rFonts w:ascii="宋体" w:hAnsi="宋体" w:cs="PMingLiU" w:hint="eastAsia"/>
                <w:b/>
                <w:color w:val="000000"/>
                <w:sz w:val="21"/>
                <w:szCs w:val="21"/>
              </w:rPr>
              <w:t>实训学时</w:t>
            </w:r>
            <w:r w:rsidRPr="00683687">
              <w:rPr>
                <w:rFonts w:ascii="宋体" w:hAnsi="宋体" w:cs="PMingLiU"/>
                <w:b/>
                <w:color w:val="000000"/>
                <w:sz w:val="21"/>
                <w:szCs w:val="21"/>
              </w:rPr>
              <w:t xml:space="preserve">/ </w:t>
            </w:r>
            <w:r w:rsidRPr="00683687">
              <w:rPr>
                <w:rFonts w:ascii="宋体" w:hAnsi="宋体" w:cs="PMingLiU" w:hint="eastAsia"/>
                <w:b/>
                <w:color w:val="000000"/>
                <w:sz w:val="21"/>
                <w:szCs w:val="21"/>
              </w:rPr>
              <w:t>实践学时</w:t>
            </w:r>
            <w:r w:rsidRPr="00683687">
              <w:rPr>
                <w:rFonts w:ascii="宋体" w:hAnsi="宋体" w:cs="PMingLiU"/>
                <w:b/>
                <w:color w:val="000000"/>
                <w:sz w:val="21"/>
                <w:szCs w:val="21"/>
              </w:rPr>
              <w:t>/</w:t>
            </w:r>
            <w:r w:rsidRPr="00683687">
              <w:rPr>
                <w:rFonts w:ascii="宋体" w:hAnsi="宋体" w:cs="PMingLiU" w:hint="eastAsia"/>
                <w:b/>
                <w:color w:val="000000"/>
                <w:sz w:val="21"/>
                <w:szCs w:val="21"/>
              </w:rPr>
              <w:t>上机学时</w:t>
            </w:r>
          </w:p>
        </w:tc>
        <w:tc>
          <w:tcPr>
            <w:tcW w:w="4678" w:type="dxa"/>
            <w:gridSpan w:val="4"/>
            <w:vAlign w:val="center"/>
          </w:tcPr>
          <w:p w14:paraId="78A9CEFE"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PMingLiU"/>
                <w:color w:val="000000"/>
                <w:sz w:val="21"/>
                <w:szCs w:val="21"/>
              </w:rPr>
              <w:t>0</w:t>
            </w:r>
          </w:p>
        </w:tc>
      </w:tr>
      <w:tr w:rsidR="00683687" w:rsidRPr="00683687" w14:paraId="126375E0" w14:textId="77777777" w:rsidTr="00F36672">
        <w:trPr>
          <w:trHeight w:val="332"/>
        </w:trPr>
        <w:tc>
          <w:tcPr>
            <w:tcW w:w="4219" w:type="dxa"/>
            <w:gridSpan w:val="4"/>
            <w:vAlign w:val="center"/>
          </w:tcPr>
          <w:p w14:paraId="5D74A811" w14:textId="77777777" w:rsidR="00683687" w:rsidRPr="00683687" w:rsidRDefault="00683687" w:rsidP="00683687">
            <w:pPr>
              <w:autoSpaceDE w:val="0"/>
              <w:autoSpaceDN w:val="0"/>
              <w:jc w:val="center"/>
              <w:rPr>
                <w:rFonts w:ascii="宋体" w:hAnsi="宋体" w:cs="PMingLiU"/>
                <w:b/>
                <w:color w:val="000000"/>
                <w:sz w:val="21"/>
                <w:szCs w:val="21"/>
              </w:rPr>
            </w:pPr>
            <w:r w:rsidRPr="00683687">
              <w:rPr>
                <w:rFonts w:ascii="宋体" w:hAnsi="宋体" w:cs="PMingLiU" w:hint="eastAsia"/>
                <w:b/>
                <w:color w:val="000000"/>
                <w:sz w:val="21"/>
                <w:szCs w:val="21"/>
              </w:rPr>
              <w:t>开课单位</w:t>
            </w:r>
          </w:p>
        </w:tc>
        <w:tc>
          <w:tcPr>
            <w:tcW w:w="4678" w:type="dxa"/>
            <w:gridSpan w:val="4"/>
            <w:vAlign w:val="center"/>
          </w:tcPr>
          <w:p w14:paraId="5F607488" w14:textId="77777777" w:rsidR="00683687" w:rsidRPr="00683687" w:rsidRDefault="00683687" w:rsidP="00683687">
            <w:pPr>
              <w:autoSpaceDE w:val="0"/>
              <w:autoSpaceDN w:val="0"/>
              <w:jc w:val="center"/>
              <w:rPr>
                <w:rFonts w:ascii="宋体" w:hAnsi="宋体" w:cs="PMingLiU"/>
                <w:color w:val="000000"/>
                <w:sz w:val="21"/>
                <w:szCs w:val="21"/>
              </w:rPr>
            </w:pPr>
            <w:r w:rsidRPr="00683687">
              <w:rPr>
                <w:rFonts w:ascii="宋体" w:hAnsi="宋体" w:cs="PMingLiU" w:hint="eastAsia"/>
                <w:sz w:val="21"/>
                <w:szCs w:val="21"/>
              </w:rPr>
              <w:t>金融与贸易学院</w:t>
            </w:r>
          </w:p>
        </w:tc>
      </w:tr>
    </w:tbl>
    <w:p w14:paraId="5DD7B43A" w14:textId="77777777" w:rsidR="004D19E1" w:rsidRPr="00E9736E" w:rsidRDefault="004D19E1" w:rsidP="00683687">
      <w:pPr>
        <w:spacing w:line="360" w:lineRule="auto"/>
        <w:ind w:firstLineChars="200" w:firstLine="562"/>
        <w:rPr>
          <w:rFonts w:ascii="宋体" w:eastAsia="宋体" w:hAnsi="宋体"/>
          <w:b/>
          <w:color w:val="000000" w:themeColor="text1"/>
          <w:sz w:val="28"/>
          <w:szCs w:val="28"/>
        </w:rPr>
      </w:pPr>
      <w:r w:rsidRPr="00E9736E">
        <w:rPr>
          <w:rFonts w:ascii="宋体" w:eastAsia="宋体" w:hAnsi="宋体" w:cs="Times New Roman" w:hint="eastAsia"/>
          <w:b/>
          <w:color w:val="000000" w:themeColor="text1"/>
          <w:sz w:val="28"/>
          <w:szCs w:val="28"/>
        </w:rPr>
        <w:t>二、</w:t>
      </w:r>
      <w:r w:rsidRPr="00E9736E">
        <w:rPr>
          <w:rFonts w:ascii="宋体" w:eastAsia="宋体" w:hAnsi="宋体" w:hint="eastAsia"/>
          <w:b/>
          <w:color w:val="000000" w:themeColor="text1"/>
          <w:sz w:val="28"/>
          <w:szCs w:val="28"/>
        </w:rPr>
        <w:t>课程简介</w:t>
      </w:r>
    </w:p>
    <w:p w14:paraId="3729F6DA" w14:textId="77777777" w:rsidR="004D19E1" w:rsidRPr="00E9736E" w:rsidRDefault="004D19E1">
      <w:pPr>
        <w:adjustRightInd w:val="0"/>
        <w:spacing w:line="360" w:lineRule="auto"/>
        <w:ind w:firstLineChars="200" w:firstLine="420"/>
        <w:rPr>
          <w:rFonts w:ascii="宋体" w:eastAsia="宋体" w:hAnsi="宋体"/>
          <w:szCs w:val="21"/>
        </w:rPr>
      </w:pPr>
      <w:r w:rsidRPr="00E9736E">
        <w:rPr>
          <w:rFonts w:ascii="宋体" w:eastAsia="宋体" w:hAnsi="宋体" w:hint="eastAsia"/>
          <w:szCs w:val="21"/>
        </w:rPr>
        <w:t>《供应链金融》是金融类专业的专业选修课程之一，是现代金融管理实践中必备的技术基础。该课程主要讲授供应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的相关融资模式及异同的比较、供应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主要参与者及生态环境的建立，以及供应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的风险管理及与信息技术的关系等方面的内容。通过该课程的学习，</w:t>
      </w:r>
      <w:r w:rsidRPr="00E9736E">
        <w:rPr>
          <w:rFonts w:ascii="宋体" w:eastAsia="宋体" w:hAnsi="宋体"/>
          <w:szCs w:val="21"/>
        </w:rPr>
        <w:t>使学生掌握</w:t>
      </w:r>
      <w:r w:rsidRPr="00E9736E">
        <w:rPr>
          <w:rFonts w:ascii="宋体" w:eastAsia="宋体" w:hAnsi="宋体" w:hint="eastAsia"/>
          <w:szCs w:val="21"/>
        </w:rPr>
        <w:t>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相关知识，</w:t>
      </w:r>
      <w:r w:rsidRPr="00E9736E">
        <w:rPr>
          <w:rFonts w:ascii="宋体" w:eastAsia="宋体" w:hAnsi="宋体"/>
          <w:szCs w:val="21"/>
        </w:rPr>
        <w:t>了解供应</w:t>
      </w:r>
      <w:proofErr w:type="gramStart"/>
      <w:r w:rsidRPr="00E9736E">
        <w:rPr>
          <w:rFonts w:ascii="宋体" w:eastAsia="宋体" w:hAnsi="宋体"/>
          <w:szCs w:val="21"/>
        </w:rPr>
        <w:t>链金融</w:t>
      </w:r>
      <w:proofErr w:type="gramEnd"/>
      <w:r w:rsidRPr="00E9736E">
        <w:rPr>
          <w:rFonts w:ascii="宋体" w:eastAsia="宋体" w:hAnsi="宋体" w:hint="eastAsia"/>
          <w:szCs w:val="21"/>
        </w:rPr>
        <w:t>的</w:t>
      </w:r>
      <w:r w:rsidRPr="00E9736E">
        <w:rPr>
          <w:rFonts w:ascii="宋体" w:eastAsia="宋体" w:hAnsi="宋体"/>
          <w:szCs w:val="21"/>
        </w:rPr>
        <w:t>研究方向和前沿，具备从财务和金融的角度规</w:t>
      </w:r>
      <w:r w:rsidRPr="00E9736E">
        <w:rPr>
          <w:rFonts w:ascii="宋体" w:eastAsia="宋体" w:hAnsi="宋体" w:hint="eastAsia"/>
          <w:szCs w:val="21"/>
        </w:rPr>
        <w:t>划和分析供应链管理问题的基本技能和方法，</w:t>
      </w:r>
      <w:r w:rsidRPr="00E9736E">
        <w:rPr>
          <w:rFonts w:ascii="宋体" w:eastAsia="宋体" w:hAnsi="宋体"/>
          <w:szCs w:val="21"/>
        </w:rPr>
        <w:t>能</w:t>
      </w:r>
      <w:r w:rsidRPr="00E9736E">
        <w:rPr>
          <w:rFonts w:ascii="宋体" w:eastAsia="宋体" w:hAnsi="宋体" w:hint="eastAsia"/>
          <w:szCs w:val="21"/>
        </w:rPr>
        <w:t>够利用相关理论和方法，</w:t>
      </w:r>
      <w:r w:rsidRPr="00E9736E">
        <w:rPr>
          <w:rFonts w:ascii="宋体" w:eastAsia="宋体" w:hAnsi="宋体"/>
          <w:szCs w:val="21"/>
        </w:rPr>
        <w:t>分析供应链融资模式中的具体问题，并能够初步提出解决问</w:t>
      </w:r>
      <w:r w:rsidRPr="00E9736E">
        <w:rPr>
          <w:rFonts w:ascii="宋体" w:eastAsia="宋体" w:hAnsi="宋体" w:hint="eastAsia"/>
          <w:szCs w:val="21"/>
        </w:rPr>
        <w:t>题的方案。《供应链金融》</w:t>
      </w:r>
      <w:r w:rsidRPr="00E9736E">
        <w:rPr>
          <w:rFonts w:ascii="宋体" w:eastAsia="宋体" w:hAnsi="宋体"/>
          <w:szCs w:val="21"/>
        </w:rPr>
        <w:t>是一门多学科交叉的课程，它打通了物流、供应链与金融专业知识间的屏障，发挥交叉优势，培养供应</w:t>
      </w:r>
      <w:proofErr w:type="gramStart"/>
      <w:r w:rsidRPr="00E9736E">
        <w:rPr>
          <w:rFonts w:ascii="宋体" w:eastAsia="宋体" w:hAnsi="宋体"/>
          <w:szCs w:val="21"/>
        </w:rPr>
        <w:t>链金融</w:t>
      </w:r>
      <w:proofErr w:type="gramEnd"/>
      <w:r w:rsidRPr="00E9736E">
        <w:rPr>
          <w:rFonts w:ascii="宋体" w:eastAsia="宋体" w:hAnsi="宋体"/>
          <w:szCs w:val="21"/>
        </w:rPr>
        <w:t>一专多能复合型人才。</w:t>
      </w:r>
    </w:p>
    <w:p w14:paraId="5FEFE49B" w14:textId="77777777" w:rsidR="004D19E1" w:rsidRPr="00E9736E" w:rsidRDefault="004D19E1" w:rsidP="00731D24">
      <w:pPr>
        <w:rPr>
          <w:rFonts w:ascii="宋体" w:eastAsia="宋体" w:hAnsi="宋体" w:cs="Times New Roman"/>
          <w:b/>
          <w:color w:val="000000" w:themeColor="text1"/>
          <w:sz w:val="28"/>
          <w:szCs w:val="28"/>
        </w:rPr>
      </w:pPr>
    </w:p>
    <w:p w14:paraId="1121FF3B"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三、课程教学目标</w:t>
      </w:r>
    </w:p>
    <w:tbl>
      <w:tblPr>
        <w:tblpPr w:leftFromText="180" w:rightFromText="180" w:vertAnchor="text" w:horzAnchor="margin" w:tblpXSpec="center" w:tblpY="174"/>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4017"/>
        <w:gridCol w:w="2805"/>
        <w:gridCol w:w="1683"/>
      </w:tblGrid>
      <w:tr w:rsidR="004D19E1" w:rsidRPr="00E9736E" w14:paraId="62AD3D5F" w14:textId="77777777" w:rsidTr="00676600">
        <w:trPr>
          <w:trHeight w:val="413"/>
        </w:trPr>
        <w:tc>
          <w:tcPr>
            <w:tcW w:w="4551" w:type="dxa"/>
            <w:gridSpan w:val="2"/>
            <w:vAlign w:val="center"/>
          </w:tcPr>
          <w:p w14:paraId="604923A4"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课程教学目标</w:t>
            </w:r>
          </w:p>
        </w:tc>
        <w:tc>
          <w:tcPr>
            <w:tcW w:w="2805" w:type="dxa"/>
            <w:vAlign w:val="center"/>
          </w:tcPr>
          <w:p w14:paraId="70E94708"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支撑人才培养规格指标点</w:t>
            </w:r>
          </w:p>
        </w:tc>
        <w:tc>
          <w:tcPr>
            <w:tcW w:w="1683" w:type="dxa"/>
            <w:vAlign w:val="center"/>
          </w:tcPr>
          <w:p w14:paraId="4056F2CB" w14:textId="77777777" w:rsidR="004D19E1" w:rsidRPr="00E9736E" w:rsidRDefault="004D19E1">
            <w:pPr>
              <w:tabs>
                <w:tab w:val="left" w:pos="1440"/>
              </w:tabs>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w:t>
            </w:r>
          </w:p>
        </w:tc>
      </w:tr>
      <w:tr w:rsidR="004D19E1" w:rsidRPr="00E9736E" w14:paraId="1F7538CD" w14:textId="77777777" w:rsidTr="00676600">
        <w:trPr>
          <w:trHeight w:val="849"/>
        </w:trPr>
        <w:tc>
          <w:tcPr>
            <w:tcW w:w="534" w:type="dxa"/>
            <w:vAlign w:val="center"/>
          </w:tcPr>
          <w:p w14:paraId="2B18475F"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知</w:t>
            </w:r>
          </w:p>
          <w:p w14:paraId="5D76C387"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识</w:t>
            </w:r>
          </w:p>
          <w:p w14:paraId="3037FED7"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6F384E0D"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4017" w:type="dxa"/>
            <w:vAlign w:val="center"/>
          </w:tcPr>
          <w:p w14:paraId="5E1741A8"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1</w:t>
            </w:r>
            <w:r w:rsidRPr="00E9736E">
              <w:rPr>
                <w:rFonts w:ascii="宋体" w:eastAsia="宋体" w:hAnsi="宋体" w:hint="eastAsia"/>
                <w:b/>
                <w:bCs/>
                <w:szCs w:val="21"/>
              </w:rPr>
              <w:t>：</w:t>
            </w:r>
          </w:p>
          <w:p w14:paraId="3D3EAA77"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理解和掌握供应</w:t>
            </w:r>
            <w:proofErr w:type="gramStart"/>
            <w:r w:rsidRPr="00E9736E">
              <w:rPr>
                <w:rFonts w:ascii="宋体" w:eastAsia="宋体" w:hAnsi="宋体" w:hint="eastAsia"/>
                <w:color w:val="000000"/>
                <w:szCs w:val="21"/>
              </w:rPr>
              <w:t>链金融</w:t>
            </w:r>
            <w:proofErr w:type="gramEnd"/>
            <w:r w:rsidRPr="00E9736E">
              <w:rPr>
                <w:rFonts w:ascii="宋体" w:eastAsia="宋体" w:hAnsi="宋体" w:hint="eastAsia"/>
                <w:color w:val="000000"/>
                <w:szCs w:val="21"/>
              </w:rPr>
              <w:t>的基本概念，具备一定的金融风险管理意识，</w:t>
            </w:r>
            <w:r w:rsidRPr="00E9736E">
              <w:rPr>
                <w:rFonts w:ascii="宋体" w:eastAsia="宋体" w:hAnsi="宋体"/>
                <w:color w:val="000000"/>
                <w:szCs w:val="21"/>
              </w:rPr>
              <w:t>了解这一交叉学科的基本构架和分析逻辑。</w:t>
            </w:r>
          </w:p>
        </w:tc>
        <w:tc>
          <w:tcPr>
            <w:tcW w:w="2805" w:type="dxa"/>
            <w:vAlign w:val="center"/>
          </w:tcPr>
          <w:p w14:paraId="281E684E" w14:textId="77777777" w:rsidR="004D19E1" w:rsidRPr="00E9736E" w:rsidRDefault="004D19E1">
            <w:pPr>
              <w:rPr>
                <w:rFonts w:ascii="宋体" w:eastAsia="宋体" w:hAnsi="宋体"/>
                <w:szCs w:val="21"/>
              </w:rPr>
            </w:pPr>
            <w:r w:rsidRPr="00E9736E">
              <w:rPr>
                <w:rFonts w:ascii="宋体" w:eastAsia="宋体" w:hAnsi="宋体"/>
                <w:szCs w:val="21"/>
              </w:rPr>
              <w:t>5-1</w:t>
            </w:r>
            <w:r w:rsidRPr="00E9736E">
              <w:rPr>
                <w:rFonts w:ascii="宋体" w:eastAsia="宋体" w:hAnsi="宋体" w:hint="eastAsia"/>
                <w:szCs w:val="21"/>
              </w:rPr>
              <w:t>：</w:t>
            </w:r>
            <w:r w:rsidRPr="00E9736E">
              <w:rPr>
                <w:rFonts w:ascii="宋体" w:eastAsia="宋体" w:hAnsi="宋体"/>
                <w:szCs w:val="21"/>
              </w:rPr>
              <w:t>系统掌握本专业主要业务知识、理论与专业技能。</w:t>
            </w:r>
          </w:p>
        </w:tc>
        <w:tc>
          <w:tcPr>
            <w:tcW w:w="1683" w:type="dxa"/>
            <w:vAlign w:val="center"/>
          </w:tcPr>
          <w:p w14:paraId="31944058" w14:textId="77777777" w:rsidR="004D19E1" w:rsidRPr="00E9736E" w:rsidRDefault="004D19E1">
            <w:pPr>
              <w:tabs>
                <w:tab w:val="left" w:pos="1440"/>
              </w:tabs>
              <w:outlineLvl w:val="0"/>
              <w:rPr>
                <w:rFonts w:ascii="宋体" w:eastAsia="宋体" w:hAnsi="宋体"/>
                <w:szCs w:val="21"/>
              </w:rPr>
            </w:pPr>
            <w:r w:rsidRPr="00E9736E">
              <w:rPr>
                <w:rFonts w:ascii="宋体" w:eastAsia="宋体" w:hAnsi="宋体"/>
                <w:szCs w:val="21"/>
              </w:rPr>
              <w:t>5</w:t>
            </w:r>
            <w:r w:rsidRPr="00E9736E">
              <w:rPr>
                <w:rFonts w:ascii="宋体" w:eastAsia="宋体" w:hAnsi="宋体" w:hint="eastAsia"/>
                <w:szCs w:val="21"/>
              </w:rPr>
              <w:t>.专业知识</w:t>
            </w:r>
          </w:p>
        </w:tc>
      </w:tr>
      <w:tr w:rsidR="004D19E1" w:rsidRPr="00E9736E" w14:paraId="42773258" w14:textId="77777777" w:rsidTr="00676600">
        <w:trPr>
          <w:trHeight w:val="739"/>
        </w:trPr>
        <w:tc>
          <w:tcPr>
            <w:tcW w:w="534" w:type="dxa"/>
            <w:vMerge w:val="restart"/>
            <w:vAlign w:val="center"/>
          </w:tcPr>
          <w:p w14:paraId="6F10D93A"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能</w:t>
            </w:r>
          </w:p>
          <w:p w14:paraId="746A6E38"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力</w:t>
            </w:r>
          </w:p>
          <w:p w14:paraId="321346C4"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288EA0C0"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4017" w:type="dxa"/>
            <w:vAlign w:val="center"/>
          </w:tcPr>
          <w:p w14:paraId="02B9AD89"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目标2：</w:t>
            </w:r>
          </w:p>
          <w:p w14:paraId="284314B2" w14:textId="77777777" w:rsidR="004D19E1" w:rsidRPr="00E9736E" w:rsidRDefault="004D19E1">
            <w:pPr>
              <w:tabs>
                <w:tab w:val="left" w:pos="1440"/>
              </w:tabs>
              <w:outlineLvl w:val="0"/>
              <w:rPr>
                <w:rFonts w:ascii="宋体" w:eastAsia="宋体" w:hAnsi="宋体"/>
                <w:color w:val="000000"/>
                <w:szCs w:val="21"/>
              </w:rPr>
            </w:pPr>
            <w:r w:rsidRPr="00E9736E">
              <w:rPr>
                <w:rFonts w:ascii="宋体" w:eastAsia="宋体" w:hAnsi="宋体" w:hint="eastAsia"/>
                <w:szCs w:val="21"/>
              </w:rPr>
              <w:t>通过相关案例学习，学生能够掌握供应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的相关运用逻辑，同时能够运用供应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视角分析和解决相关问题的能力。</w:t>
            </w:r>
          </w:p>
        </w:tc>
        <w:tc>
          <w:tcPr>
            <w:tcW w:w="2805" w:type="dxa"/>
            <w:vAlign w:val="center"/>
          </w:tcPr>
          <w:p w14:paraId="307DC5C9" w14:textId="77777777" w:rsidR="004D19E1" w:rsidRPr="00E9736E" w:rsidRDefault="004D19E1">
            <w:pPr>
              <w:rPr>
                <w:rFonts w:ascii="宋体" w:eastAsia="宋体" w:hAnsi="宋体"/>
                <w:szCs w:val="21"/>
              </w:rPr>
            </w:pPr>
            <w:r w:rsidRPr="00E9736E">
              <w:rPr>
                <w:rFonts w:ascii="宋体" w:eastAsia="宋体" w:hAnsi="宋体" w:hint="eastAsia"/>
                <w:szCs w:val="21"/>
              </w:rPr>
              <w:t>1</w:t>
            </w:r>
            <w:r w:rsidRPr="00E9736E">
              <w:rPr>
                <w:rFonts w:ascii="宋体" w:eastAsia="宋体" w:hAnsi="宋体"/>
                <w:szCs w:val="21"/>
              </w:rPr>
              <w:t>0</w:t>
            </w:r>
            <w:r w:rsidRPr="00E9736E">
              <w:rPr>
                <w:rFonts w:ascii="宋体" w:eastAsia="宋体" w:hAnsi="宋体" w:hint="eastAsia"/>
                <w:szCs w:val="21"/>
              </w:rPr>
              <w:t>-1：具有理性思考能力，能多角度、有序的分析与论证。</w:t>
            </w:r>
          </w:p>
        </w:tc>
        <w:tc>
          <w:tcPr>
            <w:tcW w:w="1683" w:type="dxa"/>
            <w:vAlign w:val="center"/>
          </w:tcPr>
          <w:p w14:paraId="641987AF" w14:textId="77777777" w:rsidR="004D19E1" w:rsidRPr="00E9736E" w:rsidRDefault="004D19E1">
            <w:pPr>
              <w:tabs>
                <w:tab w:val="left" w:pos="1440"/>
              </w:tabs>
              <w:outlineLvl w:val="0"/>
              <w:rPr>
                <w:rFonts w:ascii="宋体" w:eastAsia="宋体" w:hAnsi="宋体"/>
                <w:szCs w:val="21"/>
              </w:rPr>
            </w:pPr>
            <w:r w:rsidRPr="00E9736E">
              <w:rPr>
                <w:rFonts w:ascii="宋体" w:eastAsia="宋体" w:hAnsi="宋体" w:hint="eastAsia"/>
                <w:szCs w:val="21"/>
              </w:rPr>
              <w:t>1</w:t>
            </w:r>
            <w:r w:rsidRPr="00E9736E">
              <w:rPr>
                <w:rFonts w:ascii="宋体" w:eastAsia="宋体" w:hAnsi="宋体"/>
                <w:szCs w:val="21"/>
              </w:rPr>
              <w:t>0.</w:t>
            </w:r>
            <w:r w:rsidRPr="00E9736E">
              <w:rPr>
                <w:rFonts w:ascii="宋体" w:eastAsia="宋体" w:hAnsi="宋体" w:hint="eastAsia"/>
                <w:szCs w:val="21"/>
              </w:rPr>
              <w:t>思</w:t>
            </w:r>
            <w:r w:rsidRPr="00E9736E">
              <w:rPr>
                <w:rFonts w:ascii="宋体" w:eastAsia="宋体" w:hAnsi="宋体" w:hint="eastAsia"/>
                <w:szCs w:val="21"/>
                <w:lang w:eastAsia="zh-Hans"/>
              </w:rPr>
              <w:t>辨</w:t>
            </w:r>
            <w:r w:rsidRPr="00E9736E">
              <w:rPr>
                <w:rFonts w:ascii="宋体" w:eastAsia="宋体" w:hAnsi="宋体" w:hint="eastAsia"/>
                <w:szCs w:val="21"/>
              </w:rPr>
              <w:t>能力</w:t>
            </w:r>
          </w:p>
        </w:tc>
      </w:tr>
      <w:tr w:rsidR="004D19E1" w:rsidRPr="00E9736E" w14:paraId="4402E704" w14:textId="77777777" w:rsidTr="00676600">
        <w:trPr>
          <w:trHeight w:val="546"/>
        </w:trPr>
        <w:tc>
          <w:tcPr>
            <w:tcW w:w="534" w:type="dxa"/>
            <w:vMerge/>
            <w:vAlign w:val="center"/>
          </w:tcPr>
          <w:p w14:paraId="71D337C7" w14:textId="77777777" w:rsidR="004D19E1" w:rsidRPr="00E9736E" w:rsidRDefault="004D19E1">
            <w:pPr>
              <w:tabs>
                <w:tab w:val="left" w:pos="1440"/>
              </w:tabs>
              <w:jc w:val="center"/>
              <w:outlineLvl w:val="0"/>
              <w:rPr>
                <w:rFonts w:ascii="宋体" w:eastAsia="宋体" w:hAnsi="宋体"/>
                <w:b/>
                <w:color w:val="000000" w:themeColor="text1"/>
              </w:rPr>
            </w:pPr>
          </w:p>
        </w:tc>
        <w:tc>
          <w:tcPr>
            <w:tcW w:w="4017" w:type="dxa"/>
            <w:vAlign w:val="center"/>
          </w:tcPr>
          <w:p w14:paraId="4F0FB704"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目标3：</w:t>
            </w:r>
          </w:p>
          <w:p w14:paraId="28ECF9AF"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szCs w:val="21"/>
              </w:rPr>
              <w:t>通过本课程的学习，培养作为一个金融从</w:t>
            </w:r>
            <w:r w:rsidRPr="00E9736E">
              <w:rPr>
                <w:rFonts w:ascii="宋体" w:eastAsia="宋体" w:hAnsi="宋体" w:hint="eastAsia"/>
                <w:szCs w:val="21"/>
              </w:rPr>
              <w:lastRenderedPageBreak/>
              <w:t>业人员必须具备的坚持不懈的学习精神，严谨治学的科学态度和敏锐的风险意识，为未来的学习、工作和生活奠定良好的基础。</w:t>
            </w:r>
          </w:p>
        </w:tc>
        <w:tc>
          <w:tcPr>
            <w:tcW w:w="2805" w:type="dxa"/>
            <w:vAlign w:val="center"/>
          </w:tcPr>
          <w:p w14:paraId="26337143" w14:textId="77777777" w:rsidR="004D19E1" w:rsidRPr="00E9736E" w:rsidRDefault="004D19E1">
            <w:pPr>
              <w:rPr>
                <w:rFonts w:ascii="宋体" w:eastAsia="宋体" w:hAnsi="宋体"/>
                <w:szCs w:val="21"/>
              </w:rPr>
            </w:pPr>
            <w:r w:rsidRPr="00E9736E">
              <w:rPr>
                <w:rFonts w:ascii="宋体" w:eastAsia="宋体" w:hAnsi="宋体"/>
                <w:szCs w:val="21"/>
              </w:rPr>
              <w:lastRenderedPageBreak/>
              <w:t>13</w:t>
            </w:r>
            <w:r w:rsidRPr="00E9736E">
              <w:rPr>
                <w:rFonts w:ascii="宋体" w:eastAsia="宋体" w:hAnsi="宋体" w:hint="eastAsia"/>
                <w:szCs w:val="21"/>
              </w:rPr>
              <w:t>-</w:t>
            </w:r>
            <w:r w:rsidRPr="00E9736E">
              <w:rPr>
                <w:rFonts w:ascii="宋体" w:eastAsia="宋体" w:hAnsi="宋体"/>
                <w:szCs w:val="21"/>
              </w:rPr>
              <w:t>1</w:t>
            </w:r>
            <w:r w:rsidRPr="00E9736E">
              <w:rPr>
                <w:rFonts w:ascii="宋体" w:eastAsia="宋体" w:hAnsi="宋体" w:hint="eastAsia"/>
                <w:szCs w:val="21"/>
              </w:rPr>
              <w:t>：能够掌握有效的学习方法，培养持续学习意识，能</w:t>
            </w:r>
            <w:r w:rsidRPr="00E9736E">
              <w:rPr>
                <w:rFonts w:ascii="宋体" w:eastAsia="宋体" w:hAnsi="宋体" w:hint="eastAsia"/>
                <w:szCs w:val="21"/>
              </w:rPr>
              <w:lastRenderedPageBreak/>
              <w:t>主动接受终身教育；</w:t>
            </w:r>
          </w:p>
          <w:p w14:paraId="1E8CE425" w14:textId="77777777" w:rsidR="004D19E1" w:rsidRPr="00E9736E" w:rsidRDefault="004D19E1">
            <w:pPr>
              <w:tabs>
                <w:tab w:val="left" w:pos="1440"/>
              </w:tabs>
              <w:outlineLvl w:val="0"/>
              <w:rPr>
                <w:rFonts w:ascii="宋体" w:eastAsia="宋体" w:hAnsi="宋体"/>
                <w:color w:val="000000"/>
                <w:szCs w:val="21"/>
              </w:rPr>
            </w:pPr>
            <w:r w:rsidRPr="00E9736E">
              <w:rPr>
                <w:rFonts w:ascii="宋体" w:eastAsia="宋体" w:hAnsi="宋体" w:hint="eastAsia"/>
                <w:b/>
                <w:bCs/>
                <w:szCs w:val="21"/>
              </w:rPr>
              <w:t>1</w:t>
            </w:r>
            <w:r w:rsidRPr="00E9736E">
              <w:rPr>
                <w:rFonts w:ascii="宋体" w:eastAsia="宋体" w:hAnsi="宋体" w:hint="eastAsia"/>
                <w:szCs w:val="21"/>
              </w:rPr>
              <w:t>3</w:t>
            </w:r>
            <w:r w:rsidRPr="00E9736E">
              <w:rPr>
                <w:rFonts w:ascii="宋体" w:eastAsia="宋体" w:hAnsi="宋体"/>
                <w:color w:val="000000"/>
                <w:szCs w:val="21"/>
              </w:rPr>
              <w:t>-3</w:t>
            </w:r>
            <w:r w:rsidRPr="00E9736E">
              <w:rPr>
                <w:rFonts w:ascii="宋体" w:eastAsia="宋体" w:hAnsi="宋体" w:hint="eastAsia"/>
                <w:color w:val="000000"/>
                <w:szCs w:val="21"/>
              </w:rPr>
              <w:t>：</w:t>
            </w:r>
            <w:r w:rsidRPr="00E9736E">
              <w:rPr>
                <w:rFonts w:ascii="宋体" w:eastAsia="宋体" w:hAnsi="宋体"/>
                <w:color w:val="000000"/>
                <w:szCs w:val="21"/>
              </w:rPr>
              <w:t>适应金融保险理论和实践快速发展的客观情况，具有对实际问题进行综合分析和解决的能力</w:t>
            </w:r>
            <w:r w:rsidRPr="00E9736E">
              <w:rPr>
                <w:rFonts w:ascii="宋体" w:eastAsia="宋体" w:hAnsi="宋体" w:hint="eastAsia"/>
                <w:color w:val="000000"/>
                <w:szCs w:val="21"/>
              </w:rPr>
              <w:t>。</w:t>
            </w:r>
          </w:p>
        </w:tc>
        <w:tc>
          <w:tcPr>
            <w:tcW w:w="1683" w:type="dxa"/>
            <w:vAlign w:val="center"/>
          </w:tcPr>
          <w:p w14:paraId="1E1919E3" w14:textId="77777777" w:rsidR="004D19E1" w:rsidRPr="00E9736E" w:rsidRDefault="004D19E1">
            <w:pPr>
              <w:rPr>
                <w:rFonts w:ascii="宋体" w:eastAsia="宋体" w:hAnsi="宋体" w:cs="Times New Roman"/>
                <w:szCs w:val="21"/>
              </w:rPr>
            </w:pPr>
            <w:r w:rsidRPr="00E9736E">
              <w:rPr>
                <w:rFonts w:ascii="宋体" w:eastAsia="宋体" w:hAnsi="宋体"/>
                <w:color w:val="000000"/>
                <w:szCs w:val="21"/>
              </w:rPr>
              <w:lastRenderedPageBreak/>
              <w:t>13</w:t>
            </w:r>
            <w:r w:rsidRPr="00E9736E">
              <w:rPr>
                <w:rFonts w:ascii="宋体" w:eastAsia="宋体" w:hAnsi="宋体" w:hint="eastAsia"/>
                <w:color w:val="000000"/>
                <w:szCs w:val="21"/>
              </w:rPr>
              <w:t>.</w:t>
            </w:r>
            <w:r w:rsidRPr="00E9736E">
              <w:rPr>
                <w:rFonts w:ascii="宋体" w:eastAsia="宋体" w:hAnsi="宋体" w:hint="eastAsia"/>
                <w:szCs w:val="21"/>
              </w:rPr>
              <w:t>自主与终身学习能力</w:t>
            </w:r>
          </w:p>
        </w:tc>
      </w:tr>
      <w:tr w:rsidR="004D19E1" w:rsidRPr="00E9736E" w14:paraId="14059D7E" w14:textId="77777777" w:rsidTr="00676600">
        <w:trPr>
          <w:trHeight w:val="546"/>
        </w:trPr>
        <w:tc>
          <w:tcPr>
            <w:tcW w:w="534" w:type="dxa"/>
            <w:vAlign w:val="center"/>
          </w:tcPr>
          <w:p w14:paraId="3E655E38"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素</w:t>
            </w:r>
          </w:p>
          <w:p w14:paraId="51DC550C"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质</w:t>
            </w:r>
          </w:p>
          <w:p w14:paraId="0CB78AE0"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78575ADC"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4017" w:type="dxa"/>
            <w:vAlign w:val="center"/>
          </w:tcPr>
          <w:p w14:paraId="4A459F8F"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目标4：</w:t>
            </w:r>
          </w:p>
          <w:p w14:paraId="6C0711AE"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szCs w:val="21"/>
              </w:rPr>
              <w:t>培养学生具有主动参与、积极进取、崇尚科学、探究科学的学习态度和正确的价值观。</w:t>
            </w:r>
            <w:r w:rsidRPr="00E9736E">
              <w:rPr>
                <w:rFonts w:ascii="宋体" w:eastAsia="宋体" w:hAnsi="宋体"/>
                <w:szCs w:val="21"/>
              </w:rPr>
              <w:t>养成理论联系实际、科学严谨、认真细致、实事求是的科学态度和职业道德。</w:t>
            </w:r>
          </w:p>
        </w:tc>
        <w:tc>
          <w:tcPr>
            <w:tcW w:w="2805" w:type="dxa"/>
            <w:vAlign w:val="center"/>
          </w:tcPr>
          <w:p w14:paraId="663E2D28" w14:textId="77777777" w:rsidR="004D19E1" w:rsidRPr="00E9736E" w:rsidRDefault="004D19E1">
            <w:pPr>
              <w:tabs>
                <w:tab w:val="left" w:pos="1440"/>
              </w:tabs>
              <w:outlineLvl w:val="0"/>
              <w:rPr>
                <w:rFonts w:ascii="宋体" w:eastAsia="宋体" w:hAnsi="宋体"/>
                <w:szCs w:val="21"/>
              </w:rPr>
            </w:pPr>
            <w:r w:rsidRPr="00E9736E">
              <w:rPr>
                <w:rFonts w:ascii="宋体" w:eastAsia="宋体" w:hAnsi="宋体"/>
                <w:szCs w:val="21"/>
              </w:rPr>
              <w:t>3-</w:t>
            </w:r>
            <w:r w:rsidRPr="00E9736E">
              <w:rPr>
                <w:rFonts w:ascii="宋体" w:eastAsia="宋体" w:hAnsi="宋体" w:hint="eastAsia"/>
                <w:szCs w:val="21"/>
              </w:rPr>
              <w:t>1：了解国内外金融业前沿发展动态。</w:t>
            </w:r>
          </w:p>
          <w:p w14:paraId="7A573590" w14:textId="77777777" w:rsidR="004D19E1" w:rsidRPr="00E9736E" w:rsidRDefault="004D19E1">
            <w:pPr>
              <w:tabs>
                <w:tab w:val="left" w:pos="1440"/>
              </w:tabs>
              <w:outlineLvl w:val="0"/>
              <w:rPr>
                <w:rFonts w:ascii="宋体" w:eastAsia="宋体" w:hAnsi="宋体"/>
                <w:color w:val="000000"/>
                <w:szCs w:val="21"/>
              </w:rPr>
            </w:pPr>
            <w:r w:rsidRPr="00E9736E">
              <w:rPr>
                <w:rFonts w:ascii="宋体" w:eastAsia="宋体" w:hAnsi="宋体" w:hint="eastAsia"/>
                <w:szCs w:val="21"/>
              </w:rPr>
              <w:t>3-</w:t>
            </w:r>
            <w:r w:rsidRPr="00E9736E">
              <w:rPr>
                <w:rFonts w:ascii="宋体" w:eastAsia="宋体" w:hAnsi="宋体"/>
                <w:szCs w:val="21"/>
              </w:rPr>
              <w:t>3</w:t>
            </w:r>
            <w:r w:rsidRPr="00E9736E">
              <w:rPr>
                <w:rFonts w:ascii="宋体" w:eastAsia="宋体" w:hAnsi="宋体" w:hint="eastAsia"/>
                <w:szCs w:val="21"/>
              </w:rPr>
              <w:t>：具备良好的职业道德和职业精神。</w:t>
            </w:r>
          </w:p>
        </w:tc>
        <w:tc>
          <w:tcPr>
            <w:tcW w:w="1683" w:type="dxa"/>
            <w:vAlign w:val="center"/>
          </w:tcPr>
          <w:p w14:paraId="7EAED3F0" w14:textId="77777777" w:rsidR="004D19E1" w:rsidRPr="00E9736E" w:rsidRDefault="004D19E1">
            <w:pPr>
              <w:tabs>
                <w:tab w:val="left" w:pos="1440"/>
              </w:tabs>
              <w:outlineLvl w:val="0"/>
              <w:rPr>
                <w:rFonts w:ascii="宋体" w:eastAsia="宋体" w:hAnsi="宋体"/>
                <w:color w:val="000000"/>
                <w:szCs w:val="21"/>
              </w:rPr>
            </w:pPr>
            <w:r w:rsidRPr="00E9736E">
              <w:rPr>
                <w:rFonts w:ascii="宋体" w:eastAsia="宋体" w:hAnsi="宋体" w:hint="eastAsia"/>
                <w:color w:val="000000"/>
                <w:szCs w:val="21"/>
              </w:rPr>
              <w:t>3</w:t>
            </w:r>
            <w:r w:rsidRPr="00E9736E">
              <w:rPr>
                <w:rFonts w:ascii="宋体" w:eastAsia="宋体" w:hAnsi="宋体"/>
                <w:color w:val="000000"/>
                <w:szCs w:val="21"/>
              </w:rPr>
              <w:t>.</w:t>
            </w:r>
            <w:r w:rsidRPr="00E9736E">
              <w:rPr>
                <w:rFonts w:ascii="宋体" w:eastAsia="宋体" w:hAnsi="宋体" w:hint="eastAsia"/>
                <w:color w:val="000000"/>
                <w:szCs w:val="21"/>
              </w:rPr>
              <w:t>专业素质</w:t>
            </w:r>
          </w:p>
        </w:tc>
      </w:tr>
    </w:tbl>
    <w:p w14:paraId="3677B5A1" w14:textId="77777777" w:rsidR="004D19E1" w:rsidRPr="00E9736E" w:rsidRDefault="004D19E1">
      <w:pPr>
        <w:ind w:firstLineChars="250" w:firstLine="703"/>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四、课程主要教学内容、学时安排及教学策略</w:t>
      </w:r>
    </w:p>
    <w:p w14:paraId="297FA693"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（一）理论教学</w:t>
      </w:r>
    </w:p>
    <w:tbl>
      <w:tblPr>
        <w:tblW w:w="91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0"/>
        <w:gridCol w:w="536"/>
        <w:gridCol w:w="5022"/>
        <w:gridCol w:w="1554"/>
        <w:gridCol w:w="899"/>
      </w:tblGrid>
      <w:tr w:rsidR="004D19E1" w:rsidRPr="00E9736E" w14:paraId="16B0A8AB" w14:textId="77777777" w:rsidTr="00676600">
        <w:trPr>
          <w:trHeight w:val="607"/>
          <w:jc w:val="center"/>
        </w:trPr>
        <w:tc>
          <w:tcPr>
            <w:tcW w:w="1090" w:type="dxa"/>
            <w:tcMar>
              <w:left w:w="28" w:type="dxa"/>
              <w:right w:w="28" w:type="dxa"/>
            </w:tcMar>
            <w:vAlign w:val="center"/>
          </w:tcPr>
          <w:p w14:paraId="21261B03"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 xml:space="preserve">教学模块 </w:t>
            </w:r>
          </w:p>
        </w:tc>
        <w:tc>
          <w:tcPr>
            <w:tcW w:w="536" w:type="dxa"/>
            <w:tcMar>
              <w:left w:w="28" w:type="dxa"/>
              <w:right w:w="28" w:type="dxa"/>
            </w:tcMar>
            <w:vAlign w:val="center"/>
          </w:tcPr>
          <w:p w14:paraId="4DE7121D"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学时</w:t>
            </w:r>
          </w:p>
        </w:tc>
        <w:tc>
          <w:tcPr>
            <w:tcW w:w="5022" w:type="dxa"/>
            <w:tcMar>
              <w:left w:w="28" w:type="dxa"/>
              <w:right w:w="28" w:type="dxa"/>
            </w:tcMar>
            <w:vAlign w:val="center"/>
          </w:tcPr>
          <w:p w14:paraId="34AEBC13"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主要教学内容与策略</w:t>
            </w:r>
          </w:p>
        </w:tc>
        <w:tc>
          <w:tcPr>
            <w:tcW w:w="1554" w:type="dxa"/>
            <w:tcMar>
              <w:left w:w="28" w:type="dxa"/>
              <w:right w:w="28" w:type="dxa"/>
            </w:tcMar>
            <w:vAlign w:val="center"/>
          </w:tcPr>
          <w:p w14:paraId="2E720111"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学习任务安排</w:t>
            </w:r>
          </w:p>
        </w:tc>
        <w:tc>
          <w:tcPr>
            <w:tcW w:w="899" w:type="dxa"/>
            <w:vAlign w:val="center"/>
          </w:tcPr>
          <w:p w14:paraId="669FACAF"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支撑课程目标</w:t>
            </w:r>
          </w:p>
        </w:tc>
      </w:tr>
      <w:tr w:rsidR="004D19E1" w:rsidRPr="00E9736E" w14:paraId="51DC7F03" w14:textId="77777777" w:rsidTr="00676600">
        <w:trPr>
          <w:trHeight w:val="953"/>
          <w:jc w:val="center"/>
        </w:trPr>
        <w:tc>
          <w:tcPr>
            <w:tcW w:w="1090" w:type="dxa"/>
            <w:vAlign w:val="center"/>
          </w:tcPr>
          <w:p w14:paraId="12435B9A"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szCs w:val="21"/>
              </w:rPr>
              <w:t>从中美贸易</w:t>
            </w:r>
            <w:proofErr w:type="gramStart"/>
            <w:r w:rsidRPr="00E9736E">
              <w:rPr>
                <w:rFonts w:ascii="宋体" w:eastAsia="宋体" w:hAnsi="宋体" w:hint="eastAsia"/>
                <w:szCs w:val="21"/>
              </w:rPr>
              <w:t>战认识</w:t>
            </w:r>
            <w:proofErr w:type="gramEnd"/>
            <w:r w:rsidRPr="00E9736E">
              <w:rPr>
                <w:rFonts w:ascii="宋体" w:eastAsia="宋体" w:hAnsi="宋体" w:hint="eastAsia"/>
                <w:szCs w:val="21"/>
              </w:rPr>
              <w:t>供应链管理</w:t>
            </w:r>
          </w:p>
        </w:tc>
        <w:tc>
          <w:tcPr>
            <w:tcW w:w="536" w:type="dxa"/>
            <w:vAlign w:val="center"/>
          </w:tcPr>
          <w:p w14:paraId="3D1DCE41"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022" w:type="dxa"/>
            <w:vAlign w:val="center"/>
          </w:tcPr>
          <w:p w14:paraId="3B7E6D01"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中美贸易战；</w:t>
            </w:r>
            <w:r w:rsidRPr="00E9736E">
              <w:rPr>
                <w:rFonts w:ascii="宋体" w:eastAsia="宋体" w:hAnsi="宋体" w:hint="eastAsia"/>
                <w:color w:val="333333"/>
                <w:szCs w:val="21"/>
              </w:rPr>
              <w:t>产业链转移；价值链、供应链与产业链的定义及关系；实施供应链管理的意义。</w:t>
            </w:r>
          </w:p>
          <w:p w14:paraId="7C288D96"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hint="eastAsia"/>
                <w:color w:val="333333"/>
                <w:szCs w:val="21"/>
              </w:rPr>
              <w:t>价值链、供应链与产业链的定义及关系；实施供应链管理的意义。</w:t>
            </w:r>
          </w:p>
          <w:p w14:paraId="3ACCA59C" w14:textId="77777777" w:rsidR="004D19E1" w:rsidRPr="00E9736E" w:rsidRDefault="004D19E1">
            <w:pPr>
              <w:rPr>
                <w:rFonts w:ascii="宋体" w:eastAsia="宋体" w:hAnsi="宋体"/>
                <w:color w:val="000000" w:themeColor="text1"/>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color w:val="333333"/>
                <w:szCs w:val="21"/>
              </w:rPr>
              <w:t>介绍中美贸易</w:t>
            </w:r>
            <w:proofErr w:type="gramStart"/>
            <w:r w:rsidRPr="00E9736E">
              <w:rPr>
                <w:rFonts w:ascii="宋体" w:eastAsia="宋体" w:hAnsi="宋体" w:hint="eastAsia"/>
                <w:color w:val="333333"/>
                <w:szCs w:val="21"/>
              </w:rPr>
              <w:t>战背景</w:t>
            </w:r>
            <w:proofErr w:type="gramEnd"/>
            <w:r w:rsidRPr="00E9736E">
              <w:rPr>
                <w:rFonts w:ascii="宋体" w:eastAsia="宋体" w:hAnsi="宋体" w:hint="eastAsia"/>
                <w:color w:val="333333"/>
                <w:szCs w:val="21"/>
              </w:rPr>
              <w:t>及原因，通过价值链微笑曲线进一步激发学生重视知识积累与技术创新，提高爱国意识。</w:t>
            </w:r>
          </w:p>
          <w:p w14:paraId="57FA1DB9"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b/>
                <w:color w:val="000000" w:themeColor="text1"/>
                <w:szCs w:val="21"/>
              </w:rPr>
              <w:t>教学方法与策略：</w:t>
            </w:r>
            <w:r w:rsidRPr="00E9736E">
              <w:rPr>
                <w:rFonts w:ascii="宋体" w:eastAsia="宋体" w:hAnsi="宋体" w:hint="eastAsia"/>
                <w:color w:val="333333"/>
                <w:szCs w:val="21"/>
              </w:rPr>
              <w:t>线下教学。课堂讲解概念性知识</w:t>
            </w:r>
            <w:proofErr w:type="gramStart"/>
            <w:r w:rsidRPr="00E9736E">
              <w:rPr>
                <w:rFonts w:ascii="宋体" w:eastAsia="宋体" w:hAnsi="宋体" w:hint="eastAsia"/>
                <w:color w:val="333333"/>
                <w:szCs w:val="21"/>
              </w:rPr>
              <w:t>和思政内容</w:t>
            </w:r>
            <w:proofErr w:type="gramEnd"/>
            <w:r w:rsidRPr="00E9736E">
              <w:rPr>
                <w:rFonts w:ascii="宋体" w:eastAsia="宋体" w:hAnsi="宋体" w:hint="eastAsia"/>
                <w:color w:val="333333"/>
                <w:szCs w:val="21"/>
              </w:rPr>
              <w:t>，课堂主要运用讲授法和案例</w:t>
            </w:r>
            <w:proofErr w:type="gramStart"/>
            <w:r w:rsidRPr="00E9736E">
              <w:rPr>
                <w:rFonts w:ascii="宋体" w:eastAsia="宋体" w:hAnsi="宋体" w:hint="eastAsia"/>
                <w:color w:val="333333"/>
                <w:szCs w:val="21"/>
              </w:rPr>
              <w:t>法展开</w:t>
            </w:r>
            <w:proofErr w:type="gramEnd"/>
            <w:r w:rsidRPr="00E9736E">
              <w:rPr>
                <w:rFonts w:ascii="宋体" w:eastAsia="宋体" w:hAnsi="宋体" w:hint="eastAsia"/>
                <w:color w:val="333333"/>
                <w:szCs w:val="21"/>
              </w:rPr>
              <w:t>教学；辅以启发式提问、小组讨论等方法拓宽学生学习思路。</w:t>
            </w:r>
          </w:p>
        </w:tc>
        <w:tc>
          <w:tcPr>
            <w:tcW w:w="1554" w:type="dxa"/>
            <w:vAlign w:val="center"/>
          </w:tcPr>
          <w:p w14:paraId="31532A0F" w14:textId="77777777" w:rsidR="004D19E1" w:rsidRPr="00E9736E" w:rsidRDefault="004D19E1">
            <w:pPr>
              <w:adjustRightInd w:val="0"/>
              <w:rPr>
                <w:rFonts w:ascii="宋体" w:eastAsia="宋体" w:hAnsi="宋体"/>
                <w:b/>
                <w:bCs/>
                <w:color w:val="000000" w:themeColor="text1"/>
                <w:szCs w:val="21"/>
              </w:rPr>
            </w:pPr>
          </w:p>
          <w:p w14:paraId="5E8151D9"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预习基础概念</w:t>
            </w:r>
          </w:p>
          <w:p w14:paraId="222DC7DA"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5158BDC0"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w:t>
            </w:r>
          </w:p>
          <w:p w14:paraId="54745A7F"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完成作业1（小作文：随着第五次产业转移，越南会替代中国成为下一个世界工厂吗？）</w:t>
            </w:r>
          </w:p>
        </w:tc>
        <w:tc>
          <w:tcPr>
            <w:tcW w:w="899" w:type="dxa"/>
            <w:vAlign w:val="center"/>
          </w:tcPr>
          <w:p w14:paraId="0EC09B9F"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1</w:t>
            </w:r>
          </w:p>
          <w:p w14:paraId="0E1EE24E"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r>
      <w:tr w:rsidR="004D19E1" w:rsidRPr="00E9736E" w14:paraId="7B7AB4E6" w14:textId="77777777" w:rsidTr="00676600">
        <w:trPr>
          <w:trHeight w:val="2726"/>
          <w:jc w:val="center"/>
        </w:trPr>
        <w:tc>
          <w:tcPr>
            <w:tcW w:w="1090" w:type="dxa"/>
            <w:vAlign w:val="center"/>
          </w:tcPr>
          <w:p w14:paraId="1301642B"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的背景及内涵特点</w:t>
            </w:r>
          </w:p>
        </w:tc>
        <w:tc>
          <w:tcPr>
            <w:tcW w:w="536" w:type="dxa"/>
            <w:vAlign w:val="center"/>
          </w:tcPr>
          <w:p w14:paraId="376C8370"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022" w:type="dxa"/>
            <w:vAlign w:val="center"/>
          </w:tcPr>
          <w:p w14:paraId="58FB33E8" w14:textId="77777777" w:rsidR="004D19E1" w:rsidRPr="00E9736E" w:rsidRDefault="004D19E1">
            <w:pPr>
              <w:adjustRightInd w:val="0"/>
              <w:rPr>
                <w:rFonts w:ascii="宋体" w:eastAsia="宋体" w:hAnsi="宋体"/>
                <w:b/>
                <w:bCs/>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我国供应</w:t>
            </w:r>
            <w:proofErr w:type="gramStart"/>
            <w:r w:rsidRPr="00E9736E">
              <w:rPr>
                <w:rFonts w:ascii="宋体" w:eastAsia="宋体" w:hAnsi="宋体" w:hint="eastAsia"/>
                <w:bCs/>
                <w:color w:val="333333"/>
                <w:szCs w:val="21"/>
              </w:rPr>
              <w:t>链金融</w:t>
            </w:r>
            <w:proofErr w:type="gramEnd"/>
            <w:r w:rsidRPr="00E9736E">
              <w:rPr>
                <w:rFonts w:ascii="宋体" w:eastAsia="宋体" w:hAnsi="宋体" w:hint="eastAsia"/>
                <w:bCs/>
                <w:color w:val="333333"/>
                <w:szCs w:val="21"/>
              </w:rPr>
              <w:t>产生的背景；供应</w:t>
            </w:r>
            <w:proofErr w:type="gramStart"/>
            <w:r w:rsidRPr="00E9736E">
              <w:rPr>
                <w:rFonts w:ascii="宋体" w:eastAsia="宋体" w:hAnsi="宋体" w:hint="eastAsia"/>
                <w:bCs/>
                <w:color w:val="333333"/>
                <w:szCs w:val="21"/>
              </w:rPr>
              <w:t>链金融</w:t>
            </w:r>
            <w:proofErr w:type="gramEnd"/>
            <w:r w:rsidRPr="00E9736E">
              <w:rPr>
                <w:rFonts w:ascii="宋体" w:eastAsia="宋体" w:hAnsi="宋体" w:hint="eastAsia"/>
                <w:bCs/>
                <w:color w:val="333333"/>
                <w:szCs w:val="21"/>
              </w:rPr>
              <w:t>的概念及发展现状；中小企业融资难题；供应</w:t>
            </w:r>
            <w:proofErr w:type="gramStart"/>
            <w:r w:rsidRPr="00E9736E">
              <w:rPr>
                <w:rFonts w:ascii="宋体" w:eastAsia="宋体" w:hAnsi="宋体" w:hint="eastAsia"/>
                <w:bCs/>
                <w:color w:val="333333"/>
                <w:szCs w:val="21"/>
              </w:rPr>
              <w:t>链金融</w:t>
            </w:r>
            <w:proofErr w:type="gramEnd"/>
            <w:r w:rsidRPr="00E9736E">
              <w:rPr>
                <w:rFonts w:ascii="宋体" w:eastAsia="宋体" w:hAnsi="宋体" w:hint="eastAsia"/>
                <w:bCs/>
                <w:color w:val="333333"/>
                <w:szCs w:val="21"/>
              </w:rPr>
              <w:t>的优势。</w:t>
            </w:r>
          </w:p>
          <w:p w14:paraId="38032B6A"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供应</w:t>
            </w:r>
            <w:proofErr w:type="gramStart"/>
            <w:r w:rsidRPr="00E9736E">
              <w:rPr>
                <w:rFonts w:ascii="宋体" w:eastAsia="宋体" w:hAnsi="宋体" w:hint="eastAsia"/>
                <w:bCs/>
                <w:color w:val="333333"/>
                <w:szCs w:val="21"/>
              </w:rPr>
              <w:t>链金融</w:t>
            </w:r>
            <w:proofErr w:type="gramEnd"/>
            <w:r w:rsidRPr="00E9736E">
              <w:rPr>
                <w:rFonts w:ascii="宋体" w:eastAsia="宋体" w:hAnsi="宋体" w:hint="eastAsia"/>
                <w:bCs/>
                <w:color w:val="333333"/>
                <w:szCs w:val="21"/>
              </w:rPr>
              <w:t>的概念及发展现状；中小企业融资难题。</w:t>
            </w:r>
          </w:p>
          <w:p w14:paraId="6CA55D11" w14:textId="77777777" w:rsidR="004D19E1" w:rsidRPr="00E9736E" w:rsidRDefault="004D19E1">
            <w:pPr>
              <w:adjustRightInd w:val="0"/>
              <w:rPr>
                <w:rFonts w:ascii="宋体" w:eastAsia="宋体" w:hAnsi="宋体"/>
                <w:b/>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color w:val="333333"/>
                <w:szCs w:val="21"/>
              </w:rPr>
              <w:t>结合恒大地产的案例导入相关知识，引发学生对现实中供应</w:t>
            </w:r>
            <w:proofErr w:type="gramStart"/>
            <w:r w:rsidRPr="00E9736E">
              <w:rPr>
                <w:rFonts w:ascii="宋体" w:eastAsia="宋体" w:hAnsi="宋体" w:hint="eastAsia"/>
                <w:color w:val="333333"/>
                <w:szCs w:val="21"/>
              </w:rPr>
              <w:t>链资金</w:t>
            </w:r>
            <w:proofErr w:type="gramEnd"/>
            <w:r w:rsidRPr="00E9736E">
              <w:rPr>
                <w:rFonts w:ascii="宋体" w:eastAsia="宋体" w:hAnsi="宋体" w:hint="eastAsia"/>
                <w:color w:val="333333"/>
                <w:szCs w:val="21"/>
              </w:rPr>
              <w:t>问题的探讨，激发学生社会责任感。</w:t>
            </w:r>
          </w:p>
          <w:p w14:paraId="1EF05408"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线下教学。由</w:t>
            </w:r>
            <w:proofErr w:type="gramStart"/>
            <w:r w:rsidRPr="00E9736E">
              <w:rPr>
                <w:rFonts w:ascii="宋体" w:eastAsia="宋体" w:hAnsi="宋体" w:hint="eastAsia"/>
                <w:bCs/>
                <w:color w:val="333333"/>
                <w:szCs w:val="21"/>
              </w:rPr>
              <w:t>思政内容</w:t>
            </w:r>
            <w:proofErr w:type="gramEnd"/>
            <w:r w:rsidRPr="00E9736E">
              <w:rPr>
                <w:rFonts w:ascii="宋体" w:eastAsia="宋体" w:hAnsi="宋体" w:hint="eastAsia"/>
                <w:bCs/>
                <w:color w:val="333333"/>
                <w:szCs w:val="21"/>
              </w:rPr>
              <w:t>引入概念性知识的讲解，运用讲授法和案例</w:t>
            </w:r>
            <w:proofErr w:type="gramStart"/>
            <w:r w:rsidRPr="00E9736E">
              <w:rPr>
                <w:rFonts w:ascii="宋体" w:eastAsia="宋体" w:hAnsi="宋体" w:hint="eastAsia"/>
                <w:bCs/>
                <w:color w:val="333333"/>
                <w:szCs w:val="21"/>
              </w:rPr>
              <w:t>法展开</w:t>
            </w:r>
            <w:proofErr w:type="gramEnd"/>
            <w:r w:rsidRPr="00E9736E">
              <w:rPr>
                <w:rFonts w:ascii="宋体" w:eastAsia="宋体" w:hAnsi="宋体" w:hint="eastAsia"/>
                <w:bCs/>
                <w:color w:val="333333"/>
                <w:szCs w:val="21"/>
              </w:rPr>
              <w:t>教学；</w:t>
            </w:r>
            <w:r w:rsidRPr="00E9736E">
              <w:rPr>
                <w:rFonts w:ascii="宋体" w:eastAsia="宋体" w:hAnsi="宋体" w:hint="eastAsia"/>
                <w:bCs/>
                <w:szCs w:val="21"/>
              </w:rPr>
              <w:t>同时辅以课堂活动调动学生的学习积极性以及学习状态节奏，启发式提问与小组讨论相结合</w:t>
            </w:r>
            <w:r w:rsidRPr="00E9736E">
              <w:rPr>
                <w:rFonts w:ascii="宋体" w:eastAsia="宋体" w:hAnsi="宋体" w:hint="eastAsia"/>
                <w:bCs/>
                <w:color w:val="333333"/>
                <w:szCs w:val="21"/>
              </w:rPr>
              <w:t>。</w:t>
            </w:r>
          </w:p>
        </w:tc>
        <w:tc>
          <w:tcPr>
            <w:tcW w:w="1554" w:type="dxa"/>
            <w:vAlign w:val="center"/>
          </w:tcPr>
          <w:p w14:paraId="04D47E51"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预习基础概念</w:t>
            </w:r>
          </w:p>
          <w:p w14:paraId="66FEA0DF"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516E74BC"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w:t>
            </w:r>
          </w:p>
        </w:tc>
        <w:tc>
          <w:tcPr>
            <w:tcW w:w="899" w:type="dxa"/>
            <w:vAlign w:val="center"/>
          </w:tcPr>
          <w:p w14:paraId="15813574"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8EC5EDC"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3EFFEED8"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r>
      <w:tr w:rsidR="004D19E1" w:rsidRPr="00E9736E" w14:paraId="29107EA4" w14:textId="77777777" w:rsidTr="00676600">
        <w:trPr>
          <w:trHeight w:val="340"/>
          <w:jc w:val="center"/>
        </w:trPr>
        <w:tc>
          <w:tcPr>
            <w:tcW w:w="1090" w:type="dxa"/>
            <w:vAlign w:val="center"/>
          </w:tcPr>
          <w:p w14:paraId="2D7AD2FE"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传统应收账款融资</w:t>
            </w:r>
            <w:r w:rsidRPr="00E9736E">
              <w:rPr>
                <w:rFonts w:ascii="宋体" w:eastAsia="宋体" w:hAnsi="宋体" w:hint="eastAsia"/>
                <w:color w:val="000000" w:themeColor="text1"/>
                <w:szCs w:val="21"/>
              </w:rPr>
              <w:lastRenderedPageBreak/>
              <w:t>模式</w:t>
            </w:r>
          </w:p>
        </w:tc>
        <w:tc>
          <w:tcPr>
            <w:tcW w:w="536" w:type="dxa"/>
            <w:vAlign w:val="center"/>
          </w:tcPr>
          <w:p w14:paraId="5BFD226E"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lastRenderedPageBreak/>
              <w:t>4</w:t>
            </w:r>
          </w:p>
        </w:tc>
        <w:tc>
          <w:tcPr>
            <w:tcW w:w="5022" w:type="dxa"/>
            <w:vAlign w:val="center"/>
          </w:tcPr>
          <w:p w14:paraId="191EACBB"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应收账款融资模式概述；保理；</w:t>
            </w:r>
            <w:proofErr w:type="gramStart"/>
            <w:r w:rsidRPr="00E9736E">
              <w:rPr>
                <w:rFonts w:ascii="宋体" w:eastAsia="宋体" w:hAnsi="宋体" w:hint="eastAsia"/>
                <w:bCs/>
                <w:color w:val="333333"/>
                <w:szCs w:val="21"/>
              </w:rPr>
              <w:t>保理池</w:t>
            </w:r>
            <w:proofErr w:type="gramEnd"/>
            <w:r w:rsidRPr="00E9736E">
              <w:rPr>
                <w:rFonts w:ascii="宋体" w:eastAsia="宋体" w:hAnsi="宋体" w:hint="eastAsia"/>
                <w:bCs/>
                <w:color w:val="333333"/>
                <w:szCs w:val="21"/>
              </w:rPr>
              <w:t>融资；</w:t>
            </w:r>
            <w:r w:rsidRPr="00E9736E">
              <w:rPr>
                <w:rFonts w:ascii="宋体" w:eastAsia="宋体" w:hAnsi="宋体"/>
                <w:b/>
                <w:color w:val="333333"/>
                <w:szCs w:val="21"/>
              </w:rPr>
              <w:t xml:space="preserve"> </w:t>
            </w:r>
          </w:p>
          <w:p w14:paraId="48D54272"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各传统应收账款融资模式的概念、流程、区别</w:t>
            </w:r>
            <w:r w:rsidRPr="00E9736E">
              <w:rPr>
                <w:rFonts w:ascii="宋体" w:eastAsia="宋体" w:hAnsi="宋体" w:hint="eastAsia"/>
                <w:bCs/>
                <w:color w:val="333333"/>
                <w:szCs w:val="21"/>
              </w:rPr>
              <w:lastRenderedPageBreak/>
              <w:t>及特点。</w:t>
            </w:r>
          </w:p>
          <w:p w14:paraId="3862F851"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线下教学。课堂主要运用案例法引入情境，加深概念性知识的理解；辅以启发式提问调动学生学习热情，拓宽学生学习思路。</w:t>
            </w:r>
          </w:p>
        </w:tc>
        <w:tc>
          <w:tcPr>
            <w:tcW w:w="1554" w:type="dxa"/>
            <w:vAlign w:val="center"/>
          </w:tcPr>
          <w:p w14:paraId="47DCFA4A"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lastRenderedPageBreak/>
              <w:t>课前：</w:t>
            </w:r>
            <w:r w:rsidRPr="00E9736E">
              <w:rPr>
                <w:rFonts w:ascii="宋体" w:eastAsia="宋体" w:hAnsi="宋体" w:hint="eastAsia"/>
                <w:color w:val="000000" w:themeColor="text1"/>
                <w:szCs w:val="21"/>
              </w:rPr>
              <w:t>预习基础概念</w:t>
            </w:r>
          </w:p>
          <w:p w14:paraId="037AD1F0"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lastRenderedPageBreak/>
              <w:t>课堂：</w:t>
            </w:r>
            <w:r w:rsidRPr="00E9736E">
              <w:rPr>
                <w:rFonts w:ascii="宋体" w:eastAsia="宋体" w:hAnsi="宋体" w:hint="eastAsia"/>
                <w:color w:val="000000" w:themeColor="text1"/>
                <w:szCs w:val="21"/>
              </w:rPr>
              <w:t>参与课堂活动；记笔记。</w:t>
            </w:r>
          </w:p>
          <w:p w14:paraId="19D48AA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w:t>
            </w:r>
          </w:p>
        </w:tc>
        <w:tc>
          <w:tcPr>
            <w:tcW w:w="899" w:type="dxa"/>
            <w:vAlign w:val="center"/>
          </w:tcPr>
          <w:p w14:paraId="09D6FCF0"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目标1</w:t>
            </w:r>
          </w:p>
          <w:p w14:paraId="17B22A61"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575DF7EB" w14:textId="77777777" w:rsidTr="00676600">
        <w:trPr>
          <w:trHeight w:val="340"/>
          <w:jc w:val="center"/>
        </w:trPr>
        <w:tc>
          <w:tcPr>
            <w:tcW w:w="1090" w:type="dxa"/>
            <w:vAlign w:val="center"/>
          </w:tcPr>
          <w:p w14:paraId="78D72447"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应收账款融资模式</w:t>
            </w:r>
          </w:p>
        </w:tc>
        <w:tc>
          <w:tcPr>
            <w:tcW w:w="536" w:type="dxa"/>
            <w:vAlign w:val="center"/>
          </w:tcPr>
          <w:p w14:paraId="7097BBAA"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t>4</w:t>
            </w:r>
          </w:p>
        </w:tc>
        <w:tc>
          <w:tcPr>
            <w:tcW w:w="5022" w:type="dxa"/>
            <w:vAlign w:val="center"/>
          </w:tcPr>
          <w:p w14:paraId="08075CFA"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重点：</w:t>
            </w:r>
            <w:proofErr w:type="gramStart"/>
            <w:r w:rsidRPr="00E9736E">
              <w:rPr>
                <w:rFonts w:ascii="宋体" w:eastAsia="宋体" w:hAnsi="宋体" w:hint="eastAsia"/>
                <w:bCs/>
                <w:color w:val="333333"/>
                <w:szCs w:val="21"/>
              </w:rPr>
              <w:t>反向保理</w:t>
            </w:r>
            <w:proofErr w:type="gramEnd"/>
            <w:r w:rsidRPr="00E9736E">
              <w:rPr>
                <w:rFonts w:ascii="宋体" w:eastAsia="宋体" w:hAnsi="宋体" w:hint="eastAsia"/>
                <w:bCs/>
                <w:color w:val="333333"/>
                <w:szCs w:val="21"/>
              </w:rPr>
              <w:t>融资；</w:t>
            </w:r>
            <w:r w:rsidRPr="00E9736E">
              <w:rPr>
                <w:rFonts w:ascii="宋体" w:eastAsia="宋体" w:hAnsi="宋体"/>
                <w:bCs/>
                <w:color w:val="333333"/>
                <w:szCs w:val="21"/>
              </w:rPr>
              <w:t>融资租赁保理</w:t>
            </w:r>
            <w:r w:rsidRPr="00E9736E">
              <w:rPr>
                <w:rFonts w:ascii="宋体" w:eastAsia="宋体" w:hAnsi="宋体" w:hint="eastAsia"/>
                <w:bCs/>
                <w:color w:val="333333"/>
                <w:szCs w:val="21"/>
              </w:rPr>
              <w:t>；票据池融资；出口信用保险项下融资。</w:t>
            </w:r>
          </w:p>
          <w:p w14:paraId="1D868BCF"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难点：</w:t>
            </w:r>
            <w:proofErr w:type="gramStart"/>
            <w:r w:rsidRPr="00E9736E">
              <w:rPr>
                <w:rFonts w:ascii="宋体" w:eastAsia="宋体" w:hAnsi="宋体" w:hint="eastAsia"/>
                <w:bCs/>
                <w:color w:val="333333"/>
                <w:szCs w:val="21"/>
              </w:rPr>
              <w:t>反向保理</w:t>
            </w:r>
            <w:proofErr w:type="gramEnd"/>
            <w:r w:rsidRPr="00E9736E">
              <w:rPr>
                <w:rFonts w:ascii="宋体" w:eastAsia="宋体" w:hAnsi="宋体" w:hint="eastAsia"/>
                <w:bCs/>
                <w:color w:val="333333"/>
                <w:szCs w:val="21"/>
              </w:rPr>
              <w:t>融资概念、流程，及</w:t>
            </w:r>
            <w:proofErr w:type="gramStart"/>
            <w:r w:rsidRPr="00E9736E">
              <w:rPr>
                <w:rFonts w:ascii="宋体" w:eastAsia="宋体" w:hAnsi="宋体" w:hint="eastAsia"/>
                <w:bCs/>
                <w:color w:val="333333"/>
                <w:szCs w:val="21"/>
              </w:rPr>
              <w:t>与保理融资</w:t>
            </w:r>
            <w:proofErr w:type="gramEnd"/>
            <w:r w:rsidRPr="00E9736E">
              <w:rPr>
                <w:rFonts w:ascii="宋体" w:eastAsia="宋体" w:hAnsi="宋体" w:hint="eastAsia"/>
                <w:bCs/>
                <w:color w:val="333333"/>
                <w:szCs w:val="21"/>
              </w:rPr>
              <w:t>模式的异同。</w:t>
            </w:r>
          </w:p>
          <w:p w14:paraId="4DAE4563" w14:textId="77777777" w:rsidR="004D19E1" w:rsidRPr="00E9736E" w:rsidRDefault="004D19E1">
            <w:pPr>
              <w:rPr>
                <w:rFonts w:ascii="宋体" w:eastAsia="宋体" w:hAnsi="宋体"/>
                <w:bCs/>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rPr>
              <w:t>介绍出口信用保险项下融资，强调</w:t>
            </w:r>
            <w:proofErr w:type="gramStart"/>
            <w:r w:rsidRPr="00E9736E">
              <w:rPr>
                <w:rFonts w:ascii="宋体" w:eastAsia="宋体" w:hAnsi="宋体" w:hint="eastAsia"/>
                <w:bCs/>
                <w:color w:val="333333"/>
                <w:szCs w:val="21"/>
              </w:rPr>
              <w:t>中国信保在</w:t>
            </w:r>
            <w:proofErr w:type="gramEnd"/>
            <w:r w:rsidRPr="00E9736E">
              <w:rPr>
                <w:rFonts w:ascii="宋体" w:eastAsia="宋体" w:hAnsi="宋体" w:hint="eastAsia"/>
                <w:bCs/>
                <w:color w:val="333333"/>
                <w:szCs w:val="21"/>
              </w:rPr>
              <w:t>其中的角色，让学生了解在国际贸易中祖国的作用，拓宽学生相关知识，激发爱国热情。</w:t>
            </w:r>
          </w:p>
          <w:p w14:paraId="3221AEB3" w14:textId="5F1616EB" w:rsidR="004D19E1" w:rsidRPr="00E9736E" w:rsidRDefault="004D19E1">
            <w:pPr>
              <w:rPr>
                <w:rFonts w:ascii="宋体" w:eastAsia="宋体" w:hAnsi="宋体"/>
                <w:bCs/>
                <w:szCs w:val="21"/>
              </w:rPr>
            </w:pPr>
            <w:r w:rsidRPr="00E9736E">
              <w:rPr>
                <w:rFonts w:ascii="宋体" w:eastAsia="宋体" w:hAnsi="宋体" w:hint="eastAsia"/>
                <w:b/>
                <w:color w:val="333333"/>
                <w:szCs w:val="21"/>
              </w:rPr>
              <w:t>教学方法与策略：</w:t>
            </w:r>
            <w:r w:rsidRPr="00E9736E">
              <w:rPr>
                <w:rFonts w:ascii="宋体" w:eastAsia="宋体" w:hAnsi="宋体" w:hint="eastAsia"/>
                <w:bCs/>
                <w:szCs w:val="21"/>
              </w:rPr>
              <w:t>线下教学。课堂主要以讲授法辅以案例</w:t>
            </w:r>
            <w:proofErr w:type="gramStart"/>
            <w:r w:rsidRPr="00E9736E">
              <w:rPr>
                <w:rFonts w:ascii="宋体" w:eastAsia="宋体" w:hAnsi="宋体" w:hint="eastAsia"/>
                <w:bCs/>
                <w:szCs w:val="21"/>
              </w:rPr>
              <w:t>法展开</w:t>
            </w:r>
            <w:proofErr w:type="gramEnd"/>
            <w:r w:rsidRPr="00E9736E">
              <w:rPr>
                <w:rFonts w:ascii="宋体" w:eastAsia="宋体" w:hAnsi="宋体" w:hint="eastAsia"/>
                <w:bCs/>
                <w:szCs w:val="21"/>
              </w:rPr>
              <w:t>教学工作；课堂讲解概念性知识</w:t>
            </w:r>
            <w:proofErr w:type="gramStart"/>
            <w:r w:rsidRPr="00E9736E">
              <w:rPr>
                <w:rFonts w:ascii="宋体" w:eastAsia="宋体" w:hAnsi="宋体" w:hint="eastAsia"/>
                <w:bCs/>
                <w:szCs w:val="21"/>
              </w:rPr>
              <w:t>和思政内容</w:t>
            </w:r>
            <w:proofErr w:type="gramEnd"/>
            <w:r w:rsidRPr="00E9736E">
              <w:rPr>
                <w:rFonts w:ascii="宋体" w:eastAsia="宋体" w:hAnsi="宋体" w:hint="eastAsia"/>
                <w:bCs/>
                <w:szCs w:val="21"/>
              </w:rPr>
              <w:t>，辅以启发式提问拓宽学生学习思路。</w:t>
            </w:r>
          </w:p>
        </w:tc>
        <w:tc>
          <w:tcPr>
            <w:tcW w:w="1554" w:type="dxa"/>
            <w:vAlign w:val="center"/>
          </w:tcPr>
          <w:p w14:paraId="5137CF16"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预习基础概念</w:t>
            </w:r>
          </w:p>
          <w:p w14:paraId="65105276"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3E38600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w:t>
            </w:r>
          </w:p>
          <w:p w14:paraId="13C96469" w14:textId="77777777" w:rsidR="004D19E1" w:rsidRPr="00E9736E" w:rsidRDefault="004D19E1">
            <w:pPr>
              <w:adjustRightInd w:val="0"/>
              <w:rPr>
                <w:rFonts w:ascii="宋体" w:eastAsia="宋体" w:hAnsi="宋体"/>
                <w:b/>
                <w:bCs/>
                <w:color w:val="000000" w:themeColor="text1"/>
                <w:szCs w:val="21"/>
              </w:rPr>
            </w:pPr>
            <w:r w:rsidRPr="00E9736E">
              <w:rPr>
                <w:rFonts w:ascii="宋体" w:eastAsia="宋体" w:hAnsi="宋体" w:hint="eastAsia"/>
                <w:color w:val="000000" w:themeColor="text1"/>
                <w:szCs w:val="21"/>
              </w:rPr>
              <w:t>完成作业2（应收账款融资模式都有哪些代表性模式？）。</w:t>
            </w:r>
          </w:p>
        </w:tc>
        <w:tc>
          <w:tcPr>
            <w:tcW w:w="899" w:type="dxa"/>
            <w:vAlign w:val="center"/>
          </w:tcPr>
          <w:p w14:paraId="301DBE87"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0023053B"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5A8C6726"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r>
      <w:tr w:rsidR="004D19E1" w:rsidRPr="00E9736E" w14:paraId="51F3B6F1" w14:textId="77777777" w:rsidTr="00676600">
        <w:trPr>
          <w:trHeight w:val="340"/>
          <w:jc w:val="center"/>
        </w:trPr>
        <w:tc>
          <w:tcPr>
            <w:tcW w:w="1090" w:type="dxa"/>
            <w:vAlign w:val="center"/>
          </w:tcPr>
          <w:p w14:paraId="4AFCD5CD"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库存融资模式</w:t>
            </w:r>
          </w:p>
        </w:tc>
        <w:tc>
          <w:tcPr>
            <w:tcW w:w="536" w:type="dxa"/>
            <w:vAlign w:val="center"/>
          </w:tcPr>
          <w:p w14:paraId="60A2F4BC"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6</w:t>
            </w:r>
          </w:p>
        </w:tc>
        <w:tc>
          <w:tcPr>
            <w:tcW w:w="5022" w:type="dxa"/>
            <w:vAlign w:val="center"/>
          </w:tcPr>
          <w:p w14:paraId="6693B346"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库存融资模式概述；静态质押融资；动态质押融资；普通仓单质</w:t>
            </w:r>
            <w:proofErr w:type="gramStart"/>
            <w:r w:rsidRPr="00E9736E">
              <w:rPr>
                <w:rFonts w:ascii="宋体" w:eastAsia="宋体" w:hAnsi="宋体" w:hint="eastAsia"/>
                <w:bCs/>
                <w:color w:val="333333"/>
                <w:szCs w:val="21"/>
              </w:rPr>
              <w:t>押</w:t>
            </w:r>
            <w:proofErr w:type="gramEnd"/>
            <w:r w:rsidRPr="00E9736E">
              <w:rPr>
                <w:rFonts w:ascii="宋体" w:eastAsia="宋体" w:hAnsi="宋体" w:hint="eastAsia"/>
                <w:bCs/>
                <w:color w:val="333333"/>
                <w:szCs w:val="21"/>
              </w:rPr>
              <w:t>融资；标准仓单质</w:t>
            </w:r>
            <w:proofErr w:type="gramStart"/>
            <w:r w:rsidRPr="00E9736E">
              <w:rPr>
                <w:rFonts w:ascii="宋体" w:eastAsia="宋体" w:hAnsi="宋体" w:hint="eastAsia"/>
                <w:bCs/>
                <w:color w:val="333333"/>
                <w:szCs w:val="21"/>
              </w:rPr>
              <w:t>押</w:t>
            </w:r>
            <w:proofErr w:type="gramEnd"/>
            <w:r w:rsidRPr="00E9736E">
              <w:rPr>
                <w:rFonts w:ascii="宋体" w:eastAsia="宋体" w:hAnsi="宋体" w:hint="eastAsia"/>
                <w:bCs/>
                <w:color w:val="333333"/>
                <w:szCs w:val="21"/>
              </w:rPr>
              <w:t>融资。</w:t>
            </w:r>
          </w:p>
          <w:p w14:paraId="4B51829C"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各库存融资模式的概念、流程、区别及特点；静态质押融资的流程与动态质押融资的异同；动产质押融资与仓单质</w:t>
            </w:r>
            <w:proofErr w:type="gramStart"/>
            <w:r w:rsidRPr="00E9736E">
              <w:rPr>
                <w:rFonts w:ascii="宋体" w:eastAsia="宋体" w:hAnsi="宋体" w:hint="eastAsia"/>
                <w:bCs/>
                <w:color w:val="333333"/>
                <w:szCs w:val="21"/>
              </w:rPr>
              <w:t>押</w:t>
            </w:r>
            <w:proofErr w:type="gramEnd"/>
            <w:r w:rsidRPr="00E9736E">
              <w:rPr>
                <w:rFonts w:ascii="宋体" w:eastAsia="宋体" w:hAnsi="宋体" w:hint="eastAsia"/>
                <w:bCs/>
                <w:color w:val="333333"/>
                <w:szCs w:val="21"/>
              </w:rPr>
              <w:t>融资的区别。</w:t>
            </w:r>
          </w:p>
          <w:p w14:paraId="110C7005" w14:textId="77777777" w:rsidR="004D19E1" w:rsidRPr="00E9736E" w:rsidRDefault="004D19E1">
            <w:pPr>
              <w:rPr>
                <w:rFonts w:ascii="宋体" w:eastAsia="宋体" w:hAnsi="宋体"/>
                <w:b/>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rPr>
              <w:t>从国家去“库存”——供给侧结构性改革引入库存融资模式的介绍，加深学生对“库存”的理解，拓展了学生对国家最新金融政策的熟悉。</w:t>
            </w:r>
          </w:p>
          <w:p w14:paraId="25321F06"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线下教学。课堂讲解概念性知识</w:t>
            </w:r>
            <w:proofErr w:type="gramStart"/>
            <w:r w:rsidRPr="00E9736E">
              <w:rPr>
                <w:rFonts w:ascii="宋体" w:eastAsia="宋体" w:hAnsi="宋体" w:hint="eastAsia"/>
                <w:bCs/>
                <w:color w:val="333333"/>
                <w:szCs w:val="21"/>
              </w:rPr>
              <w:t>和思政内容</w:t>
            </w:r>
            <w:proofErr w:type="gramEnd"/>
            <w:r w:rsidRPr="00E9736E">
              <w:rPr>
                <w:rFonts w:ascii="宋体" w:eastAsia="宋体" w:hAnsi="宋体" w:hint="eastAsia"/>
                <w:bCs/>
                <w:color w:val="333333"/>
                <w:szCs w:val="21"/>
              </w:rPr>
              <w:t>，课堂主要运用讲授法和案例</w:t>
            </w:r>
            <w:proofErr w:type="gramStart"/>
            <w:r w:rsidRPr="00E9736E">
              <w:rPr>
                <w:rFonts w:ascii="宋体" w:eastAsia="宋体" w:hAnsi="宋体" w:hint="eastAsia"/>
                <w:bCs/>
                <w:color w:val="333333"/>
                <w:szCs w:val="21"/>
              </w:rPr>
              <w:t>法展开</w:t>
            </w:r>
            <w:proofErr w:type="gramEnd"/>
            <w:r w:rsidRPr="00E9736E">
              <w:rPr>
                <w:rFonts w:ascii="宋体" w:eastAsia="宋体" w:hAnsi="宋体" w:hint="eastAsia"/>
                <w:bCs/>
                <w:color w:val="333333"/>
                <w:szCs w:val="21"/>
              </w:rPr>
              <w:t>教学；辅以启发式提问、小组讨论等方法激发学生思辨的能力。</w:t>
            </w:r>
          </w:p>
        </w:tc>
        <w:tc>
          <w:tcPr>
            <w:tcW w:w="1554" w:type="dxa"/>
            <w:vAlign w:val="center"/>
          </w:tcPr>
          <w:p w14:paraId="0EDCED4B"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预习基础概念。</w:t>
            </w:r>
          </w:p>
          <w:p w14:paraId="4C880DFE"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1A8DA883"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w:t>
            </w:r>
          </w:p>
        </w:tc>
        <w:tc>
          <w:tcPr>
            <w:tcW w:w="899" w:type="dxa"/>
            <w:vAlign w:val="center"/>
          </w:tcPr>
          <w:p w14:paraId="478657E5"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07E6CFC6"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3CBDA1C4"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r w:rsidR="004D19E1" w:rsidRPr="00E9736E" w14:paraId="65C75BCC" w14:textId="77777777" w:rsidTr="00676600">
        <w:trPr>
          <w:trHeight w:val="340"/>
          <w:jc w:val="center"/>
        </w:trPr>
        <w:tc>
          <w:tcPr>
            <w:tcW w:w="1090" w:type="dxa"/>
            <w:vAlign w:val="center"/>
          </w:tcPr>
          <w:p w14:paraId="0DBE141F"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预付款融资模式</w:t>
            </w:r>
          </w:p>
        </w:tc>
        <w:tc>
          <w:tcPr>
            <w:tcW w:w="536" w:type="dxa"/>
            <w:vAlign w:val="center"/>
          </w:tcPr>
          <w:p w14:paraId="50169133"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6</w:t>
            </w:r>
          </w:p>
        </w:tc>
        <w:tc>
          <w:tcPr>
            <w:tcW w:w="5022" w:type="dxa"/>
            <w:vAlign w:val="center"/>
          </w:tcPr>
          <w:p w14:paraId="0CCD2440"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预付账款融资模式概述；</w:t>
            </w:r>
            <w:proofErr w:type="gramStart"/>
            <w:r w:rsidRPr="00E9736E">
              <w:rPr>
                <w:rFonts w:ascii="宋体" w:eastAsia="宋体" w:hAnsi="宋体" w:hint="eastAsia"/>
                <w:bCs/>
                <w:color w:val="333333"/>
                <w:szCs w:val="21"/>
              </w:rPr>
              <w:t>先票</w:t>
            </w:r>
            <w:proofErr w:type="gramEnd"/>
            <w:r w:rsidRPr="00E9736E">
              <w:rPr>
                <w:rFonts w:ascii="宋体" w:eastAsia="宋体" w:hAnsi="宋体" w:hint="eastAsia"/>
                <w:bCs/>
                <w:color w:val="333333"/>
                <w:szCs w:val="21"/>
              </w:rPr>
              <w:t>/款后货融资；保兑仓融资；国内信用证融资；国内信用证项下打包贷款融资。</w:t>
            </w:r>
          </w:p>
          <w:p w14:paraId="34F4731B"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各预付款融资模式的概念、流程、特点及区别；保兑仓融资的流程与动态质押融资的异同。</w:t>
            </w:r>
          </w:p>
          <w:p w14:paraId="20F0B411" w14:textId="77777777" w:rsidR="004D19E1" w:rsidRPr="00E9736E" w:rsidRDefault="004D19E1">
            <w:pPr>
              <w:adjustRightInd w:val="0"/>
              <w:rPr>
                <w:rFonts w:ascii="宋体" w:eastAsia="宋体" w:hAnsi="宋体"/>
                <w:b/>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rPr>
              <w:t>将国内信用证与国际信用证相比较，帮助学生了解国家在国内贸易中就保障买房权益方面规定的不可撤销原则，加强学生的民族认同感，树立其正确价值观。</w:t>
            </w:r>
          </w:p>
          <w:p w14:paraId="4D38C12C"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线下教学。课堂讲解概念性知识</w:t>
            </w:r>
            <w:proofErr w:type="gramStart"/>
            <w:r w:rsidRPr="00E9736E">
              <w:rPr>
                <w:rFonts w:ascii="宋体" w:eastAsia="宋体" w:hAnsi="宋体" w:hint="eastAsia"/>
                <w:bCs/>
                <w:color w:val="333333"/>
                <w:szCs w:val="21"/>
              </w:rPr>
              <w:t>和思政内容</w:t>
            </w:r>
            <w:proofErr w:type="gramEnd"/>
            <w:r w:rsidRPr="00E9736E">
              <w:rPr>
                <w:rFonts w:ascii="宋体" w:eastAsia="宋体" w:hAnsi="宋体" w:hint="eastAsia"/>
                <w:bCs/>
                <w:color w:val="333333"/>
                <w:szCs w:val="21"/>
              </w:rPr>
              <w:t>，课堂主要运用讲授法和案例</w:t>
            </w:r>
            <w:proofErr w:type="gramStart"/>
            <w:r w:rsidRPr="00E9736E">
              <w:rPr>
                <w:rFonts w:ascii="宋体" w:eastAsia="宋体" w:hAnsi="宋体" w:hint="eastAsia"/>
                <w:bCs/>
                <w:color w:val="333333"/>
                <w:szCs w:val="21"/>
              </w:rPr>
              <w:t>法展开</w:t>
            </w:r>
            <w:proofErr w:type="gramEnd"/>
            <w:r w:rsidRPr="00E9736E">
              <w:rPr>
                <w:rFonts w:ascii="宋体" w:eastAsia="宋体" w:hAnsi="宋体" w:hint="eastAsia"/>
                <w:bCs/>
                <w:color w:val="333333"/>
                <w:szCs w:val="21"/>
              </w:rPr>
              <w:t>教学。</w:t>
            </w:r>
          </w:p>
        </w:tc>
        <w:tc>
          <w:tcPr>
            <w:tcW w:w="1554" w:type="dxa"/>
            <w:vAlign w:val="center"/>
          </w:tcPr>
          <w:p w14:paraId="15579C63"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预习基础概念。</w:t>
            </w:r>
          </w:p>
          <w:p w14:paraId="5D174EEA"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623B55C0"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复习；完成</w:t>
            </w:r>
          </w:p>
        </w:tc>
        <w:tc>
          <w:tcPr>
            <w:tcW w:w="899" w:type="dxa"/>
            <w:vAlign w:val="center"/>
          </w:tcPr>
          <w:p w14:paraId="1955926D"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02DF13C0"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43057069"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42B646CF"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r w:rsidR="004D19E1" w:rsidRPr="00E9736E" w14:paraId="5466EB11" w14:textId="77777777" w:rsidTr="00676600">
        <w:trPr>
          <w:trHeight w:val="340"/>
          <w:jc w:val="center"/>
        </w:trPr>
        <w:tc>
          <w:tcPr>
            <w:tcW w:w="1090" w:type="dxa"/>
            <w:vAlign w:val="center"/>
          </w:tcPr>
          <w:p w14:paraId="2C1990D4"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应收账款融资模式、库存融资模式、预付款融资模式复习与</w:t>
            </w:r>
            <w:r w:rsidRPr="00E9736E">
              <w:rPr>
                <w:rFonts w:ascii="宋体" w:eastAsia="宋体" w:hAnsi="宋体" w:hint="eastAsia"/>
                <w:color w:val="000000" w:themeColor="text1"/>
                <w:szCs w:val="21"/>
              </w:rPr>
              <w:lastRenderedPageBreak/>
              <w:t>拓展</w:t>
            </w:r>
          </w:p>
        </w:tc>
        <w:tc>
          <w:tcPr>
            <w:tcW w:w="536" w:type="dxa"/>
            <w:vAlign w:val="center"/>
          </w:tcPr>
          <w:p w14:paraId="6BD5E82F"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lastRenderedPageBreak/>
              <w:t>4</w:t>
            </w:r>
          </w:p>
        </w:tc>
        <w:tc>
          <w:tcPr>
            <w:tcW w:w="5022" w:type="dxa"/>
            <w:vAlign w:val="center"/>
          </w:tcPr>
          <w:p w14:paraId="083944BF"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复习</w:t>
            </w:r>
            <w:r w:rsidRPr="00E9736E">
              <w:rPr>
                <w:rFonts w:ascii="宋体" w:eastAsia="宋体" w:hAnsi="宋体" w:hint="eastAsia"/>
                <w:color w:val="000000" w:themeColor="text1"/>
                <w:szCs w:val="21"/>
              </w:rPr>
              <w:t>各融资模式，进行总结与比较；供应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A</w:t>
            </w:r>
            <w:r w:rsidRPr="00E9736E">
              <w:rPr>
                <w:rFonts w:ascii="宋体" w:eastAsia="宋体" w:hAnsi="宋体"/>
                <w:color w:val="000000" w:themeColor="text1"/>
                <w:szCs w:val="21"/>
              </w:rPr>
              <w:t>BS</w:t>
            </w:r>
            <w:r w:rsidRPr="00E9736E">
              <w:rPr>
                <w:rFonts w:ascii="宋体" w:eastAsia="宋体" w:hAnsi="宋体" w:hint="eastAsia"/>
                <w:color w:val="000000" w:themeColor="text1"/>
                <w:szCs w:val="21"/>
              </w:rPr>
              <w:t>概念与分类。</w:t>
            </w:r>
          </w:p>
          <w:p w14:paraId="180EF5A2"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难点：</w:t>
            </w: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A</w:t>
            </w:r>
            <w:r w:rsidRPr="00E9736E">
              <w:rPr>
                <w:rFonts w:ascii="宋体" w:eastAsia="宋体" w:hAnsi="宋体"/>
                <w:color w:val="000000" w:themeColor="text1"/>
                <w:szCs w:val="21"/>
              </w:rPr>
              <w:t>BS</w:t>
            </w:r>
            <w:r w:rsidRPr="00E9736E">
              <w:rPr>
                <w:rFonts w:ascii="宋体" w:eastAsia="宋体" w:hAnsi="宋体" w:hint="eastAsia"/>
                <w:color w:val="000000" w:themeColor="text1"/>
                <w:szCs w:val="21"/>
              </w:rPr>
              <w:t>概念与分类；运用案例分析，进行融资模式判断与分析。</w:t>
            </w:r>
          </w:p>
          <w:p w14:paraId="10F1FBB5"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szCs w:val="21"/>
              </w:rPr>
              <w:t>线下教学。运用讲授法和案例</w:t>
            </w:r>
            <w:proofErr w:type="gramStart"/>
            <w:r w:rsidRPr="00E9736E">
              <w:rPr>
                <w:rFonts w:ascii="宋体" w:eastAsia="宋体" w:hAnsi="宋体" w:hint="eastAsia"/>
                <w:bCs/>
                <w:szCs w:val="21"/>
              </w:rPr>
              <w:t>法展开</w:t>
            </w:r>
            <w:proofErr w:type="gramEnd"/>
            <w:r w:rsidRPr="00E9736E">
              <w:rPr>
                <w:rFonts w:ascii="宋体" w:eastAsia="宋体" w:hAnsi="宋体" w:hint="eastAsia"/>
                <w:bCs/>
                <w:szCs w:val="21"/>
              </w:rPr>
              <w:t>教学，同时辅以课堂活动调动学生的学习积极性以及学习状态节奏，启发式提问与小组讨论相结合。</w:t>
            </w:r>
          </w:p>
        </w:tc>
        <w:tc>
          <w:tcPr>
            <w:tcW w:w="1554" w:type="dxa"/>
            <w:vAlign w:val="center"/>
          </w:tcPr>
          <w:p w14:paraId="2E51F68B"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预习基础概念。</w:t>
            </w:r>
          </w:p>
          <w:p w14:paraId="196BF748"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5DFA554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复习；完成</w:t>
            </w:r>
          </w:p>
          <w:p w14:paraId="67A57F1E" w14:textId="77777777" w:rsidR="004D19E1" w:rsidRPr="00E9736E" w:rsidRDefault="004D19E1">
            <w:pPr>
              <w:adjustRightInd w:val="0"/>
              <w:rPr>
                <w:rFonts w:ascii="宋体" w:eastAsia="宋体" w:hAnsi="宋体"/>
                <w:b/>
                <w:bCs/>
                <w:color w:val="000000" w:themeColor="text1"/>
                <w:szCs w:val="21"/>
              </w:rPr>
            </w:pPr>
            <w:r w:rsidRPr="00E9736E">
              <w:rPr>
                <w:rFonts w:ascii="宋体" w:eastAsia="宋体" w:hAnsi="宋体" w:hint="eastAsia"/>
                <w:color w:val="000000" w:themeColor="text1"/>
                <w:szCs w:val="21"/>
              </w:rPr>
              <w:lastRenderedPageBreak/>
              <w:t>作业3（小组分析：供应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运作实例——</w:t>
            </w:r>
            <w:r w:rsidRPr="00E9736E">
              <w:rPr>
                <w:rFonts w:ascii="宋体" w:eastAsia="宋体" w:hAnsi="宋体"/>
                <w:color w:val="000000" w:themeColor="text1"/>
                <w:szCs w:val="21"/>
              </w:rPr>
              <w:t xml:space="preserve">Big Lots 和 </w:t>
            </w:r>
            <w:proofErr w:type="spellStart"/>
            <w:r w:rsidRPr="00E9736E">
              <w:rPr>
                <w:rFonts w:ascii="宋体" w:eastAsia="宋体" w:hAnsi="宋体"/>
                <w:color w:val="000000" w:themeColor="text1"/>
                <w:szCs w:val="21"/>
              </w:rPr>
              <w:t>PrimeRevenue</w:t>
            </w:r>
            <w:proofErr w:type="spellEnd"/>
            <w:r w:rsidRPr="00E9736E">
              <w:rPr>
                <w:rFonts w:ascii="宋体" w:eastAsia="宋体" w:hAnsi="宋体"/>
                <w:color w:val="000000" w:themeColor="text1"/>
                <w:szCs w:val="21"/>
              </w:rPr>
              <w:t xml:space="preserve"> 的应收账款融资计划</w:t>
            </w:r>
            <w:r w:rsidRPr="00E9736E">
              <w:rPr>
                <w:rFonts w:ascii="宋体" w:eastAsia="宋体" w:hAnsi="宋体" w:hint="eastAsia"/>
                <w:color w:val="000000" w:themeColor="text1"/>
                <w:szCs w:val="21"/>
              </w:rPr>
              <w:t>）</w:t>
            </w:r>
          </w:p>
        </w:tc>
        <w:tc>
          <w:tcPr>
            <w:tcW w:w="899" w:type="dxa"/>
            <w:vAlign w:val="center"/>
          </w:tcPr>
          <w:p w14:paraId="530AA04D"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目标1</w:t>
            </w:r>
          </w:p>
          <w:p w14:paraId="59B49438"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7FA717E9"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484D313E"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r w:rsidR="004D19E1" w:rsidRPr="00E9736E" w14:paraId="3254F88A" w14:textId="77777777" w:rsidTr="00676600">
        <w:trPr>
          <w:trHeight w:val="340"/>
          <w:jc w:val="center"/>
        </w:trPr>
        <w:tc>
          <w:tcPr>
            <w:tcW w:w="1090" w:type="dxa"/>
            <w:vAlign w:val="center"/>
          </w:tcPr>
          <w:p w14:paraId="0B54D953"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生态与风险管理</w:t>
            </w:r>
          </w:p>
        </w:tc>
        <w:tc>
          <w:tcPr>
            <w:tcW w:w="536" w:type="dxa"/>
            <w:vAlign w:val="center"/>
          </w:tcPr>
          <w:p w14:paraId="5121F914"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t>4</w:t>
            </w:r>
          </w:p>
        </w:tc>
        <w:tc>
          <w:tcPr>
            <w:tcW w:w="5022" w:type="dxa"/>
            <w:vAlign w:val="center"/>
          </w:tcPr>
          <w:p w14:paraId="1F5D4963"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对构成了供应</w:t>
            </w:r>
            <w:proofErr w:type="gramStart"/>
            <w:r w:rsidRPr="00E9736E">
              <w:rPr>
                <w:rFonts w:ascii="宋体" w:eastAsia="宋体" w:hAnsi="宋体" w:hint="eastAsia"/>
                <w:bCs/>
                <w:color w:val="333333"/>
                <w:szCs w:val="21"/>
              </w:rPr>
              <w:t>链金融</w:t>
            </w:r>
            <w:proofErr w:type="gramEnd"/>
            <w:r w:rsidRPr="00E9736E">
              <w:rPr>
                <w:rFonts w:ascii="宋体" w:eastAsia="宋体" w:hAnsi="宋体" w:hint="eastAsia"/>
                <w:bCs/>
                <w:color w:val="333333"/>
                <w:szCs w:val="21"/>
              </w:rPr>
              <w:t>生态系统的三个层面分别进行介绍，</w:t>
            </w:r>
            <w:r w:rsidRPr="00E9736E">
              <w:rPr>
                <w:rFonts w:ascii="宋体" w:eastAsia="宋体" w:hAnsi="宋体"/>
                <w:bCs/>
                <w:color w:val="333333"/>
                <w:szCs w:val="21"/>
              </w:rPr>
              <w:t xml:space="preserve"> 即宏</w:t>
            </w:r>
            <w:r w:rsidRPr="00E9736E">
              <w:rPr>
                <w:rFonts w:ascii="宋体" w:eastAsia="宋体" w:hAnsi="宋体" w:hint="eastAsia"/>
                <w:bCs/>
                <w:color w:val="333333"/>
                <w:szCs w:val="21"/>
              </w:rPr>
              <w:t>观环境层面、</w:t>
            </w:r>
            <w:r w:rsidRPr="00E9736E">
              <w:rPr>
                <w:rFonts w:ascii="宋体" w:eastAsia="宋体" w:hAnsi="宋体"/>
                <w:bCs/>
                <w:color w:val="333333"/>
                <w:szCs w:val="21"/>
              </w:rPr>
              <w:t xml:space="preserve"> 中</w:t>
            </w:r>
            <w:proofErr w:type="gramStart"/>
            <w:r w:rsidRPr="00E9736E">
              <w:rPr>
                <w:rFonts w:ascii="宋体" w:eastAsia="宋体" w:hAnsi="宋体"/>
                <w:bCs/>
                <w:color w:val="333333"/>
                <w:szCs w:val="21"/>
              </w:rPr>
              <w:t>观产业</w:t>
            </w:r>
            <w:proofErr w:type="gramEnd"/>
            <w:r w:rsidRPr="00E9736E">
              <w:rPr>
                <w:rFonts w:ascii="宋体" w:eastAsia="宋体" w:hAnsi="宋体"/>
                <w:bCs/>
                <w:color w:val="333333"/>
                <w:szCs w:val="21"/>
              </w:rPr>
              <w:t>层面、 微观机构层面</w:t>
            </w:r>
            <w:r w:rsidRPr="00E9736E">
              <w:rPr>
                <w:rFonts w:ascii="宋体" w:eastAsia="宋体" w:hAnsi="宋体" w:hint="eastAsia"/>
                <w:bCs/>
                <w:color w:val="333333"/>
                <w:szCs w:val="21"/>
              </w:rPr>
              <w:t>；风险的潜在因素；风险的控制原则；信用风险管理、操作风险管理、法律风险管理。</w:t>
            </w:r>
            <w:r w:rsidRPr="00E9736E">
              <w:rPr>
                <w:rFonts w:ascii="宋体" w:eastAsia="宋体" w:hAnsi="宋体"/>
                <w:b/>
                <w:color w:val="333333"/>
                <w:szCs w:val="21"/>
              </w:rPr>
              <w:t xml:space="preserve"> </w:t>
            </w:r>
          </w:p>
          <w:p w14:paraId="58D51BA0"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供应</w:t>
            </w:r>
            <w:proofErr w:type="gramStart"/>
            <w:r w:rsidRPr="00E9736E">
              <w:rPr>
                <w:rFonts w:ascii="宋体" w:eastAsia="宋体" w:hAnsi="宋体" w:hint="eastAsia"/>
                <w:bCs/>
                <w:color w:val="333333"/>
                <w:szCs w:val="21"/>
              </w:rPr>
              <w:t>链金融中观产业</w:t>
            </w:r>
            <w:proofErr w:type="gramEnd"/>
            <w:r w:rsidRPr="00E9736E">
              <w:rPr>
                <w:rFonts w:ascii="宋体" w:eastAsia="宋体" w:hAnsi="宋体" w:hint="eastAsia"/>
                <w:bCs/>
                <w:color w:val="333333"/>
                <w:szCs w:val="21"/>
              </w:rPr>
              <w:t>层面的机构参与者；供应</w:t>
            </w:r>
            <w:proofErr w:type="gramStart"/>
            <w:r w:rsidRPr="00E9736E">
              <w:rPr>
                <w:rFonts w:ascii="宋体" w:eastAsia="宋体" w:hAnsi="宋体" w:hint="eastAsia"/>
                <w:bCs/>
                <w:color w:val="333333"/>
                <w:szCs w:val="21"/>
              </w:rPr>
              <w:t>链金融</w:t>
            </w:r>
            <w:proofErr w:type="gramEnd"/>
            <w:r w:rsidRPr="00E9736E">
              <w:rPr>
                <w:rFonts w:ascii="宋体" w:eastAsia="宋体" w:hAnsi="宋体" w:hint="eastAsia"/>
                <w:bCs/>
                <w:color w:val="333333"/>
                <w:szCs w:val="21"/>
              </w:rPr>
              <w:t>业务中存在的风险；风险控制的六个原则；信用风险、操作风险与法律风险的相互关系。</w:t>
            </w:r>
          </w:p>
          <w:p w14:paraId="0291BFF7" w14:textId="77777777" w:rsidR="004D19E1" w:rsidRPr="00E9736E" w:rsidRDefault="004D19E1">
            <w:pPr>
              <w:adjustRightInd w:val="0"/>
              <w:rPr>
                <w:rFonts w:ascii="宋体" w:eastAsia="宋体" w:hAnsi="宋体"/>
                <w:b/>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rPr>
              <w:t>用“光大乌龙指”事件结合真实事件，强调操作风险的严重性，加强学生金融风险意识。</w:t>
            </w:r>
          </w:p>
          <w:p w14:paraId="2C7E1D5B"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线下教学。课堂讲解概念性知识和最新金融动态，课堂主要运用讲授法和案例</w:t>
            </w:r>
            <w:proofErr w:type="gramStart"/>
            <w:r w:rsidRPr="00E9736E">
              <w:rPr>
                <w:rFonts w:ascii="宋体" w:eastAsia="宋体" w:hAnsi="宋体" w:hint="eastAsia"/>
                <w:bCs/>
                <w:color w:val="333333"/>
                <w:szCs w:val="21"/>
              </w:rPr>
              <w:t>法展开</w:t>
            </w:r>
            <w:proofErr w:type="gramEnd"/>
            <w:r w:rsidRPr="00E9736E">
              <w:rPr>
                <w:rFonts w:ascii="宋体" w:eastAsia="宋体" w:hAnsi="宋体" w:hint="eastAsia"/>
                <w:bCs/>
                <w:color w:val="333333"/>
                <w:szCs w:val="21"/>
              </w:rPr>
              <w:t>教学；启发式提问、小组讨论等方法培养关心实事的习惯，拓宽学生学习思路。</w:t>
            </w:r>
          </w:p>
        </w:tc>
        <w:tc>
          <w:tcPr>
            <w:tcW w:w="1554" w:type="dxa"/>
            <w:vAlign w:val="center"/>
          </w:tcPr>
          <w:p w14:paraId="7D38EF7E"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预习基础概念</w:t>
            </w:r>
          </w:p>
          <w:p w14:paraId="0C48B7E7"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5CC3C799"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w:t>
            </w:r>
            <w:r w:rsidRPr="00E9736E">
              <w:rPr>
                <w:rFonts w:ascii="宋体" w:eastAsia="宋体" w:hAnsi="宋体" w:hint="eastAsia"/>
                <w:bCs/>
                <w:color w:val="000000" w:themeColor="text1"/>
                <w:szCs w:val="21"/>
              </w:rPr>
              <w:t>完成思考题（供应</w:t>
            </w:r>
            <w:proofErr w:type="gramStart"/>
            <w:r w:rsidRPr="00E9736E">
              <w:rPr>
                <w:rFonts w:ascii="宋体" w:eastAsia="宋体" w:hAnsi="宋体" w:hint="eastAsia"/>
                <w:bCs/>
                <w:color w:val="000000" w:themeColor="text1"/>
                <w:szCs w:val="21"/>
              </w:rPr>
              <w:t>链金融</w:t>
            </w:r>
            <w:proofErr w:type="gramEnd"/>
            <w:r w:rsidRPr="00E9736E">
              <w:rPr>
                <w:rFonts w:ascii="宋体" w:eastAsia="宋体" w:hAnsi="宋体" w:hint="eastAsia"/>
                <w:bCs/>
                <w:color w:val="000000" w:themeColor="text1"/>
                <w:szCs w:val="21"/>
              </w:rPr>
              <w:t>的生态系统中都存在哪些参与者？这些参与者各自扮演什么角色？</w:t>
            </w:r>
            <w:r w:rsidRPr="00E9736E">
              <w:rPr>
                <w:rFonts w:ascii="宋体" w:eastAsia="宋体" w:hAnsi="宋体"/>
                <w:bCs/>
                <w:color w:val="000000" w:themeColor="text1"/>
                <w:szCs w:val="21"/>
              </w:rPr>
              <w:t xml:space="preserve"> 起到什么作用？</w:t>
            </w:r>
            <w:r w:rsidRPr="00E9736E">
              <w:rPr>
                <w:rFonts w:ascii="宋体" w:eastAsia="宋体" w:hAnsi="宋体" w:hint="eastAsia"/>
                <w:bCs/>
                <w:color w:val="000000" w:themeColor="text1"/>
                <w:szCs w:val="21"/>
              </w:rPr>
              <w:t>）</w:t>
            </w:r>
          </w:p>
        </w:tc>
        <w:tc>
          <w:tcPr>
            <w:tcW w:w="899" w:type="dxa"/>
            <w:vAlign w:val="center"/>
          </w:tcPr>
          <w:p w14:paraId="5DCD18A3"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2037202D"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3</w:t>
            </w:r>
          </w:p>
          <w:p w14:paraId="7DDA1498"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r w:rsidR="004D19E1" w:rsidRPr="00E9736E" w14:paraId="3F006BDE" w14:textId="77777777" w:rsidTr="00676600">
        <w:trPr>
          <w:trHeight w:val="340"/>
          <w:jc w:val="center"/>
        </w:trPr>
        <w:tc>
          <w:tcPr>
            <w:tcW w:w="1090" w:type="dxa"/>
            <w:vAlign w:val="center"/>
          </w:tcPr>
          <w:p w14:paraId="00CFA093"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中的信息技术</w:t>
            </w:r>
          </w:p>
        </w:tc>
        <w:tc>
          <w:tcPr>
            <w:tcW w:w="536" w:type="dxa"/>
            <w:vAlign w:val="center"/>
          </w:tcPr>
          <w:p w14:paraId="384FE418"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022" w:type="dxa"/>
            <w:vAlign w:val="center"/>
          </w:tcPr>
          <w:p w14:paraId="6BEE4B80"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供应</w:t>
            </w:r>
            <w:proofErr w:type="gramStart"/>
            <w:r w:rsidRPr="00E9736E">
              <w:rPr>
                <w:rFonts w:ascii="宋体" w:eastAsia="宋体" w:hAnsi="宋体" w:hint="eastAsia"/>
                <w:bCs/>
                <w:color w:val="333333"/>
                <w:szCs w:val="21"/>
              </w:rPr>
              <w:t>链金融</w:t>
            </w:r>
            <w:proofErr w:type="gramEnd"/>
            <w:r w:rsidRPr="00E9736E">
              <w:rPr>
                <w:rFonts w:ascii="宋体" w:eastAsia="宋体" w:hAnsi="宋体" w:hint="eastAsia"/>
                <w:bCs/>
                <w:color w:val="333333"/>
                <w:szCs w:val="21"/>
              </w:rPr>
              <w:t>与金融科技。</w:t>
            </w:r>
          </w:p>
          <w:p w14:paraId="2FD3708D"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供应</w:t>
            </w:r>
            <w:proofErr w:type="gramStart"/>
            <w:r w:rsidRPr="00E9736E">
              <w:rPr>
                <w:rFonts w:ascii="宋体" w:eastAsia="宋体" w:hAnsi="宋体" w:hint="eastAsia"/>
                <w:bCs/>
                <w:color w:val="333333"/>
                <w:szCs w:val="21"/>
              </w:rPr>
              <w:t>链金融</w:t>
            </w:r>
            <w:proofErr w:type="gramEnd"/>
            <w:r w:rsidRPr="00E9736E">
              <w:rPr>
                <w:rFonts w:ascii="宋体" w:eastAsia="宋体" w:hAnsi="宋体" w:hint="eastAsia"/>
                <w:bCs/>
                <w:color w:val="333333"/>
                <w:szCs w:val="21"/>
              </w:rPr>
              <w:t>与互联网。</w:t>
            </w:r>
          </w:p>
          <w:p w14:paraId="5D919F39"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线下教学。课堂讲解概念性知识和最新金融动态，结合最新金融理论研究成果及案例展开教学；辅以启发式提问，拓宽学生学习思路。</w:t>
            </w:r>
          </w:p>
        </w:tc>
        <w:tc>
          <w:tcPr>
            <w:tcW w:w="1554" w:type="dxa"/>
            <w:vAlign w:val="center"/>
          </w:tcPr>
          <w:p w14:paraId="36962AEB"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预习基础概念</w:t>
            </w:r>
          </w:p>
          <w:p w14:paraId="39F951B6"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2CC092E1" w14:textId="77777777" w:rsidR="004D19E1" w:rsidRPr="00E9736E" w:rsidRDefault="004D19E1">
            <w:pPr>
              <w:adjustRightInd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w:t>
            </w:r>
          </w:p>
        </w:tc>
        <w:tc>
          <w:tcPr>
            <w:tcW w:w="899" w:type="dxa"/>
            <w:vAlign w:val="center"/>
          </w:tcPr>
          <w:p w14:paraId="72CF7A75"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C99C79A"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3</w:t>
            </w:r>
          </w:p>
          <w:p w14:paraId="528B2467"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r w:rsidR="004D19E1" w:rsidRPr="00E9736E" w14:paraId="7BBBF314" w14:textId="77777777" w:rsidTr="00676600">
        <w:trPr>
          <w:trHeight w:val="340"/>
          <w:jc w:val="center"/>
        </w:trPr>
        <w:tc>
          <w:tcPr>
            <w:tcW w:w="1090" w:type="dxa"/>
            <w:vAlign w:val="center"/>
          </w:tcPr>
          <w:p w14:paraId="0E37056F"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的应用</w:t>
            </w:r>
          </w:p>
        </w:tc>
        <w:tc>
          <w:tcPr>
            <w:tcW w:w="536" w:type="dxa"/>
            <w:vAlign w:val="center"/>
          </w:tcPr>
          <w:p w14:paraId="6FD8285F"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022" w:type="dxa"/>
            <w:vAlign w:val="center"/>
          </w:tcPr>
          <w:p w14:paraId="5291B56E"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农业领域的供应链金融、餐饮领域的供应链金融、电子商务领域的供应链金融</w:t>
            </w:r>
          </w:p>
          <w:p w14:paraId="3AEA0C9C"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难点：电子商务领域的供应链金融</w:t>
            </w:r>
          </w:p>
          <w:p w14:paraId="3FF299BC" w14:textId="77777777" w:rsidR="004D19E1" w:rsidRPr="00E9736E" w:rsidRDefault="004D19E1">
            <w:pPr>
              <w:adjustRightInd w:val="0"/>
              <w:rPr>
                <w:rFonts w:ascii="宋体" w:eastAsia="宋体" w:hAnsi="宋体"/>
                <w:b/>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rPr>
              <w:t>结合国内相关公司案例，帮助学生了解行业最新动态，强调人才的重要性，引导学生积极向上、努力学习，提升从业竞争力。</w:t>
            </w:r>
          </w:p>
          <w:p w14:paraId="59008BB3"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线下教学。课堂讲解概念性知识</w:t>
            </w:r>
            <w:proofErr w:type="gramStart"/>
            <w:r w:rsidRPr="00E9736E">
              <w:rPr>
                <w:rFonts w:ascii="宋体" w:eastAsia="宋体" w:hAnsi="宋体" w:hint="eastAsia"/>
                <w:bCs/>
                <w:color w:val="333333"/>
                <w:szCs w:val="21"/>
              </w:rPr>
              <w:t>和思政内容</w:t>
            </w:r>
            <w:proofErr w:type="gramEnd"/>
            <w:r w:rsidRPr="00E9736E">
              <w:rPr>
                <w:rFonts w:ascii="宋体" w:eastAsia="宋体" w:hAnsi="宋体" w:hint="eastAsia"/>
                <w:bCs/>
                <w:color w:val="333333"/>
                <w:szCs w:val="21"/>
              </w:rPr>
              <w:t>，课堂主要运用讲授法和案例</w:t>
            </w:r>
            <w:proofErr w:type="gramStart"/>
            <w:r w:rsidRPr="00E9736E">
              <w:rPr>
                <w:rFonts w:ascii="宋体" w:eastAsia="宋体" w:hAnsi="宋体" w:hint="eastAsia"/>
                <w:bCs/>
                <w:color w:val="333333"/>
                <w:szCs w:val="21"/>
              </w:rPr>
              <w:t>法展开</w:t>
            </w:r>
            <w:proofErr w:type="gramEnd"/>
            <w:r w:rsidRPr="00E9736E">
              <w:rPr>
                <w:rFonts w:ascii="宋体" w:eastAsia="宋体" w:hAnsi="宋体" w:hint="eastAsia"/>
                <w:bCs/>
                <w:color w:val="333333"/>
                <w:szCs w:val="21"/>
              </w:rPr>
              <w:t>教学；辅以启发式提问、小组讨论等方法开拓学生国际视野，了解前沿发展动态。</w:t>
            </w:r>
          </w:p>
        </w:tc>
        <w:tc>
          <w:tcPr>
            <w:tcW w:w="1554" w:type="dxa"/>
            <w:vAlign w:val="center"/>
          </w:tcPr>
          <w:p w14:paraId="04FC3A08"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预习基础概念</w:t>
            </w:r>
          </w:p>
          <w:p w14:paraId="5B4AFCE0"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02217434" w14:textId="77777777" w:rsidR="004D19E1" w:rsidRDefault="004D19E1">
            <w:pPr>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复习；完成思考题（比较京东和阿里巴巴的供应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创新模式，</w:t>
            </w:r>
            <w:r w:rsidRPr="00E9736E">
              <w:rPr>
                <w:rFonts w:ascii="宋体" w:eastAsia="宋体" w:hAnsi="宋体"/>
                <w:color w:val="000000" w:themeColor="text1"/>
                <w:szCs w:val="21"/>
              </w:rPr>
              <w:t xml:space="preserve"> 并加以点评。</w:t>
            </w:r>
            <w:r w:rsidRPr="00E9736E">
              <w:rPr>
                <w:rFonts w:ascii="宋体" w:eastAsia="宋体" w:hAnsi="宋体" w:hint="eastAsia"/>
                <w:color w:val="000000" w:themeColor="text1"/>
                <w:szCs w:val="21"/>
              </w:rPr>
              <w:t>）</w:t>
            </w:r>
          </w:p>
          <w:p w14:paraId="66D41183" w14:textId="6D7A266F" w:rsidR="002E4ECA" w:rsidRPr="00E9736E" w:rsidRDefault="002E4ECA">
            <w:pPr>
              <w:rPr>
                <w:rFonts w:ascii="宋体" w:eastAsia="宋体" w:hAnsi="宋体"/>
                <w:b/>
                <w:bCs/>
                <w:color w:val="000000" w:themeColor="text1"/>
                <w:szCs w:val="21"/>
              </w:rPr>
            </w:pPr>
          </w:p>
        </w:tc>
        <w:tc>
          <w:tcPr>
            <w:tcW w:w="899" w:type="dxa"/>
            <w:vAlign w:val="center"/>
          </w:tcPr>
          <w:p w14:paraId="70B0BD42"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475971AE"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4D6AFED8"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1CBF8E1F"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r w:rsidR="004D19E1" w:rsidRPr="00E9736E" w14:paraId="07526458" w14:textId="77777777" w:rsidTr="00676600">
        <w:trPr>
          <w:trHeight w:val="340"/>
          <w:jc w:val="center"/>
        </w:trPr>
        <w:tc>
          <w:tcPr>
            <w:tcW w:w="1090" w:type="dxa"/>
            <w:vAlign w:val="center"/>
          </w:tcPr>
          <w:p w14:paraId="746952D4" w14:textId="77777777" w:rsidR="004D19E1" w:rsidRPr="00E9736E" w:rsidRDefault="004D19E1" w:rsidP="00C8546B">
            <w:pPr>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案例分</w:t>
            </w:r>
            <w:r w:rsidRPr="00E9736E">
              <w:rPr>
                <w:rFonts w:ascii="宋体" w:eastAsia="宋体" w:hAnsi="宋体" w:hint="eastAsia"/>
                <w:color w:val="000000" w:themeColor="text1"/>
                <w:szCs w:val="21"/>
              </w:rPr>
              <w:lastRenderedPageBreak/>
              <w:t>析展示</w:t>
            </w:r>
          </w:p>
        </w:tc>
        <w:tc>
          <w:tcPr>
            <w:tcW w:w="536" w:type="dxa"/>
            <w:vAlign w:val="center"/>
          </w:tcPr>
          <w:p w14:paraId="079B85EE"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4</w:t>
            </w:r>
          </w:p>
        </w:tc>
        <w:tc>
          <w:tcPr>
            <w:tcW w:w="5022" w:type="dxa"/>
            <w:vAlign w:val="center"/>
          </w:tcPr>
          <w:p w14:paraId="746DB920"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3</w:t>
            </w:r>
            <w:r w:rsidRPr="00E9736E">
              <w:rPr>
                <w:rFonts w:ascii="宋体" w:eastAsia="宋体" w:hAnsi="宋体"/>
                <w:bCs/>
                <w:color w:val="333333"/>
                <w:szCs w:val="21"/>
              </w:rPr>
              <w:t>-6</w:t>
            </w:r>
            <w:r w:rsidRPr="00E9736E">
              <w:rPr>
                <w:rFonts w:ascii="宋体" w:eastAsia="宋体" w:hAnsi="宋体" w:hint="eastAsia"/>
                <w:bCs/>
                <w:color w:val="333333"/>
                <w:szCs w:val="21"/>
              </w:rPr>
              <w:t>人小组展示。</w:t>
            </w:r>
          </w:p>
        </w:tc>
        <w:tc>
          <w:tcPr>
            <w:tcW w:w="1554" w:type="dxa"/>
            <w:vAlign w:val="center"/>
          </w:tcPr>
          <w:p w14:paraId="3063ED46"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课前：</w:t>
            </w:r>
            <w:r w:rsidRPr="00E9736E">
              <w:rPr>
                <w:rFonts w:ascii="宋体" w:eastAsia="宋体" w:hAnsi="宋体" w:hint="eastAsia"/>
                <w:color w:val="000000" w:themeColor="text1"/>
                <w:szCs w:val="21"/>
              </w:rPr>
              <w:t>同学们积极搜集相关</w:t>
            </w:r>
            <w:r w:rsidRPr="00E9736E">
              <w:rPr>
                <w:rFonts w:ascii="宋体" w:eastAsia="宋体" w:hAnsi="宋体" w:hint="eastAsia"/>
                <w:color w:val="000000" w:themeColor="text1"/>
                <w:szCs w:val="21"/>
              </w:rPr>
              <w:lastRenderedPageBreak/>
              <w:t>资料，完成PPT制作。</w:t>
            </w:r>
          </w:p>
          <w:p w14:paraId="04925898"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本组同学认真做好案例分析汇报，其他同学认真听讲。</w:t>
            </w:r>
          </w:p>
        </w:tc>
        <w:tc>
          <w:tcPr>
            <w:tcW w:w="899" w:type="dxa"/>
            <w:vAlign w:val="center"/>
          </w:tcPr>
          <w:p w14:paraId="7D5D819A"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目标1</w:t>
            </w:r>
          </w:p>
          <w:p w14:paraId="0741EE9B"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076B54F4"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目标3</w:t>
            </w:r>
          </w:p>
          <w:p w14:paraId="3BA6C14C"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bl>
    <w:p w14:paraId="7EE02E60" w14:textId="77777777" w:rsidR="004D19E1" w:rsidRPr="00E9736E" w:rsidRDefault="004D19E1">
      <w:pPr>
        <w:spacing w:line="360" w:lineRule="auto"/>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lastRenderedPageBreak/>
        <w:t>五、学生学习成效评估方式及标准</w:t>
      </w:r>
    </w:p>
    <w:p w14:paraId="796011BB"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考核与评价是对课程教学目标中的知识目标、能力目标和素质目标等进行综合评价。在本课程中，学生的最终成绩是由平时成绩、期末大作业两个部分组成。</w:t>
      </w:r>
    </w:p>
    <w:p w14:paraId="759532AF"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1.平时成绩（占总成绩的40%）：采用百分制。平时成绩分作业（占</w:t>
      </w:r>
      <w:r w:rsidRPr="00E9736E">
        <w:rPr>
          <w:rFonts w:ascii="宋体" w:eastAsia="宋体" w:hAnsi="宋体" w:cs="Times New Roman"/>
          <w:color w:val="000000" w:themeColor="text1"/>
          <w:szCs w:val="21"/>
        </w:rPr>
        <w:t>15</w:t>
      </w:r>
      <w:r w:rsidRPr="00E9736E">
        <w:rPr>
          <w:rFonts w:ascii="宋体" w:eastAsia="宋体" w:hAnsi="宋体" w:cs="Times New Roman" w:hint="eastAsia"/>
          <w:color w:val="000000" w:themeColor="text1"/>
          <w:szCs w:val="21"/>
        </w:rPr>
        <w:t>%）、考勤（占10%）、课堂参与（占</w:t>
      </w:r>
      <w:r w:rsidRPr="00E9736E">
        <w:rPr>
          <w:rFonts w:ascii="宋体" w:eastAsia="宋体" w:hAnsi="宋体" w:cs="Times New Roman"/>
          <w:color w:val="000000" w:themeColor="text1"/>
          <w:szCs w:val="21"/>
        </w:rPr>
        <w:t>5</w:t>
      </w:r>
      <w:r w:rsidRPr="00E9736E">
        <w:rPr>
          <w:rFonts w:ascii="宋体" w:eastAsia="宋体" w:hAnsi="宋体" w:cs="Times New Roman" w:hint="eastAsia"/>
          <w:color w:val="000000" w:themeColor="text1"/>
          <w:szCs w:val="21"/>
        </w:rPr>
        <w:t>%）和小组汇报成绩（占10%）四个部分。评分标准如下表：</w:t>
      </w:r>
    </w:p>
    <w:p w14:paraId="77C6583C"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3"/>
        <w:gridCol w:w="6743"/>
      </w:tblGrid>
      <w:tr w:rsidR="004D19E1" w:rsidRPr="00E9736E" w14:paraId="2E66B106" w14:textId="77777777">
        <w:trPr>
          <w:trHeight w:val="351"/>
          <w:jc w:val="center"/>
        </w:trPr>
        <w:tc>
          <w:tcPr>
            <w:tcW w:w="1614" w:type="dxa"/>
            <w:vMerge w:val="restart"/>
            <w:vAlign w:val="center"/>
          </w:tcPr>
          <w:p w14:paraId="0F33EEF6" w14:textId="77777777" w:rsidR="004D19E1" w:rsidRPr="00E9736E" w:rsidRDefault="004D19E1">
            <w:pPr>
              <w:ind w:firstLineChars="200" w:firstLine="422"/>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等级</w:t>
            </w:r>
          </w:p>
        </w:tc>
        <w:tc>
          <w:tcPr>
            <w:tcW w:w="7240" w:type="dxa"/>
            <w:vAlign w:val="center"/>
          </w:tcPr>
          <w:p w14:paraId="5662FBE7" w14:textId="77777777" w:rsidR="004D19E1" w:rsidRPr="00E9736E" w:rsidRDefault="004D19E1">
            <w:pPr>
              <w:ind w:firstLineChars="1000" w:firstLine="2108"/>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评     分    标     准</w:t>
            </w:r>
          </w:p>
        </w:tc>
      </w:tr>
      <w:tr w:rsidR="004D19E1" w:rsidRPr="00E9736E" w14:paraId="3E32F92B" w14:textId="77777777">
        <w:trPr>
          <w:trHeight w:val="382"/>
          <w:jc w:val="center"/>
        </w:trPr>
        <w:tc>
          <w:tcPr>
            <w:tcW w:w="1614" w:type="dxa"/>
            <w:vMerge/>
            <w:vAlign w:val="center"/>
          </w:tcPr>
          <w:p w14:paraId="34A2006F" w14:textId="77777777" w:rsidR="004D19E1" w:rsidRPr="00E9736E" w:rsidRDefault="004D19E1">
            <w:pPr>
              <w:rPr>
                <w:rFonts w:ascii="宋体" w:eastAsia="宋体" w:hAnsi="宋体" w:cs="Times New Roman"/>
                <w:b/>
                <w:color w:val="000000" w:themeColor="text1"/>
                <w:sz w:val="21"/>
                <w:szCs w:val="21"/>
              </w:rPr>
            </w:pPr>
          </w:p>
        </w:tc>
        <w:tc>
          <w:tcPr>
            <w:tcW w:w="7240" w:type="dxa"/>
            <w:vAlign w:val="center"/>
          </w:tcPr>
          <w:p w14:paraId="45F76037" w14:textId="77777777" w:rsidR="004D19E1" w:rsidRPr="00E9736E" w:rsidRDefault="004D19E1">
            <w:pP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1.作业；2.考勤；3</w:t>
            </w:r>
            <w:r w:rsidRPr="00E9736E">
              <w:rPr>
                <w:rFonts w:ascii="宋体" w:eastAsia="宋体" w:hAnsi="宋体" w:cs="Times New Roman"/>
                <w:b/>
                <w:color w:val="000000" w:themeColor="text1"/>
                <w:sz w:val="21"/>
                <w:szCs w:val="21"/>
              </w:rPr>
              <w:t>.</w:t>
            </w:r>
            <w:r w:rsidRPr="00E9736E">
              <w:rPr>
                <w:rFonts w:ascii="宋体" w:eastAsia="宋体" w:hAnsi="宋体" w:cs="Times New Roman" w:hint="eastAsia"/>
                <w:b/>
                <w:color w:val="000000" w:themeColor="text1"/>
                <w:sz w:val="21"/>
                <w:szCs w:val="21"/>
              </w:rPr>
              <w:t>课堂参与；</w:t>
            </w:r>
            <w:r w:rsidRPr="00E9736E">
              <w:rPr>
                <w:rFonts w:ascii="宋体" w:eastAsia="宋体" w:hAnsi="宋体" w:cs="Times New Roman"/>
                <w:b/>
                <w:color w:val="000000" w:themeColor="text1"/>
                <w:sz w:val="21"/>
                <w:szCs w:val="21"/>
              </w:rPr>
              <w:t>4.</w:t>
            </w:r>
            <w:r w:rsidRPr="00E9736E">
              <w:rPr>
                <w:rFonts w:ascii="宋体" w:eastAsia="宋体" w:hAnsi="宋体" w:cs="Times New Roman" w:hint="eastAsia"/>
                <w:b/>
                <w:color w:val="000000" w:themeColor="text1"/>
                <w:sz w:val="21"/>
                <w:szCs w:val="21"/>
              </w:rPr>
              <w:t>小组汇报</w:t>
            </w:r>
          </w:p>
        </w:tc>
      </w:tr>
      <w:tr w:rsidR="004D19E1" w:rsidRPr="00E9736E" w14:paraId="00B27841" w14:textId="77777777">
        <w:trPr>
          <w:jc w:val="center"/>
        </w:trPr>
        <w:tc>
          <w:tcPr>
            <w:tcW w:w="1614" w:type="dxa"/>
            <w:vAlign w:val="center"/>
          </w:tcPr>
          <w:p w14:paraId="448DC2A2"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优秀</w:t>
            </w:r>
          </w:p>
          <w:p w14:paraId="0D709CCB"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（90～100分）</w:t>
            </w:r>
          </w:p>
        </w:tc>
        <w:tc>
          <w:tcPr>
            <w:tcW w:w="7240" w:type="dxa"/>
            <w:vAlign w:val="center"/>
          </w:tcPr>
          <w:p w14:paraId="343BC65A"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1.作业按时提交；</w:t>
            </w:r>
            <w:r w:rsidRPr="00E9736E">
              <w:rPr>
                <w:rFonts w:ascii="宋体" w:eastAsia="宋体" w:hAnsi="宋体"/>
                <w:color w:val="333333"/>
                <w:sz w:val="21"/>
                <w:szCs w:val="21"/>
              </w:rPr>
              <w:t>90％以上的习题解答正确或实验习题结果准确无误</w:t>
            </w:r>
            <w:r w:rsidRPr="00E9736E">
              <w:rPr>
                <w:rFonts w:ascii="宋体" w:eastAsia="宋体" w:hAnsi="宋体" w:hint="eastAsia"/>
                <w:color w:val="333333"/>
                <w:sz w:val="21"/>
                <w:szCs w:val="21"/>
              </w:rPr>
              <w:t>。</w:t>
            </w:r>
          </w:p>
          <w:p w14:paraId="743543C8" w14:textId="77777777" w:rsidR="004D19E1" w:rsidRPr="00E9736E" w:rsidRDefault="004D19E1">
            <w:pPr>
              <w:rPr>
                <w:rFonts w:ascii="宋体" w:eastAsia="宋体" w:hAnsi="宋体"/>
                <w:color w:val="333333"/>
                <w:sz w:val="21"/>
                <w:szCs w:val="21"/>
              </w:rPr>
            </w:pPr>
            <w:r w:rsidRPr="00E9736E">
              <w:rPr>
                <w:rFonts w:ascii="宋体" w:eastAsia="宋体" w:hAnsi="宋体"/>
                <w:color w:val="333333"/>
                <w:sz w:val="21"/>
                <w:szCs w:val="21"/>
              </w:rPr>
              <w:t>2</w:t>
            </w:r>
            <w:r w:rsidRPr="00E9736E">
              <w:rPr>
                <w:rFonts w:ascii="宋体" w:eastAsia="宋体" w:hAnsi="宋体" w:hint="eastAsia"/>
                <w:color w:val="333333"/>
                <w:sz w:val="21"/>
                <w:szCs w:val="21"/>
              </w:rPr>
              <w:t>.没有出现迟到早退等现象；请假课时少于总课时的10%，且课前报备，材料齐全，理由充分。</w:t>
            </w:r>
          </w:p>
          <w:p w14:paraId="3A764EBC" w14:textId="77777777" w:rsidR="004D19E1" w:rsidRPr="00E9736E" w:rsidRDefault="004D19E1">
            <w:pPr>
              <w:rPr>
                <w:rFonts w:ascii="宋体" w:eastAsia="宋体" w:hAnsi="宋体"/>
                <w:color w:val="333333"/>
                <w:sz w:val="21"/>
                <w:szCs w:val="21"/>
              </w:rPr>
            </w:pPr>
            <w:r w:rsidRPr="00E9736E">
              <w:rPr>
                <w:rFonts w:ascii="宋体" w:eastAsia="宋体" w:hAnsi="宋体" w:cs="Times New Roman"/>
                <w:color w:val="000000" w:themeColor="text1"/>
                <w:sz w:val="21"/>
                <w:szCs w:val="21"/>
              </w:rPr>
              <w:t>3.</w:t>
            </w:r>
            <w:r w:rsidRPr="00E9736E">
              <w:rPr>
                <w:rFonts w:ascii="宋体" w:eastAsia="宋体" w:hAnsi="宋体" w:hint="eastAsia"/>
                <w:color w:val="333333"/>
                <w:sz w:val="21"/>
                <w:szCs w:val="21"/>
              </w:rPr>
              <w:t>积极回答课堂问题，积极组织并参与小组讨论及课堂活动；课堂认真听课，注意力集中。</w:t>
            </w:r>
          </w:p>
          <w:p w14:paraId="67B75E88"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rPr>
              <w:t>汇报材料格式规范,汇报内容完整、清晰，9</w:t>
            </w:r>
            <w:r w:rsidRPr="00E9736E">
              <w:rPr>
                <w:rFonts w:ascii="宋体" w:eastAsia="宋体" w:hAnsi="宋体"/>
                <w:color w:val="333333"/>
                <w:sz w:val="21"/>
                <w:szCs w:val="21"/>
              </w:rPr>
              <w:t>0%</w:t>
            </w:r>
            <w:r w:rsidRPr="00E9736E">
              <w:rPr>
                <w:rFonts w:ascii="宋体" w:eastAsia="宋体" w:hAnsi="宋体" w:hint="eastAsia"/>
                <w:color w:val="333333"/>
                <w:sz w:val="21"/>
                <w:szCs w:val="21"/>
              </w:rPr>
              <w:t>以上准确。</w:t>
            </w:r>
          </w:p>
        </w:tc>
      </w:tr>
      <w:tr w:rsidR="004D19E1" w:rsidRPr="00E9736E" w14:paraId="2501AF6D" w14:textId="77777777">
        <w:trPr>
          <w:jc w:val="center"/>
        </w:trPr>
        <w:tc>
          <w:tcPr>
            <w:tcW w:w="1614" w:type="dxa"/>
            <w:vAlign w:val="center"/>
          </w:tcPr>
          <w:p w14:paraId="59BBF7DB"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良好</w:t>
            </w:r>
          </w:p>
          <w:p w14:paraId="1B2066C7"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（80～89分）</w:t>
            </w:r>
          </w:p>
        </w:tc>
        <w:tc>
          <w:tcPr>
            <w:tcW w:w="7240" w:type="dxa"/>
            <w:vAlign w:val="center"/>
          </w:tcPr>
          <w:p w14:paraId="4513938B"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w:t>
            </w:r>
            <w:r w:rsidRPr="00E9736E">
              <w:rPr>
                <w:rFonts w:ascii="宋体" w:eastAsia="宋体" w:hAnsi="宋体"/>
                <w:color w:val="333333"/>
                <w:sz w:val="21"/>
                <w:szCs w:val="21"/>
              </w:rPr>
              <w:t>作业按时</w:t>
            </w:r>
            <w:r w:rsidRPr="00E9736E">
              <w:rPr>
                <w:rFonts w:ascii="宋体" w:eastAsia="宋体" w:hAnsi="宋体" w:hint="eastAsia"/>
                <w:color w:val="333333"/>
                <w:sz w:val="21"/>
                <w:szCs w:val="21"/>
              </w:rPr>
              <w:t>上</w:t>
            </w:r>
            <w:r w:rsidRPr="00E9736E">
              <w:rPr>
                <w:rFonts w:ascii="宋体" w:eastAsia="宋体" w:hAnsi="宋体"/>
                <w:color w:val="333333"/>
                <w:sz w:val="21"/>
                <w:szCs w:val="21"/>
              </w:rPr>
              <w:t>交；80％以上的习题解答正确或实验习题结果准确无误。</w:t>
            </w:r>
          </w:p>
          <w:p w14:paraId="1B101EA1"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2.几乎没有出现迟到早退等现象（1</w:t>
            </w:r>
            <w:r w:rsidRPr="00E9736E">
              <w:rPr>
                <w:rFonts w:ascii="宋体" w:eastAsia="宋体" w:hAnsi="宋体"/>
                <w:color w:val="333333"/>
                <w:sz w:val="21"/>
                <w:szCs w:val="21"/>
              </w:rPr>
              <w:t>-2次）；请假课时少于总课时的15%，且课前报备，材料较齐全，理由充分。</w:t>
            </w:r>
          </w:p>
          <w:p w14:paraId="5473C5E0" w14:textId="77777777" w:rsidR="004D19E1" w:rsidRPr="00E9736E" w:rsidRDefault="004D19E1">
            <w:pPr>
              <w:rPr>
                <w:rFonts w:ascii="宋体" w:eastAsia="宋体" w:hAnsi="宋体"/>
                <w:color w:val="333333"/>
                <w:sz w:val="21"/>
                <w:szCs w:val="21"/>
              </w:rPr>
            </w:pPr>
            <w:r w:rsidRPr="00E9736E">
              <w:rPr>
                <w:rFonts w:ascii="宋体" w:eastAsia="宋体" w:hAnsi="宋体" w:hint="eastAsia"/>
                <w:color w:val="333333"/>
                <w:sz w:val="21"/>
                <w:szCs w:val="21"/>
              </w:rPr>
              <w:t>3.主动回答课堂问题，大部分时间较积极参与小组讨论及课堂活动；课堂认真听课，偶尔注意力分散。</w:t>
            </w:r>
          </w:p>
          <w:p w14:paraId="787B15D6"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rPr>
              <w:t>汇报材料格式规范，汇报内容完整、清晰，8</w:t>
            </w:r>
            <w:r w:rsidRPr="00E9736E">
              <w:rPr>
                <w:rFonts w:ascii="宋体" w:eastAsia="宋体" w:hAnsi="宋体"/>
                <w:color w:val="333333"/>
                <w:sz w:val="21"/>
                <w:szCs w:val="21"/>
              </w:rPr>
              <w:t>0%</w:t>
            </w:r>
            <w:r w:rsidRPr="00E9736E">
              <w:rPr>
                <w:rFonts w:ascii="宋体" w:eastAsia="宋体" w:hAnsi="宋体" w:hint="eastAsia"/>
                <w:color w:val="333333"/>
                <w:sz w:val="21"/>
                <w:szCs w:val="21"/>
              </w:rPr>
              <w:t>以上准确。</w:t>
            </w:r>
          </w:p>
        </w:tc>
      </w:tr>
      <w:tr w:rsidR="004D19E1" w:rsidRPr="00E9736E" w14:paraId="5C6BC9DF" w14:textId="77777777">
        <w:trPr>
          <w:jc w:val="center"/>
        </w:trPr>
        <w:tc>
          <w:tcPr>
            <w:tcW w:w="1614" w:type="dxa"/>
            <w:vAlign w:val="center"/>
          </w:tcPr>
          <w:p w14:paraId="4CB3A5AA"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中等</w:t>
            </w:r>
          </w:p>
          <w:p w14:paraId="22E74606"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（70～79分）</w:t>
            </w:r>
          </w:p>
        </w:tc>
        <w:tc>
          <w:tcPr>
            <w:tcW w:w="7240" w:type="dxa"/>
            <w:vAlign w:val="center"/>
          </w:tcPr>
          <w:p w14:paraId="1D7610CD"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1.作业基本按时提交；</w:t>
            </w:r>
            <w:r w:rsidRPr="00E9736E">
              <w:rPr>
                <w:rFonts w:ascii="宋体" w:eastAsia="宋体" w:hAnsi="宋体"/>
                <w:color w:val="333333"/>
                <w:sz w:val="21"/>
                <w:szCs w:val="21"/>
              </w:rPr>
              <w:t>70％以上的习题解答正确或实验习题结果准确无误。</w:t>
            </w:r>
          </w:p>
          <w:p w14:paraId="556F39ED"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2.偶尔出现迟到早退等现象（3</w:t>
            </w:r>
            <w:r w:rsidRPr="00E9736E">
              <w:rPr>
                <w:rFonts w:ascii="宋体" w:eastAsia="宋体" w:hAnsi="宋体"/>
                <w:color w:val="333333"/>
                <w:sz w:val="21"/>
                <w:szCs w:val="21"/>
              </w:rPr>
              <w:t>-4次）；请假课时少于总课时的15%，大部分课前报备，材料较齐全，理由较充分。</w:t>
            </w:r>
          </w:p>
          <w:p w14:paraId="270E0E71" w14:textId="77777777" w:rsidR="004D19E1" w:rsidRPr="00E9736E" w:rsidRDefault="004D19E1">
            <w:pPr>
              <w:rPr>
                <w:rFonts w:ascii="宋体" w:eastAsia="宋体" w:hAnsi="宋体"/>
                <w:color w:val="333333"/>
                <w:sz w:val="21"/>
                <w:szCs w:val="21"/>
              </w:rPr>
            </w:pPr>
            <w:r w:rsidRPr="00E9736E">
              <w:rPr>
                <w:rFonts w:ascii="宋体" w:eastAsia="宋体" w:hAnsi="宋体" w:hint="eastAsia"/>
                <w:color w:val="333333"/>
                <w:sz w:val="21"/>
                <w:szCs w:val="21"/>
              </w:rPr>
              <w:t>3.偶尔主动回答课堂问题，小组讨论和课堂活动中参与度一般；课堂上注意力容易分散。</w:t>
            </w:r>
          </w:p>
          <w:p w14:paraId="614CDA9E"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rPr>
              <w:t>汇报材料格式规范，汇报内容完整、清晰，7</w:t>
            </w:r>
            <w:r w:rsidRPr="00E9736E">
              <w:rPr>
                <w:rFonts w:ascii="宋体" w:eastAsia="宋体" w:hAnsi="宋体"/>
                <w:color w:val="333333"/>
                <w:sz w:val="21"/>
                <w:szCs w:val="21"/>
              </w:rPr>
              <w:t>0%</w:t>
            </w:r>
            <w:r w:rsidRPr="00E9736E">
              <w:rPr>
                <w:rFonts w:ascii="宋体" w:eastAsia="宋体" w:hAnsi="宋体" w:hint="eastAsia"/>
                <w:color w:val="333333"/>
                <w:sz w:val="21"/>
                <w:szCs w:val="21"/>
              </w:rPr>
              <w:t>以上准确。</w:t>
            </w:r>
          </w:p>
        </w:tc>
      </w:tr>
      <w:tr w:rsidR="004D19E1" w:rsidRPr="00E9736E" w14:paraId="2EA0C7BF" w14:textId="77777777">
        <w:trPr>
          <w:jc w:val="center"/>
        </w:trPr>
        <w:tc>
          <w:tcPr>
            <w:tcW w:w="1614" w:type="dxa"/>
            <w:vAlign w:val="center"/>
          </w:tcPr>
          <w:p w14:paraId="2E2C4E20"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及格</w:t>
            </w:r>
          </w:p>
          <w:p w14:paraId="74BDDA7E"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（60～69分）</w:t>
            </w:r>
          </w:p>
        </w:tc>
        <w:tc>
          <w:tcPr>
            <w:tcW w:w="7240" w:type="dxa"/>
            <w:vAlign w:val="center"/>
          </w:tcPr>
          <w:p w14:paraId="32740ECF" w14:textId="77777777" w:rsidR="004D19E1" w:rsidRPr="00E9736E" w:rsidRDefault="004D19E1">
            <w:pPr>
              <w:spacing w:line="369" w:lineRule="exact"/>
              <w:rPr>
                <w:rFonts w:ascii="宋体" w:eastAsia="宋体" w:hAnsi="宋体"/>
                <w:color w:val="333333"/>
                <w:sz w:val="21"/>
                <w:szCs w:val="21"/>
              </w:rPr>
            </w:pPr>
            <w:r w:rsidRPr="00E9736E">
              <w:rPr>
                <w:rFonts w:ascii="宋体" w:eastAsia="宋体" w:hAnsi="宋体" w:hint="eastAsia"/>
                <w:color w:val="333333"/>
                <w:sz w:val="21"/>
                <w:szCs w:val="21"/>
              </w:rPr>
              <w:t>1.作业基本按时提交；</w:t>
            </w:r>
            <w:r w:rsidRPr="00E9736E">
              <w:rPr>
                <w:rFonts w:ascii="宋体" w:eastAsia="宋体" w:hAnsi="宋体"/>
                <w:color w:val="333333"/>
                <w:sz w:val="21"/>
                <w:szCs w:val="21"/>
              </w:rPr>
              <w:t>60％以上的习题解答正确或实验习题结果准确无误。</w:t>
            </w:r>
          </w:p>
          <w:p w14:paraId="2968D891"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2.较常出现迟到早退等现象（</w:t>
            </w:r>
            <w:r w:rsidRPr="00E9736E">
              <w:rPr>
                <w:rFonts w:ascii="宋体" w:eastAsia="宋体" w:hAnsi="宋体"/>
                <w:color w:val="333333"/>
                <w:sz w:val="21"/>
                <w:szCs w:val="21"/>
              </w:rPr>
              <w:t>5-6次）；请假课时少于总课时的20%，大部分课前报备，材料较齐全，理由较充分。</w:t>
            </w:r>
          </w:p>
          <w:p w14:paraId="36490373" w14:textId="77777777" w:rsidR="004D19E1" w:rsidRPr="00E9736E" w:rsidRDefault="004D19E1">
            <w:pPr>
              <w:rPr>
                <w:rFonts w:ascii="宋体" w:eastAsia="宋体" w:hAnsi="宋体"/>
                <w:color w:val="333333"/>
                <w:sz w:val="21"/>
                <w:szCs w:val="21"/>
              </w:rPr>
            </w:pPr>
            <w:r w:rsidRPr="00E9736E">
              <w:rPr>
                <w:rFonts w:ascii="宋体" w:eastAsia="宋体" w:hAnsi="宋体" w:hint="eastAsia"/>
                <w:color w:val="333333"/>
                <w:sz w:val="21"/>
                <w:szCs w:val="21"/>
              </w:rPr>
              <w:t>3.较少主动回答课堂提问，对于小组讨论和课堂活动从参与度较低；课堂上注意力经常分散。</w:t>
            </w:r>
          </w:p>
          <w:p w14:paraId="2A162546"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rPr>
              <w:t>汇报材料格式规范，汇报内容完整、清晰，6</w:t>
            </w:r>
            <w:r w:rsidRPr="00E9736E">
              <w:rPr>
                <w:rFonts w:ascii="宋体" w:eastAsia="宋体" w:hAnsi="宋体"/>
                <w:color w:val="333333"/>
                <w:sz w:val="21"/>
                <w:szCs w:val="21"/>
              </w:rPr>
              <w:t>0%</w:t>
            </w:r>
            <w:r w:rsidRPr="00E9736E">
              <w:rPr>
                <w:rFonts w:ascii="宋体" w:eastAsia="宋体" w:hAnsi="宋体" w:hint="eastAsia"/>
                <w:color w:val="333333"/>
                <w:sz w:val="21"/>
                <w:szCs w:val="21"/>
              </w:rPr>
              <w:t>以上准确。</w:t>
            </w:r>
          </w:p>
        </w:tc>
      </w:tr>
      <w:tr w:rsidR="004D19E1" w:rsidRPr="00E9736E" w14:paraId="6D002B9A" w14:textId="77777777">
        <w:trPr>
          <w:jc w:val="center"/>
        </w:trPr>
        <w:tc>
          <w:tcPr>
            <w:tcW w:w="1614" w:type="dxa"/>
            <w:vAlign w:val="center"/>
          </w:tcPr>
          <w:p w14:paraId="691BB1A4"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lastRenderedPageBreak/>
              <w:t>不及格</w:t>
            </w:r>
          </w:p>
          <w:p w14:paraId="667AD6D0"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t>（60</w:t>
            </w:r>
            <w:r w:rsidRPr="00E9736E">
              <w:rPr>
                <w:rFonts w:ascii="宋体" w:eastAsia="宋体" w:hAnsi="宋体" w:hint="eastAsia"/>
                <w:color w:val="333333"/>
                <w:sz w:val="21"/>
                <w:szCs w:val="21"/>
              </w:rPr>
              <w:t>分</w:t>
            </w:r>
            <w:r w:rsidRPr="00E9736E">
              <w:rPr>
                <w:rFonts w:ascii="宋体" w:eastAsia="宋体" w:hAnsi="宋体"/>
                <w:color w:val="333333"/>
                <w:sz w:val="21"/>
                <w:szCs w:val="21"/>
              </w:rPr>
              <w:t>以下）</w:t>
            </w:r>
          </w:p>
        </w:tc>
        <w:tc>
          <w:tcPr>
            <w:tcW w:w="7240" w:type="dxa"/>
            <w:vAlign w:val="center"/>
          </w:tcPr>
          <w:p w14:paraId="118FDB88"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w:t>
            </w:r>
            <w:r w:rsidRPr="00E9736E">
              <w:rPr>
                <w:rFonts w:ascii="宋体" w:eastAsia="宋体" w:hAnsi="宋体"/>
                <w:color w:val="333333"/>
                <w:sz w:val="21"/>
                <w:szCs w:val="21"/>
              </w:rPr>
              <w:t>作业经常不提交；大部分习题解答错误。</w:t>
            </w:r>
          </w:p>
          <w:p w14:paraId="56E5AE72"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w:t>
            </w:r>
            <w:r w:rsidRPr="00E9736E">
              <w:rPr>
                <w:rFonts w:ascii="宋体" w:eastAsia="宋体" w:hAnsi="宋体"/>
                <w:color w:val="333333"/>
                <w:sz w:val="21"/>
                <w:szCs w:val="21"/>
              </w:rPr>
              <w:t>经常出现迟到早退等考勤问题（7次及以上）；请假课时大于总课时的20%，且几乎没有课前报备，请假材料不齐全，理由不充分。</w:t>
            </w:r>
          </w:p>
          <w:p w14:paraId="4462348A" w14:textId="77777777" w:rsidR="004D19E1" w:rsidRPr="00E9736E" w:rsidRDefault="004D19E1">
            <w:pPr>
              <w:rPr>
                <w:rFonts w:ascii="宋体" w:eastAsia="宋体" w:hAnsi="宋体"/>
                <w:color w:val="333333"/>
                <w:sz w:val="21"/>
                <w:szCs w:val="21"/>
              </w:rPr>
            </w:pPr>
            <w:r w:rsidRPr="00E9736E">
              <w:rPr>
                <w:rFonts w:ascii="宋体" w:eastAsia="宋体" w:hAnsi="宋体" w:hint="eastAsia"/>
                <w:color w:val="333333"/>
                <w:sz w:val="21"/>
                <w:szCs w:val="21"/>
              </w:rPr>
              <w:t>3.基本不回答课堂问题</w:t>
            </w:r>
            <w:r w:rsidRPr="00E9736E">
              <w:rPr>
                <w:rFonts w:ascii="宋体" w:eastAsia="宋体" w:hAnsi="宋体"/>
                <w:color w:val="333333"/>
                <w:sz w:val="21"/>
                <w:szCs w:val="21"/>
              </w:rPr>
              <w:t xml:space="preserve"> ，几乎不参与课堂讨论和课堂活动；课堂上注意力难以集中在学习上。</w:t>
            </w:r>
          </w:p>
          <w:p w14:paraId="068665E8"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rPr>
              <w:t>汇报材料格式规范，汇报内容完整、清晰，</w:t>
            </w:r>
            <w:r w:rsidRPr="00E9736E">
              <w:rPr>
                <w:rFonts w:ascii="宋体" w:eastAsia="宋体" w:hAnsi="宋体"/>
                <w:color w:val="333333"/>
                <w:sz w:val="21"/>
                <w:szCs w:val="21"/>
              </w:rPr>
              <w:t>60%</w:t>
            </w:r>
            <w:r w:rsidRPr="00E9736E">
              <w:rPr>
                <w:rFonts w:ascii="宋体" w:eastAsia="宋体" w:hAnsi="宋体" w:hint="eastAsia"/>
                <w:color w:val="333333"/>
                <w:sz w:val="21"/>
                <w:szCs w:val="21"/>
              </w:rPr>
              <w:t>以下准确。</w:t>
            </w:r>
          </w:p>
        </w:tc>
      </w:tr>
    </w:tbl>
    <w:p w14:paraId="1A3D7F0B"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2.期末大作业（占总成绩的60%）：采用百分制。期末大作业的考核内容和分值分配情况详见下表：</w:t>
      </w:r>
    </w:p>
    <w:tbl>
      <w:tblPr>
        <w:tblW w:w="85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4940"/>
        <w:gridCol w:w="798"/>
        <w:gridCol w:w="678"/>
      </w:tblGrid>
      <w:tr w:rsidR="004D19E1" w:rsidRPr="00E9736E" w14:paraId="64C432E6" w14:textId="77777777" w:rsidTr="00C8546B">
        <w:trPr>
          <w:trHeight w:val="340"/>
          <w:jc w:val="center"/>
        </w:trPr>
        <w:tc>
          <w:tcPr>
            <w:tcW w:w="2112" w:type="dxa"/>
            <w:vAlign w:val="center"/>
          </w:tcPr>
          <w:p w14:paraId="443F7F18"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考核</w:t>
            </w:r>
          </w:p>
          <w:p w14:paraId="52FB9B1A"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模块</w:t>
            </w:r>
          </w:p>
        </w:tc>
        <w:tc>
          <w:tcPr>
            <w:tcW w:w="4940" w:type="dxa"/>
            <w:vAlign w:val="center"/>
          </w:tcPr>
          <w:p w14:paraId="197A170E" w14:textId="77777777" w:rsidR="004D19E1" w:rsidRPr="00E9736E" w:rsidRDefault="004D19E1">
            <w:pPr>
              <w:snapToGrid w:val="0"/>
              <w:ind w:left="18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考核内容</w:t>
            </w:r>
          </w:p>
        </w:tc>
        <w:tc>
          <w:tcPr>
            <w:tcW w:w="798" w:type="dxa"/>
            <w:vAlign w:val="center"/>
          </w:tcPr>
          <w:p w14:paraId="7BD3290F"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支撑目标</w:t>
            </w:r>
          </w:p>
        </w:tc>
        <w:tc>
          <w:tcPr>
            <w:tcW w:w="678" w:type="dxa"/>
            <w:vAlign w:val="center"/>
          </w:tcPr>
          <w:p w14:paraId="6EDB0E65"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分值</w:t>
            </w:r>
          </w:p>
        </w:tc>
      </w:tr>
      <w:tr w:rsidR="004D19E1" w:rsidRPr="00E9736E" w14:paraId="781EBBDC" w14:textId="77777777" w:rsidTr="00C8546B">
        <w:trPr>
          <w:trHeight w:val="340"/>
          <w:jc w:val="center"/>
        </w:trPr>
        <w:tc>
          <w:tcPr>
            <w:tcW w:w="2112" w:type="dxa"/>
            <w:vMerge w:val="restart"/>
            <w:vAlign w:val="center"/>
          </w:tcPr>
          <w:p w14:paraId="55E18549"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从中美贸易</w:t>
            </w:r>
            <w:proofErr w:type="gramStart"/>
            <w:r w:rsidRPr="00E9736E">
              <w:rPr>
                <w:rFonts w:ascii="宋体" w:eastAsia="宋体" w:hAnsi="宋体" w:hint="eastAsia"/>
                <w:color w:val="000000" w:themeColor="text1"/>
                <w:szCs w:val="21"/>
              </w:rPr>
              <w:t>战认识</w:t>
            </w:r>
            <w:proofErr w:type="gramEnd"/>
            <w:r w:rsidRPr="00E9736E">
              <w:rPr>
                <w:rFonts w:ascii="宋体" w:eastAsia="宋体" w:hAnsi="宋体" w:hint="eastAsia"/>
                <w:color w:val="000000" w:themeColor="text1"/>
                <w:szCs w:val="21"/>
              </w:rPr>
              <w:t>供应链管理</w:t>
            </w:r>
          </w:p>
        </w:tc>
        <w:tc>
          <w:tcPr>
            <w:tcW w:w="4940" w:type="dxa"/>
            <w:vAlign w:val="center"/>
          </w:tcPr>
          <w:p w14:paraId="47C3124B"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概念及特点介绍。</w:t>
            </w:r>
          </w:p>
        </w:tc>
        <w:tc>
          <w:tcPr>
            <w:tcW w:w="798" w:type="dxa"/>
            <w:vAlign w:val="center"/>
          </w:tcPr>
          <w:p w14:paraId="21A199BF"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4F93E756"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color w:val="000000" w:themeColor="text1"/>
                <w:szCs w:val="21"/>
              </w:rPr>
              <w:t>5</w:t>
            </w:r>
          </w:p>
        </w:tc>
      </w:tr>
      <w:tr w:rsidR="004D19E1" w:rsidRPr="00E9736E" w14:paraId="58809C27" w14:textId="77777777" w:rsidTr="00C8546B">
        <w:trPr>
          <w:trHeight w:val="339"/>
          <w:jc w:val="center"/>
        </w:trPr>
        <w:tc>
          <w:tcPr>
            <w:tcW w:w="2112" w:type="dxa"/>
            <w:vMerge/>
            <w:vAlign w:val="center"/>
          </w:tcPr>
          <w:p w14:paraId="4E19DD28" w14:textId="77777777" w:rsidR="004D19E1" w:rsidRPr="00E9736E" w:rsidRDefault="004D19E1">
            <w:pPr>
              <w:snapToGrid w:val="0"/>
              <w:rPr>
                <w:rFonts w:ascii="宋体" w:eastAsia="宋体" w:hAnsi="宋体"/>
                <w:color w:val="000000" w:themeColor="text1"/>
                <w:szCs w:val="21"/>
              </w:rPr>
            </w:pPr>
          </w:p>
        </w:tc>
        <w:tc>
          <w:tcPr>
            <w:tcW w:w="4940" w:type="dxa"/>
            <w:vAlign w:val="center"/>
          </w:tcPr>
          <w:p w14:paraId="514639A5"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案例的确定。</w:t>
            </w:r>
          </w:p>
        </w:tc>
        <w:tc>
          <w:tcPr>
            <w:tcW w:w="798" w:type="dxa"/>
            <w:vAlign w:val="center"/>
          </w:tcPr>
          <w:p w14:paraId="0E1E6149"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1</w:t>
            </w:r>
          </w:p>
        </w:tc>
        <w:tc>
          <w:tcPr>
            <w:tcW w:w="678" w:type="dxa"/>
            <w:vAlign w:val="center"/>
          </w:tcPr>
          <w:p w14:paraId="3E86E80A"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color w:val="000000" w:themeColor="text1"/>
                <w:szCs w:val="21"/>
              </w:rPr>
              <w:t>5</w:t>
            </w:r>
          </w:p>
        </w:tc>
      </w:tr>
      <w:tr w:rsidR="004D19E1" w:rsidRPr="00E9736E" w14:paraId="27E7BFAB" w14:textId="77777777" w:rsidTr="00C8546B">
        <w:trPr>
          <w:trHeight w:val="314"/>
          <w:jc w:val="center"/>
        </w:trPr>
        <w:tc>
          <w:tcPr>
            <w:tcW w:w="2112" w:type="dxa"/>
            <w:vAlign w:val="center"/>
          </w:tcPr>
          <w:p w14:paraId="58F359CF"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的背景及内涵特点</w:t>
            </w:r>
          </w:p>
        </w:tc>
        <w:tc>
          <w:tcPr>
            <w:tcW w:w="4940" w:type="dxa"/>
            <w:vAlign w:val="center"/>
          </w:tcPr>
          <w:p w14:paraId="0AC94BA5"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所选案例的供应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行业背景及公司背景。</w:t>
            </w:r>
          </w:p>
        </w:tc>
        <w:tc>
          <w:tcPr>
            <w:tcW w:w="798" w:type="dxa"/>
            <w:vAlign w:val="center"/>
          </w:tcPr>
          <w:p w14:paraId="6767AC91"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2</w:t>
            </w:r>
          </w:p>
        </w:tc>
        <w:tc>
          <w:tcPr>
            <w:tcW w:w="678" w:type="dxa"/>
            <w:vAlign w:val="center"/>
          </w:tcPr>
          <w:p w14:paraId="0F54164A"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color w:val="000000" w:themeColor="text1"/>
                <w:szCs w:val="21"/>
              </w:rPr>
              <w:t>10</w:t>
            </w:r>
          </w:p>
        </w:tc>
      </w:tr>
      <w:tr w:rsidR="004D19E1" w:rsidRPr="00E9736E" w14:paraId="43FEED2E" w14:textId="77777777" w:rsidTr="00C8546B">
        <w:trPr>
          <w:trHeight w:val="339"/>
          <w:jc w:val="center"/>
        </w:trPr>
        <w:tc>
          <w:tcPr>
            <w:tcW w:w="2112" w:type="dxa"/>
            <w:vMerge w:val="restart"/>
            <w:vAlign w:val="center"/>
          </w:tcPr>
          <w:p w14:paraId="00B0D21A"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的主要模式</w:t>
            </w:r>
          </w:p>
        </w:tc>
        <w:tc>
          <w:tcPr>
            <w:tcW w:w="4940" w:type="dxa"/>
            <w:vAlign w:val="center"/>
          </w:tcPr>
          <w:p w14:paraId="1A78CDCB"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确定所选案例的对应供应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融资模式。</w:t>
            </w:r>
          </w:p>
        </w:tc>
        <w:tc>
          <w:tcPr>
            <w:tcW w:w="798" w:type="dxa"/>
            <w:vAlign w:val="center"/>
          </w:tcPr>
          <w:p w14:paraId="277BADE1"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目标1目标2</w:t>
            </w:r>
          </w:p>
        </w:tc>
        <w:tc>
          <w:tcPr>
            <w:tcW w:w="678" w:type="dxa"/>
            <w:vAlign w:val="center"/>
          </w:tcPr>
          <w:p w14:paraId="4ECA5A81"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5</w:t>
            </w:r>
          </w:p>
        </w:tc>
      </w:tr>
      <w:tr w:rsidR="004D19E1" w:rsidRPr="00E9736E" w14:paraId="7EE043E1" w14:textId="77777777" w:rsidTr="00C8546B">
        <w:trPr>
          <w:trHeight w:val="339"/>
          <w:jc w:val="center"/>
        </w:trPr>
        <w:tc>
          <w:tcPr>
            <w:tcW w:w="2112" w:type="dxa"/>
            <w:vMerge/>
            <w:vAlign w:val="center"/>
          </w:tcPr>
          <w:p w14:paraId="25DDC57F" w14:textId="77777777" w:rsidR="004D19E1" w:rsidRPr="00E9736E" w:rsidRDefault="004D19E1">
            <w:pPr>
              <w:snapToGrid w:val="0"/>
              <w:rPr>
                <w:rFonts w:ascii="宋体" w:eastAsia="宋体" w:hAnsi="宋体"/>
                <w:color w:val="000000" w:themeColor="text1"/>
                <w:szCs w:val="21"/>
              </w:rPr>
            </w:pPr>
          </w:p>
        </w:tc>
        <w:tc>
          <w:tcPr>
            <w:tcW w:w="4940" w:type="dxa"/>
            <w:vAlign w:val="center"/>
          </w:tcPr>
          <w:p w14:paraId="47EE4D10"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对相关融资模式进行介绍，针对其特点进行分析。</w:t>
            </w:r>
          </w:p>
        </w:tc>
        <w:tc>
          <w:tcPr>
            <w:tcW w:w="798" w:type="dxa"/>
            <w:vAlign w:val="center"/>
          </w:tcPr>
          <w:p w14:paraId="1C0F33EF"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c>
          <w:tcPr>
            <w:tcW w:w="678" w:type="dxa"/>
            <w:vAlign w:val="center"/>
          </w:tcPr>
          <w:p w14:paraId="0E48187E"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color w:val="000000" w:themeColor="text1"/>
                <w:szCs w:val="21"/>
              </w:rPr>
              <w:t>15</w:t>
            </w:r>
          </w:p>
        </w:tc>
      </w:tr>
      <w:tr w:rsidR="004D19E1" w:rsidRPr="00E9736E" w14:paraId="64E2880B" w14:textId="77777777" w:rsidTr="00C8546B">
        <w:trPr>
          <w:trHeight w:val="339"/>
          <w:jc w:val="center"/>
        </w:trPr>
        <w:tc>
          <w:tcPr>
            <w:tcW w:w="2112" w:type="dxa"/>
            <w:vMerge w:val="restart"/>
            <w:vAlign w:val="center"/>
          </w:tcPr>
          <w:p w14:paraId="7C991216"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生态与风险管理</w:t>
            </w:r>
          </w:p>
        </w:tc>
        <w:tc>
          <w:tcPr>
            <w:tcW w:w="4940" w:type="dxa"/>
            <w:vAlign w:val="center"/>
          </w:tcPr>
          <w:p w14:paraId="1757BFDE"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所选案例中供应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的参与主体介绍。</w:t>
            </w:r>
          </w:p>
        </w:tc>
        <w:tc>
          <w:tcPr>
            <w:tcW w:w="798" w:type="dxa"/>
            <w:vAlign w:val="center"/>
          </w:tcPr>
          <w:p w14:paraId="1C687474" w14:textId="77777777" w:rsidR="004D19E1" w:rsidRPr="00E9736E" w:rsidRDefault="004D19E1">
            <w:pPr>
              <w:snapToGrid w:val="0"/>
              <w:jc w:val="center"/>
              <w:rPr>
                <w:rFonts w:ascii="宋体" w:eastAsia="宋体" w:hAnsi="宋体"/>
                <w:szCs w:val="21"/>
              </w:rPr>
            </w:pPr>
            <w:r w:rsidRPr="00E9736E">
              <w:rPr>
                <w:rFonts w:ascii="宋体" w:eastAsia="宋体" w:hAnsi="宋体" w:hint="eastAsia"/>
                <w:szCs w:val="21"/>
              </w:rPr>
              <w:t>目标1</w:t>
            </w:r>
          </w:p>
        </w:tc>
        <w:tc>
          <w:tcPr>
            <w:tcW w:w="678" w:type="dxa"/>
            <w:vAlign w:val="center"/>
          </w:tcPr>
          <w:p w14:paraId="6E484095" w14:textId="77777777" w:rsidR="004D19E1" w:rsidRPr="00E9736E" w:rsidRDefault="004D19E1">
            <w:pPr>
              <w:snapToGrid w:val="0"/>
              <w:jc w:val="center"/>
              <w:rPr>
                <w:rFonts w:ascii="宋体" w:eastAsia="宋体" w:hAnsi="宋体"/>
                <w:szCs w:val="21"/>
              </w:rPr>
            </w:pPr>
            <w:r w:rsidRPr="00E9736E">
              <w:rPr>
                <w:rFonts w:ascii="宋体" w:eastAsia="宋体" w:hAnsi="宋体" w:hint="eastAsia"/>
                <w:szCs w:val="21"/>
              </w:rPr>
              <w:t>1</w:t>
            </w:r>
            <w:r w:rsidRPr="00E9736E">
              <w:rPr>
                <w:rFonts w:ascii="宋体" w:eastAsia="宋体" w:hAnsi="宋体"/>
                <w:szCs w:val="21"/>
              </w:rPr>
              <w:t>0</w:t>
            </w:r>
          </w:p>
        </w:tc>
      </w:tr>
      <w:tr w:rsidR="004D19E1" w:rsidRPr="00E9736E" w14:paraId="5D2F366B" w14:textId="77777777" w:rsidTr="00C8546B">
        <w:trPr>
          <w:trHeight w:val="339"/>
          <w:jc w:val="center"/>
        </w:trPr>
        <w:tc>
          <w:tcPr>
            <w:tcW w:w="2112" w:type="dxa"/>
            <w:vMerge/>
            <w:vAlign w:val="center"/>
          </w:tcPr>
          <w:p w14:paraId="6189E7D5" w14:textId="77777777" w:rsidR="004D19E1" w:rsidRPr="00E9736E" w:rsidRDefault="004D19E1">
            <w:pPr>
              <w:snapToGrid w:val="0"/>
              <w:rPr>
                <w:rFonts w:ascii="宋体" w:eastAsia="宋体" w:hAnsi="宋体"/>
                <w:color w:val="000000" w:themeColor="text1"/>
                <w:szCs w:val="21"/>
              </w:rPr>
            </w:pPr>
          </w:p>
        </w:tc>
        <w:tc>
          <w:tcPr>
            <w:tcW w:w="4940" w:type="dxa"/>
            <w:vAlign w:val="center"/>
          </w:tcPr>
          <w:p w14:paraId="028FCE6B"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所选案例实施供应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存在的问题及风险。</w:t>
            </w:r>
          </w:p>
        </w:tc>
        <w:tc>
          <w:tcPr>
            <w:tcW w:w="798" w:type="dxa"/>
            <w:vAlign w:val="center"/>
          </w:tcPr>
          <w:p w14:paraId="61EE91E5" w14:textId="77777777" w:rsidR="004D19E1" w:rsidRPr="00E9736E" w:rsidRDefault="004D19E1">
            <w:pPr>
              <w:snapToGrid w:val="0"/>
              <w:jc w:val="center"/>
              <w:rPr>
                <w:rFonts w:ascii="宋体" w:eastAsia="宋体" w:hAnsi="宋体"/>
                <w:szCs w:val="21"/>
              </w:rPr>
            </w:pPr>
            <w:r w:rsidRPr="00E9736E">
              <w:rPr>
                <w:rFonts w:ascii="宋体" w:eastAsia="宋体" w:hAnsi="宋体" w:hint="eastAsia"/>
                <w:szCs w:val="21"/>
              </w:rPr>
              <w:t>目标</w:t>
            </w:r>
            <w:r w:rsidRPr="00E9736E">
              <w:rPr>
                <w:rFonts w:ascii="宋体" w:eastAsia="宋体" w:hAnsi="宋体"/>
                <w:szCs w:val="21"/>
              </w:rPr>
              <w:t>2</w:t>
            </w:r>
          </w:p>
          <w:p w14:paraId="185FF2C9" w14:textId="77777777" w:rsidR="004D19E1" w:rsidRPr="00E9736E" w:rsidRDefault="004D19E1">
            <w:pPr>
              <w:snapToGrid w:val="0"/>
              <w:jc w:val="center"/>
              <w:rPr>
                <w:rFonts w:ascii="宋体" w:eastAsia="宋体" w:hAnsi="宋体"/>
                <w:szCs w:val="21"/>
              </w:rPr>
            </w:pPr>
            <w:r w:rsidRPr="00E9736E">
              <w:rPr>
                <w:rFonts w:ascii="宋体" w:eastAsia="宋体" w:hAnsi="宋体" w:hint="eastAsia"/>
                <w:szCs w:val="21"/>
              </w:rPr>
              <w:t>目标</w:t>
            </w:r>
            <w:r w:rsidRPr="00E9736E">
              <w:rPr>
                <w:rFonts w:ascii="宋体" w:eastAsia="宋体" w:hAnsi="宋体"/>
                <w:szCs w:val="21"/>
              </w:rPr>
              <w:t>3</w:t>
            </w:r>
          </w:p>
        </w:tc>
        <w:tc>
          <w:tcPr>
            <w:tcW w:w="678" w:type="dxa"/>
            <w:vAlign w:val="center"/>
          </w:tcPr>
          <w:p w14:paraId="33F1C56A" w14:textId="77777777" w:rsidR="004D19E1" w:rsidRPr="00E9736E" w:rsidRDefault="004D19E1">
            <w:pPr>
              <w:snapToGrid w:val="0"/>
              <w:jc w:val="center"/>
              <w:rPr>
                <w:rFonts w:ascii="宋体" w:eastAsia="宋体" w:hAnsi="宋体"/>
                <w:szCs w:val="21"/>
              </w:rPr>
            </w:pPr>
            <w:r w:rsidRPr="00E9736E">
              <w:rPr>
                <w:rFonts w:ascii="宋体" w:eastAsia="宋体" w:hAnsi="宋体" w:hint="eastAsia"/>
                <w:szCs w:val="21"/>
              </w:rPr>
              <w:t>1</w:t>
            </w:r>
            <w:r w:rsidRPr="00E9736E">
              <w:rPr>
                <w:rFonts w:ascii="宋体" w:eastAsia="宋体" w:hAnsi="宋体"/>
                <w:szCs w:val="21"/>
              </w:rPr>
              <w:t>0</w:t>
            </w:r>
          </w:p>
        </w:tc>
      </w:tr>
      <w:tr w:rsidR="004D19E1" w:rsidRPr="00E9736E" w14:paraId="340586F4" w14:textId="77777777" w:rsidTr="00C8546B">
        <w:trPr>
          <w:trHeight w:val="339"/>
          <w:jc w:val="center"/>
        </w:trPr>
        <w:tc>
          <w:tcPr>
            <w:tcW w:w="2112" w:type="dxa"/>
            <w:vMerge/>
            <w:vAlign w:val="center"/>
          </w:tcPr>
          <w:p w14:paraId="77478893" w14:textId="77777777" w:rsidR="004D19E1" w:rsidRPr="00E9736E" w:rsidRDefault="004D19E1">
            <w:pPr>
              <w:snapToGrid w:val="0"/>
              <w:rPr>
                <w:rFonts w:ascii="宋体" w:eastAsia="宋体" w:hAnsi="宋体"/>
                <w:color w:val="000000" w:themeColor="text1"/>
                <w:szCs w:val="21"/>
              </w:rPr>
            </w:pPr>
          </w:p>
        </w:tc>
        <w:tc>
          <w:tcPr>
            <w:tcW w:w="4940" w:type="dxa"/>
            <w:vAlign w:val="center"/>
          </w:tcPr>
          <w:p w14:paraId="0E4F6A37"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针对风险提供相关风险管理建议。</w:t>
            </w:r>
          </w:p>
        </w:tc>
        <w:tc>
          <w:tcPr>
            <w:tcW w:w="798" w:type="dxa"/>
            <w:vAlign w:val="center"/>
          </w:tcPr>
          <w:p w14:paraId="17AA685F"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7F72B450"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c>
          <w:tcPr>
            <w:tcW w:w="678" w:type="dxa"/>
            <w:vAlign w:val="center"/>
          </w:tcPr>
          <w:p w14:paraId="6E7C5CEB"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5</w:t>
            </w:r>
          </w:p>
        </w:tc>
      </w:tr>
      <w:tr w:rsidR="004D19E1" w:rsidRPr="00E9736E" w14:paraId="141BB940" w14:textId="77777777" w:rsidTr="00C8546B">
        <w:trPr>
          <w:trHeight w:val="339"/>
          <w:jc w:val="center"/>
        </w:trPr>
        <w:tc>
          <w:tcPr>
            <w:tcW w:w="2112" w:type="dxa"/>
            <w:vMerge w:val="restart"/>
            <w:vAlign w:val="center"/>
          </w:tcPr>
          <w:p w14:paraId="5317018D"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中的信息技术</w:t>
            </w:r>
          </w:p>
        </w:tc>
        <w:tc>
          <w:tcPr>
            <w:tcW w:w="4940" w:type="dxa"/>
            <w:vAlign w:val="center"/>
          </w:tcPr>
          <w:p w14:paraId="34A35FEE"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所选案例中供应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的发展与互联网技术的联系。</w:t>
            </w:r>
          </w:p>
        </w:tc>
        <w:tc>
          <w:tcPr>
            <w:tcW w:w="798" w:type="dxa"/>
            <w:vAlign w:val="center"/>
          </w:tcPr>
          <w:p w14:paraId="7AA401E7"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2</w:t>
            </w:r>
          </w:p>
          <w:p w14:paraId="00E9EFF6"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c>
          <w:tcPr>
            <w:tcW w:w="678" w:type="dxa"/>
            <w:vAlign w:val="center"/>
          </w:tcPr>
          <w:p w14:paraId="29A7595B"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1</w:t>
            </w:r>
            <w:r w:rsidRPr="00E9736E">
              <w:rPr>
                <w:rFonts w:ascii="宋体" w:eastAsia="宋体" w:hAnsi="宋体"/>
                <w:color w:val="000000" w:themeColor="text1"/>
                <w:szCs w:val="21"/>
              </w:rPr>
              <w:t>0</w:t>
            </w:r>
          </w:p>
        </w:tc>
      </w:tr>
      <w:tr w:rsidR="004D19E1" w:rsidRPr="00E9736E" w14:paraId="4D399307" w14:textId="77777777" w:rsidTr="00C8546B">
        <w:trPr>
          <w:trHeight w:val="339"/>
          <w:jc w:val="center"/>
        </w:trPr>
        <w:tc>
          <w:tcPr>
            <w:tcW w:w="2112" w:type="dxa"/>
            <w:vMerge/>
            <w:vAlign w:val="center"/>
          </w:tcPr>
          <w:p w14:paraId="069E8C48" w14:textId="77777777" w:rsidR="004D19E1" w:rsidRPr="00E9736E" w:rsidRDefault="004D19E1">
            <w:pPr>
              <w:snapToGrid w:val="0"/>
              <w:rPr>
                <w:rFonts w:ascii="宋体" w:eastAsia="宋体" w:hAnsi="宋体"/>
                <w:color w:val="000000" w:themeColor="text1"/>
                <w:szCs w:val="21"/>
              </w:rPr>
            </w:pPr>
          </w:p>
        </w:tc>
        <w:tc>
          <w:tcPr>
            <w:tcW w:w="4940" w:type="dxa"/>
            <w:vAlign w:val="center"/>
          </w:tcPr>
          <w:p w14:paraId="0B784E95" w14:textId="77777777" w:rsidR="004D19E1" w:rsidRPr="00E9736E" w:rsidRDefault="004D19E1">
            <w:pPr>
              <w:snapToGrid w:val="0"/>
              <w:rPr>
                <w:rFonts w:ascii="宋体" w:eastAsia="宋体" w:hAnsi="宋体"/>
                <w:szCs w:val="21"/>
              </w:rPr>
            </w:pPr>
            <w:r w:rsidRPr="00E9736E">
              <w:rPr>
                <w:rFonts w:ascii="宋体" w:eastAsia="宋体" w:hAnsi="宋体" w:hint="eastAsia"/>
                <w:szCs w:val="21"/>
              </w:rPr>
              <w:t>信息技术创新对供应</w:t>
            </w:r>
            <w:proofErr w:type="gramStart"/>
            <w:r w:rsidRPr="00E9736E">
              <w:rPr>
                <w:rFonts w:ascii="宋体" w:eastAsia="宋体" w:hAnsi="宋体" w:hint="eastAsia"/>
                <w:szCs w:val="21"/>
              </w:rPr>
              <w:t>链金融</w:t>
            </w:r>
            <w:proofErr w:type="gramEnd"/>
            <w:r w:rsidRPr="00E9736E">
              <w:rPr>
                <w:rFonts w:ascii="宋体" w:eastAsia="宋体" w:hAnsi="宋体" w:hint="eastAsia"/>
                <w:szCs w:val="21"/>
              </w:rPr>
              <w:t>的作用。</w:t>
            </w:r>
          </w:p>
        </w:tc>
        <w:tc>
          <w:tcPr>
            <w:tcW w:w="798" w:type="dxa"/>
            <w:vAlign w:val="center"/>
          </w:tcPr>
          <w:p w14:paraId="216B709A"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31CB8433"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4</w:t>
            </w:r>
          </w:p>
        </w:tc>
        <w:tc>
          <w:tcPr>
            <w:tcW w:w="678" w:type="dxa"/>
            <w:vAlign w:val="center"/>
          </w:tcPr>
          <w:p w14:paraId="679B55DB"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5</w:t>
            </w:r>
          </w:p>
        </w:tc>
      </w:tr>
      <w:tr w:rsidR="004D19E1" w:rsidRPr="00E9736E" w14:paraId="19FECA4C" w14:textId="77777777" w:rsidTr="00C8546B">
        <w:trPr>
          <w:trHeight w:val="340"/>
          <w:jc w:val="center"/>
        </w:trPr>
        <w:tc>
          <w:tcPr>
            <w:tcW w:w="2112" w:type="dxa"/>
            <w:vMerge w:val="restart"/>
            <w:vAlign w:val="center"/>
          </w:tcPr>
          <w:p w14:paraId="34CA5B3F" w14:textId="77777777" w:rsidR="004D19E1" w:rsidRPr="00E9736E" w:rsidRDefault="004D19E1">
            <w:pPr>
              <w:snapToGrid w:val="0"/>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的应用</w:t>
            </w:r>
          </w:p>
        </w:tc>
        <w:tc>
          <w:tcPr>
            <w:tcW w:w="4940" w:type="dxa"/>
            <w:vAlign w:val="center"/>
          </w:tcPr>
          <w:p w14:paraId="521B4259" w14:textId="77777777" w:rsidR="004D19E1" w:rsidRPr="00E9736E" w:rsidRDefault="004D19E1">
            <w:pPr>
              <w:snapToGrid w:val="0"/>
              <w:ind w:left="273" w:hangingChars="130" w:hanging="273"/>
              <w:rPr>
                <w:rFonts w:ascii="宋体" w:eastAsia="宋体" w:hAnsi="宋体"/>
                <w:color w:val="000000" w:themeColor="text1"/>
                <w:szCs w:val="21"/>
              </w:rPr>
            </w:pPr>
            <w:r w:rsidRPr="00E9736E">
              <w:rPr>
                <w:rFonts w:ascii="宋体" w:eastAsia="宋体" w:hAnsi="宋体" w:hint="eastAsia"/>
                <w:color w:val="000000" w:themeColor="text1"/>
                <w:szCs w:val="21"/>
              </w:rPr>
              <w:t>供应</w:t>
            </w:r>
            <w:proofErr w:type="gramStart"/>
            <w:r w:rsidRPr="00E9736E">
              <w:rPr>
                <w:rFonts w:ascii="宋体" w:eastAsia="宋体" w:hAnsi="宋体" w:hint="eastAsia"/>
                <w:color w:val="000000" w:themeColor="text1"/>
                <w:szCs w:val="21"/>
              </w:rPr>
              <w:t>链金融</w:t>
            </w:r>
            <w:proofErr w:type="gramEnd"/>
            <w:r w:rsidRPr="00E9736E">
              <w:rPr>
                <w:rFonts w:ascii="宋体" w:eastAsia="宋体" w:hAnsi="宋体" w:hint="eastAsia"/>
                <w:color w:val="000000" w:themeColor="text1"/>
                <w:szCs w:val="21"/>
              </w:rPr>
              <w:t>运用的前后对比，阐明作用。</w:t>
            </w:r>
          </w:p>
        </w:tc>
        <w:tc>
          <w:tcPr>
            <w:tcW w:w="798" w:type="dxa"/>
            <w:vAlign w:val="center"/>
          </w:tcPr>
          <w:p w14:paraId="7ACD2E97"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2</w:t>
            </w:r>
          </w:p>
          <w:p w14:paraId="2C814407"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c>
          <w:tcPr>
            <w:tcW w:w="678" w:type="dxa"/>
            <w:vAlign w:val="center"/>
          </w:tcPr>
          <w:p w14:paraId="761B8D0B"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1</w:t>
            </w:r>
            <w:r w:rsidRPr="00E9736E">
              <w:rPr>
                <w:rFonts w:ascii="宋体" w:eastAsia="宋体" w:hAnsi="宋体"/>
                <w:color w:val="000000" w:themeColor="text1"/>
                <w:szCs w:val="21"/>
              </w:rPr>
              <w:t>0</w:t>
            </w:r>
          </w:p>
        </w:tc>
      </w:tr>
      <w:tr w:rsidR="004D19E1" w:rsidRPr="00E9736E" w14:paraId="40F1D935" w14:textId="77777777" w:rsidTr="00C8546B">
        <w:trPr>
          <w:trHeight w:val="340"/>
          <w:jc w:val="center"/>
        </w:trPr>
        <w:tc>
          <w:tcPr>
            <w:tcW w:w="2112" w:type="dxa"/>
            <w:vMerge/>
            <w:vAlign w:val="center"/>
          </w:tcPr>
          <w:p w14:paraId="5EA37D48" w14:textId="77777777" w:rsidR="004D19E1" w:rsidRPr="00E9736E" w:rsidRDefault="004D19E1">
            <w:pPr>
              <w:snapToGrid w:val="0"/>
              <w:jc w:val="center"/>
              <w:rPr>
                <w:rFonts w:ascii="宋体" w:eastAsia="宋体" w:hAnsi="宋体"/>
                <w:color w:val="000000" w:themeColor="text1"/>
                <w:szCs w:val="21"/>
              </w:rPr>
            </w:pPr>
          </w:p>
        </w:tc>
        <w:tc>
          <w:tcPr>
            <w:tcW w:w="4940" w:type="dxa"/>
            <w:vAlign w:val="center"/>
          </w:tcPr>
          <w:p w14:paraId="410A0B6C" w14:textId="77777777" w:rsidR="004D19E1" w:rsidRPr="00E9736E" w:rsidRDefault="004D19E1">
            <w:pPr>
              <w:snapToGrid w:val="0"/>
              <w:ind w:left="273" w:hangingChars="130" w:hanging="273"/>
              <w:rPr>
                <w:rFonts w:ascii="宋体" w:eastAsia="宋体" w:hAnsi="宋体"/>
                <w:color w:val="000000" w:themeColor="text1"/>
                <w:szCs w:val="21"/>
              </w:rPr>
            </w:pPr>
            <w:r w:rsidRPr="00E9736E">
              <w:rPr>
                <w:rFonts w:ascii="宋体" w:eastAsia="宋体" w:hAnsi="宋体" w:hint="eastAsia"/>
                <w:color w:val="000000" w:themeColor="text1"/>
                <w:szCs w:val="21"/>
              </w:rPr>
              <w:t>根据案例分析总结结论，进行展望。</w:t>
            </w:r>
          </w:p>
        </w:tc>
        <w:tc>
          <w:tcPr>
            <w:tcW w:w="798" w:type="dxa"/>
            <w:vAlign w:val="center"/>
          </w:tcPr>
          <w:p w14:paraId="39650706"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3</w:t>
            </w:r>
          </w:p>
          <w:p w14:paraId="73CB5462"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4</w:t>
            </w:r>
          </w:p>
        </w:tc>
        <w:tc>
          <w:tcPr>
            <w:tcW w:w="678" w:type="dxa"/>
            <w:vAlign w:val="center"/>
          </w:tcPr>
          <w:p w14:paraId="5A712052"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1</w:t>
            </w:r>
            <w:r w:rsidRPr="00E9736E">
              <w:rPr>
                <w:rFonts w:ascii="宋体" w:eastAsia="宋体" w:hAnsi="宋体"/>
                <w:color w:val="000000" w:themeColor="text1"/>
                <w:szCs w:val="21"/>
              </w:rPr>
              <w:t>0</w:t>
            </w:r>
          </w:p>
        </w:tc>
      </w:tr>
    </w:tbl>
    <w:p w14:paraId="7A6B23CB" w14:textId="4959FF01" w:rsidR="004D19E1" w:rsidRPr="00E9736E" w:rsidRDefault="004D19E1" w:rsidP="00731D24">
      <w:pPr>
        <w:pStyle w:val="11"/>
        <w:numPr>
          <w:ilvl w:val="0"/>
          <w:numId w:val="12"/>
        </w:numPr>
        <w:ind w:firstLineChars="0"/>
        <w:rPr>
          <w:rFonts w:cs="Times New Roman"/>
          <w:b/>
          <w:color w:val="000000" w:themeColor="text1"/>
          <w:sz w:val="28"/>
          <w:szCs w:val="28"/>
        </w:rPr>
      </w:pPr>
      <w:r w:rsidRPr="00E9736E">
        <w:rPr>
          <w:rFonts w:cs="Times New Roman" w:hint="eastAsia"/>
          <w:b/>
          <w:color w:val="000000" w:themeColor="text1"/>
          <w:sz w:val="28"/>
          <w:szCs w:val="28"/>
        </w:rPr>
        <w:t>教学安排及要求</w:t>
      </w:r>
    </w:p>
    <w:tbl>
      <w:tblPr>
        <w:tblStyle w:val="a9"/>
        <w:tblpPr w:leftFromText="180" w:rightFromText="180" w:vertAnchor="text" w:horzAnchor="page" w:tblpXSpec="center"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6"/>
        <w:gridCol w:w="1608"/>
        <w:gridCol w:w="5852"/>
      </w:tblGrid>
      <w:tr w:rsidR="004D19E1" w:rsidRPr="00E9736E" w14:paraId="5861FF52" w14:textId="77777777" w:rsidTr="00731D24">
        <w:trPr>
          <w:trHeight w:val="416"/>
        </w:trPr>
        <w:tc>
          <w:tcPr>
            <w:tcW w:w="844" w:type="dxa"/>
            <w:vAlign w:val="center"/>
          </w:tcPr>
          <w:p w14:paraId="7B491023" w14:textId="77777777" w:rsidR="004D19E1" w:rsidRPr="00E9736E" w:rsidRDefault="004D19E1">
            <w:pPr>
              <w:snapToGrid w:val="0"/>
              <w:jc w:val="center"/>
              <w:rPr>
                <w:rFonts w:ascii="宋体" w:eastAsia="宋体" w:hAnsi="宋体"/>
                <w:b/>
                <w:color w:val="333333"/>
                <w:sz w:val="21"/>
                <w:szCs w:val="21"/>
              </w:rPr>
            </w:pPr>
            <w:r w:rsidRPr="00E9736E">
              <w:rPr>
                <w:rFonts w:ascii="宋体" w:eastAsia="宋体" w:hAnsi="宋体" w:hint="eastAsia"/>
                <w:b/>
                <w:color w:val="333333"/>
                <w:sz w:val="21"/>
                <w:szCs w:val="21"/>
              </w:rPr>
              <w:t>序号</w:t>
            </w:r>
          </w:p>
        </w:tc>
        <w:tc>
          <w:tcPr>
            <w:tcW w:w="1725" w:type="dxa"/>
            <w:vAlign w:val="center"/>
          </w:tcPr>
          <w:p w14:paraId="3CFD1669" w14:textId="77777777" w:rsidR="004D19E1" w:rsidRPr="00E9736E" w:rsidRDefault="004D19E1">
            <w:pPr>
              <w:snapToGrid w:val="0"/>
              <w:jc w:val="center"/>
              <w:rPr>
                <w:rFonts w:ascii="宋体" w:eastAsia="宋体" w:hAnsi="宋体"/>
                <w:b/>
                <w:color w:val="333333"/>
                <w:sz w:val="21"/>
                <w:szCs w:val="21"/>
              </w:rPr>
            </w:pPr>
            <w:r w:rsidRPr="00E9736E">
              <w:rPr>
                <w:rFonts w:ascii="宋体" w:eastAsia="宋体" w:hAnsi="宋体" w:hint="eastAsia"/>
                <w:b/>
                <w:color w:val="333333"/>
                <w:sz w:val="21"/>
                <w:szCs w:val="21"/>
              </w:rPr>
              <w:t>教学安排事项</w:t>
            </w:r>
          </w:p>
        </w:tc>
        <w:tc>
          <w:tcPr>
            <w:tcW w:w="6328" w:type="dxa"/>
            <w:vAlign w:val="center"/>
          </w:tcPr>
          <w:p w14:paraId="5451922F" w14:textId="77777777" w:rsidR="004D19E1" w:rsidRPr="00E9736E" w:rsidRDefault="004D19E1">
            <w:pPr>
              <w:ind w:firstLineChars="200" w:firstLine="422"/>
              <w:jc w:val="cente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要    求</w:t>
            </w:r>
          </w:p>
        </w:tc>
      </w:tr>
      <w:tr w:rsidR="004D19E1" w:rsidRPr="00E9736E" w14:paraId="58013826" w14:textId="77777777" w:rsidTr="00731D24">
        <w:tc>
          <w:tcPr>
            <w:tcW w:w="844" w:type="dxa"/>
            <w:vAlign w:val="center"/>
          </w:tcPr>
          <w:p w14:paraId="428CDC5C" w14:textId="77777777" w:rsidR="004D19E1" w:rsidRPr="00E9736E" w:rsidRDefault="004D19E1">
            <w:pPr>
              <w:snapToGrid w:val="0"/>
              <w:ind w:firstLineChars="100" w:firstLine="210"/>
              <w:jc w:val="center"/>
              <w:rPr>
                <w:rFonts w:ascii="宋体" w:eastAsia="宋体" w:hAnsi="宋体"/>
                <w:color w:val="333333"/>
                <w:sz w:val="21"/>
                <w:szCs w:val="21"/>
              </w:rPr>
            </w:pPr>
            <w:r w:rsidRPr="00E9736E">
              <w:rPr>
                <w:rFonts w:ascii="宋体" w:eastAsia="宋体" w:hAnsi="宋体" w:hint="eastAsia"/>
                <w:color w:val="333333"/>
                <w:sz w:val="21"/>
                <w:szCs w:val="21"/>
              </w:rPr>
              <w:t>1</w:t>
            </w:r>
          </w:p>
        </w:tc>
        <w:tc>
          <w:tcPr>
            <w:tcW w:w="1725" w:type="dxa"/>
            <w:vAlign w:val="center"/>
          </w:tcPr>
          <w:p w14:paraId="30EE7AA8"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授课教师</w:t>
            </w:r>
          </w:p>
        </w:tc>
        <w:tc>
          <w:tcPr>
            <w:tcW w:w="6328" w:type="dxa"/>
            <w:vAlign w:val="center"/>
          </w:tcPr>
          <w:p w14:paraId="47E45293"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职称：助教及以上          学历（位）：硕士及以上</w:t>
            </w:r>
          </w:p>
          <w:p w14:paraId="1D40BF8D" w14:textId="77777777" w:rsidR="004D19E1" w:rsidRPr="00E9736E" w:rsidRDefault="004D19E1">
            <w:pPr>
              <w:rPr>
                <w:rFonts w:ascii="宋体" w:eastAsia="宋体" w:hAnsi="宋体"/>
              </w:rPr>
            </w:pPr>
            <w:r w:rsidRPr="00E9736E">
              <w:rPr>
                <w:rFonts w:ascii="宋体" w:eastAsia="宋体" w:hAnsi="宋体" w:cs="Times New Roman" w:hint="eastAsia"/>
                <w:sz w:val="21"/>
                <w:szCs w:val="21"/>
              </w:rPr>
              <w:t>其他：</w:t>
            </w:r>
          </w:p>
        </w:tc>
      </w:tr>
      <w:tr w:rsidR="004D19E1" w:rsidRPr="00E9736E" w14:paraId="3C794AE6" w14:textId="77777777" w:rsidTr="00731D24">
        <w:tc>
          <w:tcPr>
            <w:tcW w:w="844" w:type="dxa"/>
            <w:vAlign w:val="center"/>
          </w:tcPr>
          <w:p w14:paraId="41D3DEEC"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2</w:t>
            </w:r>
          </w:p>
        </w:tc>
        <w:tc>
          <w:tcPr>
            <w:tcW w:w="1725" w:type="dxa"/>
            <w:vAlign w:val="center"/>
          </w:tcPr>
          <w:p w14:paraId="781BEAC2"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课程时间</w:t>
            </w:r>
          </w:p>
        </w:tc>
        <w:tc>
          <w:tcPr>
            <w:tcW w:w="6328" w:type="dxa"/>
            <w:vAlign w:val="center"/>
          </w:tcPr>
          <w:p w14:paraId="620A0B50"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 xml:space="preserve">周次：1-16周              </w:t>
            </w:r>
          </w:p>
          <w:p w14:paraId="3660D933" w14:textId="77777777" w:rsidR="004D19E1" w:rsidRPr="00E9736E" w:rsidRDefault="004D19E1">
            <w:pPr>
              <w:rPr>
                <w:rFonts w:ascii="宋体" w:eastAsia="宋体" w:hAnsi="宋体"/>
              </w:rPr>
            </w:pPr>
            <w:r w:rsidRPr="00E9736E">
              <w:rPr>
                <w:rFonts w:ascii="宋体" w:eastAsia="宋体" w:hAnsi="宋体" w:cs="Times New Roman" w:hint="eastAsia"/>
                <w:sz w:val="21"/>
                <w:szCs w:val="21"/>
              </w:rPr>
              <w:t>节次：</w:t>
            </w:r>
            <w:r w:rsidRPr="00E9736E">
              <w:rPr>
                <w:rFonts w:ascii="宋体" w:eastAsia="宋体" w:hAnsi="宋体" w:cs="Times New Roman"/>
                <w:sz w:val="21"/>
                <w:szCs w:val="21"/>
              </w:rPr>
              <w:t>3</w:t>
            </w:r>
            <w:r w:rsidRPr="00E9736E">
              <w:rPr>
                <w:rFonts w:ascii="宋体" w:eastAsia="宋体" w:hAnsi="宋体" w:cs="Times New Roman" w:hint="eastAsia"/>
                <w:sz w:val="21"/>
                <w:szCs w:val="21"/>
              </w:rPr>
              <w:t>节/周</w:t>
            </w:r>
          </w:p>
        </w:tc>
      </w:tr>
      <w:tr w:rsidR="004D19E1" w:rsidRPr="00E9736E" w14:paraId="05A7A2C1" w14:textId="77777777" w:rsidTr="00731D24">
        <w:tc>
          <w:tcPr>
            <w:tcW w:w="844" w:type="dxa"/>
            <w:vAlign w:val="center"/>
          </w:tcPr>
          <w:p w14:paraId="143B3D70"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3</w:t>
            </w:r>
          </w:p>
        </w:tc>
        <w:tc>
          <w:tcPr>
            <w:tcW w:w="1725" w:type="dxa"/>
            <w:vAlign w:val="center"/>
          </w:tcPr>
          <w:p w14:paraId="3FB0AA09"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授课地点</w:t>
            </w:r>
          </w:p>
        </w:tc>
        <w:tc>
          <w:tcPr>
            <w:tcW w:w="6328" w:type="dxa"/>
            <w:vAlign w:val="center"/>
          </w:tcPr>
          <w:p w14:paraId="7777E585"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szCs w:val="21"/>
              </w:rPr>
              <w:fldChar w:fldCharType="begin"/>
            </w:r>
            <w:r w:rsidRPr="00E9736E">
              <w:rPr>
                <w:rFonts w:ascii="宋体" w:eastAsia="宋体" w:hAnsi="宋体" w:cs="Times New Roman"/>
                <w:sz w:val="21"/>
                <w:szCs w:val="21"/>
              </w:rPr>
              <w:instrText xml:space="preserve"> </w:instrText>
            </w:r>
            <w:r w:rsidRPr="00E9736E">
              <w:rPr>
                <w:rFonts w:ascii="宋体" w:eastAsia="宋体" w:hAnsi="宋体" w:cs="Times New Roman" w:hint="eastAsia"/>
                <w:sz w:val="21"/>
                <w:szCs w:val="21"/>
              </w:rPr>
              <w:instrText>eq \o\ac(□,</w:instrText>
            </w:r>
            <w:r w:rsidRPr="00E9736E">
              <w:rPr>
                <w:rFonts w:ascii="宋体" w:eastAsia="宋体" w:hAnsi="宋体" w:cs="Times New Roman" w:hint="eastAsia"/>
                <w:position w:val="1"/>
                <w:sz w:val="14"/>
                <w:szCs w:val="21"/>
              </w:rPr>
              <w:instrText>√</w:instrText>
            </w:r>
            <w:r w:rsidRPr="00E9736E">
              <w:rPr>
                <w:rFonts w:ascii="宋体" w:eastAsia="宋体" w:hAnsi="宋体" w:cs="Times New Roman" w:hint="eastAsia"/>
                <w:sz w:val="21"/>
                <w:szCs w:val="21"/>
              </w:rPr>
              <w:instrText>)</w:instrText>
            </w:r>
            <w:r w:rsidRPr="00E9736E">
              <w:rPr>
                <w:rFonts w:ascii="宋体" w:eastAsia="宋体" w:hAnsi="宋体" w:cs="Times New Roman"/>
                <w:szCs w:val="21"/>
              </w:rPr>
              <w:fldChar w:fldCharType="end"/>
            </w:r>
            <w:r w:rsidRPr="00E9736E">
              <w:rPr>
                <w:rFonts w:ascii="宋体" w:eastAsia="宋体" w:hAnsi="宋体" w:cs="Times New Roman" w:hint="eastAsia"/>
                <w:color w:val="000000" w:themeColor="text1"/>
                <w:sz w:val="21"/>
                <w:szCs w:val="21"/>
              </w:rPr>
              <w:t xml:space="preserve">教室         □实验室       □室外场地  </w:t>
            </w:r>
          </w:p>
          <w:p w14:paraId="4DAD1FBE"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w:t>
            </w:r>
          </w:p>
        </w:tc>
      </w:tr>
      <w:tr w:rsidR="004D19E1" w:rsidRPr="00E9736E" w14:paraId="497AF296" w14:textId="77777777" w:rsidTr="00731D24">
        <w:tc>
          <w:tcPr>
            <w:tcW w:w="844" w:type="dxa"/>
            <w:vAlign w:val="center"/>
          </w:tcPr>
          <w:p w14:paraId="0B1B7AB7"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4</w:t>
            </w:r>
          </w:p>
        </w:tc>
        <w:tc>
          <w:tcPr>
            <w:tcW w:w="1725" w:type="dxa"/>
            <w:vAlign w:val="center"/>
          </w:tcPr>
          <w:p w14:paraId="383F8597"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学生辅导</w:t>
            </w:r>
          </w:p>
        </w:tc>
        <w:tc>
          <w:tcPr>
            <w:tcW w:w="6328" w:type="dxa"/>
            <w:vAlign w:val="center"/>
          </w:tcPr>
          <w:p w14:paraId="77F4B3CA"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线</w:t>
            </w:r>
            <w:proofErr w:type="gramStart"/>
            <w:r w:rsidRPr="00E9736E">
              <w:rPr>
                <w:rFonts w:ascii="宋体" w:eastAsia="宋体" w:hAnsi="宋体" w:cs="Times New Roman" w:hint="eastAsia"/>
                <w:sz w:val="21"/>
                <w:szCs w:val="21"/>
              </w:rPr>
              <w:t>上方式</w:t>
            </w:r>
            <w:proofErr w:type="gramEnd"/>
            <w:r w:rsidRPr="00E9736E">
              <w:rPr>
                <w:rFonts w:ascii="宋体" w:eastAsia="宋体" w:hAnsi="宋体" w:cs="Times New Roman" w:hint="eastAsia"/>
                <w:sz w:val="21"/>
                <w:szCs w:val="21"/>
              </w:rPr>
              <w:t>及时间安排：企业微信，一周一次</w:t>
            </w:r>
          </w:p>
          <w:p w14:paraId="01A24698"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sz w:val="21"/>
                <w:szCs w:val="21"/>
              </w:rPr>
              <w:t>线下地点及时间安排：授课教室，上课中及课间休息</w:t>
            </w:r>
          </w:p>
        </w:tc>
      </w:tr>
    </w:tbl>
    <w:p w14:paraId="0CB93545"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七、选用教材</w:t>
      </w:r>
    </w:p>
    <w:p w14:paraId="383D4FAA"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lastRenderedPageBreak/>
        <w:t>[1]</w:t>
      </w:r>
      <w:r w:rsidRPr="00E9736E">
        <w:rPr>
          <w:rFonts w:ascii="宋体" w:eastAsia="宋体" w:hAnsi="宋体" w:cs="Times New Roman"/>
          <w:color w:val="000000" w:themeColor="text1"/>
          <w:szCs w:val="21"/>
        </w:rPr>
        <w:t xml:space="preserve"> </w:t>
      </w:r>
      <w:proofErr w:type="gramStart"/>
      <w:r w:rsidRPr="00E9736E">
        <w:rPr>
          <w:rFonts w:ascii="宋体" w:eastAsia="宋体" w:hAnsi="宋体" w:cs="Times New Roman" w:hint="eastAsia"/>
          <w:color w:val="000000" w:themeColor="text1"/>
          <w:szCs w:val="21"/>
        </w:rPr>
        <w:t>吴科</w:t>
      </w:r>
      <w:proofErr w:type="gramEnd"/>
      <w:r w:rsidRPr="00E9736E">
        <w:rPr>
          <w:rFonts w:ascii="宋体" w:eastAsia="宋体" w:hAnsi="宋体" w:cs="Times New Roman" w:hint="eastAsia"/>
          <w:color w:val="000000" w:themeColor="text1"/>
          <w:szCs w:val="21"/>
        </w:rPr>
        <w:t>.供应</w:t>
      </w:r>
      <w:proofErr w:type="gramStart"/>
      <w:r w:rsidRPr="00E9736E">
        <w:rPr>
          <w:rFonts w:ascii="宋体" w:eastAsia="宋体" w:hAnsi="宋体" w:cs="Times New Roman" w:hint="eastAsia"/>
          <w:color w:val="000000" w:themeColor="text1"/>
          <w:szCs w:val="21"/>
        </w:rPr>
        <w:t>链金融</w:t>
      </w:r>
      <w:proofErr w:type="gramEnd"/>
      <w:r w:rsidRPr="00E9736E">
        <w:rPr>
          <w:rFonts w:ascii="宋体" w:eastAsia="宋体" w:hAnsi="宋体" w:cs="Times New Roman"/>
          <w:color w:val="000000" w:themeColor="text1"/>
          <w:szCs w:val="21"/>
        </w:rPr>
        <w:t>[M]</w:t>
      </w:r>
      <w:r w:rsidRPr="00E9736E">
        <w:rPr>
          <w:rFonts w:ascii="宋体" w:eastAsia="宋体" w:hAnsi="宋体" w:cs="Times New Roman" w:hint="eastAsia"/>
          <w:color w:val="000000" w:themeColor="text1"/>
          <w:szCs w:val="21"/>
        </w:rPr>
        <w:t>.南京：东南大学出版社，2</w:t>
      </w:r>
      <w:r w:rsidRPr="00E9736E">
        <w:rPr>
          <w:rFonts w:ascii="宋体" w:eastAsia="宋体" w:hAnsi="宋体" w:cs="Times New Roman"/>
          <w:color w:val="000000" w:themeColor="text1"/>
          <w:szCs w:val="21"/>
        </w:rPr>
        <w:t>020</w:t>
      </w:r>
      <w:r w:rsidRPr="00E9736E">
        <w:rPr>
          <w:rFonts w:ascii="宋体" w:eastAsia="宋体" w:hAnsi="宋体" w:cs="Times New Roman" w:hint="eastAsia"/>
          <w:color w:val="000000" w:themeColor="text1"/>
          <w:szCs w:val="21"/>
        </w:rPr>
        <w:t>年</w:t>
      </w:r>
      <w:r w:rsidRPr="00E9736E">
        <w:rPr>
          <w:rFonts w:ascii="宋体" w:eastAsia="宋体" w:hAnsi="宋体" w:cs="Times New Roman"/>
          <w:color w:val="000000" w:themeColor="text1"/>
          <w:szCs w:val="21"/>
        </w:rPr>
        <w:t>3</w:t>
      </w:r>
      <w:r w:rsidRPr="00E9736E">
        <w:rPr>
          <w:rFonts w:ascii="宋体" w:eastAsia="宋体" w:hAnsi="宋体" w:cs="Times New Roman" w:hint="eastAsia"/>
          <w:color w:val="000000" w:themeColor="text1"/>
          <w:szCs w:val="21"/>
        </w:rPr>
        <w:t>月.</w:t>
      </w:r>
    </w:p>
    <w:p w14:paraId="2325FE0F"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2</w:t>
      </w: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 xml:space="preserve"> </w:t>
      </w:r>
      <w:r w:rsidRPr="00E9736E">
        <w:rPr>
          <w:rFonts w:ascii="宋体" w:eastAsia="宋体" w:hAnsi="宋体" w:cs="Times New Roman" w:hint="eastAsia"/>
          <w:color w:val="000000" w:themeColor="text1"/>
          <w:szCs w:val="21"/>
        </w:rPr>
        <w:t>宋华</w:t>
      </w:r>
      <w:r w:rsidRPr="00E9736E">
        <w:rPr>
          <w:rFonts w:ascii="宋体" w:eastAsia="宋体" w:hAnsi="宋体" w:cs="Times New Roman"/>
          <w:color w:val="000000" w:themeColor="text1"/>
          <w:szCs w:val="21"/>
        </w:rPr>
        <w:t>.供应链金融</w:t>
      </w:r>
      <w:r w:rsidRPr="00E9736E">
        <w:rPr>
          <w:rFonts w:ascii="宋体" w:eastAsia="宋体" w:hAnsi="宋体" w:cs="Times New Roman" w:hint="eastAsia"/>
          <w:color w:val="000000" w:themeColor="text1"/>
          <w:szCs w:val="21"/>
        </w:rPr>
        <w:t>（第3版）</w:t>
      </w:r>
      <w:r w:rsidRPr="00E9736E">
        <w:rPr>
          <w:rFonts w:ascii="宋体" w:eastAsia="宋体" w:hAnsi="宋体" w:cs="Times New Roman"/>
          <w:color w:val="000000" w:themeColor="text1"/>
          <w:szCs w:val="21"/>
        </w:rPr>
        <w:t>[M].北京：中国人民大学出版社,2021</w:t>
      </w:r>
      <w:r w:rsidRPr="00E9736E">
        <w:rPr>
          <w:rFonts w:ascii="宋体" w:eastAsia="宋体" w:hAnsi="宋体" w:cs="Times New Roman" w:hint="eastAsia"/>
          <w:color w:val="000000" w:themeColor="text1"/>
          <w:szCs w:val="21"/>
        </w:rPr>
        <w:t>年</w:t>
      </w:r>
      <w:r w:rsidRPr="00E9736E">
        <w:rPr>
          <w:rFonts w:ascii="宋体" w:eastAsia="宋体" w:hAnsi="宋体" w:cs="Times New Roman"/>
          <w:color w:val="000000" w:themeColor="text1"/>
          <w:szCs w:val="21"/>
        </w:rPr>
        <w:t>2</w:t>
      </w:r>
      <w:r w:rsidRPr="00E9736E">
        <w:rPr>
          <w:rFonts w:ascii="宋体" w:eastAsia="宋体" w:hAnsi="宋体" w:cs="Times New Roman" w:hint="eastAsia"/>
          <w:color w:val="000000" w:themeColor="text1"/>
          <w:szCs w:val="21"/>
        </w:rPr>
        <w:t>月</w:t>
      </w:r>
      <w:r w:rsidRPr="00E9736E">
        <w:rPr>
          <w:rFonts w:ascii="宋体" w:eastAsia="宋体" w:hAnsi="宋体" w:cs="Times New Roman"/>
          <w:color w:val="000000" w:themeColor="text1"/>
          <w:szCs w:val="21"/>
        </w:rPr>
        <w:t>.</w:t>
      </w:r>
    </w:p>
    <w:p w14:paraId="03903C00"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八、参考资料</w:t>
      </w:r>
    </w:p>
    <w:p w14:paraId="4F5A8877"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 xml:space="preserve">1] </w:t>
      </w:r>
      <w:r w:rsidRPr="00E9736E">
        <w:rPr>
          <w:rFonts w:ascii="宋体" w:eastAsia="宋体" w:hAnsi="宋体" w:cs="Times New Roman" w:hint="eastAsia"/>
          <w:color w:val="000000" w:themeColor="text1"/>
          <w:szCs w:val="21"/>
        </w:rPr>
        <w:t>郑殿峰，</w:t>
      </w:r>
      <w:proofErr w:type="gramStart"/>
      <w:r w:rsidRPr="00E9736E">
        <w:rPr>
          <w:rFonts w:ascii="宋体" w:eastAsia="宋体" w:hAnsi="宋体" w:cs="Times New Roman" w:hint="eastAsia"/>
          <w:color w:val="000000" w:themeColor="text1"/>
          <w:szCs w:val="21"/>
        </w:rPr>
        <w:t>齐宏</w:t>
      </w:r>
      <w:proofErr w:type="gramEnd"/>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产业供应</w:t>
      </w:r>
      <w:proofErr w:type="gramStart"/>
      <w:r w:rsidRPr="00E9736E">
        <w:rPr>
          <w:rFonts w:ascii="宋体" w:eastAsia="宋体" w:hAnsi="宋体" w:cs="Times New Roman"/>
          <w:color w:val="000000" w:themeColor="text1"/>
          <w:szCs w:val="21"/>
        </w:rPr>
        <w:t>链金融</w:t>
      </w:r>
      <w:proofErr w:type="gramEnd"/>
      <w:r w:rsidRPr="00E9736E">
        <w:rPr>
          <w:rFonts w:ascii="宋体" w:eastAsia="宋体" w:hAnsi="宋体" w:cs="Times New Roman"/>
          <w:color w:val="000000" w:themeColor="text1"/>
          <w:szCs w:val="21"/>
        </w:rPr>
        <w:t xml:space="preserve"> : 供应</w:t>
      </w:r>
      <w:proofErr w:type="gramStart"/>
      <w:r w:rsidRPr="00E9736E">
        <w:rPr>
          <w:rFonts w:ascii="宋体" w:eastAsia="宋体" w:hAnsi="宋体" w:cs="Times New Roman"/>
          <w:color w:val="000000" w:themeColor="text1"/>
          <w:szCs w:val="21"/>
        </w:rPr>
        <w:t>链金融</w:t>
      </w:r>
      <w:proofErr w:type="gramEnd"/>
      <w:r w:rsidRPr="00E9736E">
        <w:rPr>
          <w:rFonts w:ascii="宋体" w:eastAsia="宋体" w:hAnsi="宋体" w:cs="Times New Roman"/>
          <w:color w:val="000000" w:themeColor="text1"/>
          <w:szCs w:val="21"/>
        </w:rPr>
        <w:t>的最终解决方案</w:t>
      </w:r>
      <w:r w:rsidRPr="00E9736E">
        <w:rPr>
          <w:rFonts w:ascii="宋体" w:eastAsia="宋体" w:hAnsi="宋体" w:cs="Times New Roman" w:hint="eastAsia"/>
          <w:color w:val="000000" w:themeColor="text1"/>
          <w:szCs w:val="21"/>
        </w:rPr>
        <w:t>.北京：中国商业出版社，</w:t>
      </w:r>
      <w:r w:rsidRPr="00E9736E">
        <w:rPr>
          <w:rFonts w:ascii="宋体" w:eastAsia="宋体" w:hAnsi="宋体" w:cs="Times New Roman"/>
          <w:color w:val="000000" w:themeColor="text1"/>
          <w:szCs w:val="21"/>
        </w:rPr>
        <w:t>2020</w:t>
      </w:r>
      <w:r w:rsidRPr="00E9736E">
        <w:rPr>
          <w:rFonts w:ascii="宋体" w:eastAsia="宋体" w:hAnsi="宋体" w:cs="Times New Roman" w:hint="eastAsia"/>
          <w:color w:val="000000" w:themeColor="text1"/>
          <w:szCs w:val="21"/>
        </w:rPr>
        <w:t>年6月.</w:t>
      </w:r>
    </w:p>
    <w:p w14:paraId="5F322D79"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2</w:t>
      </w: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 xml:space="preserve"> </w:t>
      </w:r>
      <w:proofErr w:type="gramStart"/>
      <w:r w:rsidRPr="00E9736E">
        <w:rPr>
          <w:rFonts w:ascii="宋体" w:eastAsia="宋体" w:hAnsi="宋体" w:cs="Times New Roman" w:hint="eastAsia"/>
          <w:color w:val="000000" w:themeColor="text1"/>
          <w:szCs w:val="21"/>
        </w:rPr>
        <w:t>张钟允</w:t>
      </w:r>
      <w:proofErr w:type="gramEnd"/>
      <w:r w:rsidRPr="00E9736E">
        <w:rPr>
          <w:rFonts w:ascii="宋体" w:eastAsia="宋体" w:hAnsi="宋体" w:cs="Times New Roman" w:hint="eastAsia"/>
          <w:color w:val="000000" w:themeColor="text1"/>
          <w:szCs w:val="21"/>
        </w:rPr>
        <w:t>.读懂供应</w:t>
      </w:r>
      <w:proofErr w:type="gramStart"/>
      <w:r w:rsidRPr="00E9736E">
        <w:rPr>
          <w:rFonts w:ascii="宋体" w:eastAsia="宋体" w:hAnsi="宋体" w:cs="Times New Roman" w:hint="eastAsia"/>
          <w:color w:val="000000" w:themeColor="text1"/>
          <w:szCs w:val="21"/>
        </w:rPr>
        <w:t>链金融</w:t>
      </w:r>
      <w:proofErr w:type="gramEnd"/>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M]</w:t>
      </w:r>
      <w:r w:rsidRPr="00E9736E">
        <w:rPr>
          <w:rFonts w:ascii="宋体" w:eastAsia="宋体" w:hAnsi="宋体" w:cs="Times New Roman" w:hint="eastAsia"/>
          <w:color w:val="000000" w:themeColor="text1"/>
          <w:szCs w:val="21"/>
        </w:rPr>
        <w:t>.北京：中国人民大学出版社，2</w:t>
      </w:r>
      <w:r w:rsidRPr="00E9736E">
        <w:rPr>
          <w:rFonts w:ascii="宋体" w:eastAsia="宋体" w:hAnsi="宋体" w:cs="Times New Roman"/>
          <w:color w:val="000000" w:themeColor="text1"/>
          <w:szCs w:val="21"/>
        </w:rPr>
        <w:t>019</w:t>
      </w:r>
      <w:r w:rsidRPr="00E9736E">
        <w:rPr>
          <w:rFonts w:ascii="宋体" w:eastAsia="宋体" w:hAnsi="宋体" w:cs="Times New Roman" w:hint="eastAsia"/>
          <w:color w:val="000000" w:themeColor="text1"/>
          <w:szCs w:val="21"/>
        </w:rPr>
        <w:t>年7月.</w:t>
      </w:r>
    </w:p>
    <w:p w14:paraId="2307588B"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3</w:t>
      </w:r>
      <w:r w:rsidRPr="00E9736E">
        <w:rPr>
          <w:rFonts w:ascii="宋体" w:eastAsia="宋体" w:hAnsi="宋体" w:cs="Times New Roman" w:hint="eastAsia"/>
          <w:color w:val="000000" w:themeColor="text1"/>
          <w:szCs w:val="21"/>
        </w:rPr>
        <w:t>]</w:t>
      </w:r>
      <w:r w:rsidRPr="00E9736E">
        <w:rPr>
          <w:rFonts w:ascii="宋体" w:eastAsia="宋体" w:hAnsi="宋体" w:hint="eastAsia"/>
        </w:rPr>
        <w:t xml:space="preserve"> </w:t>
      </w:r>
      <w:r w:rsidRPr="00E9736E">
        <w:rPr>
          <w:rFonts w:ascii="宋体" w:eastAsia="宋体" w:hAnsi="宋体" w:cs="Times New Roman" w:hint="eastAsia"/>
          <w:color w:val="000000" w:themeColor="text1"/>
          <w:szCs w:val="21"/>
        </w:rPr>
        <w:t>宋华，于</w:t>
      </w:r>
      <w:proofErr w:type="gramStart"/>
      <w:r w:rsidRPr="00E9736E">
        <w:rPr>
          <w:rFonts w:ascii="宋体" w:eastAsia="宋体" w:hAnsi="宋体" w:cs="Times New Roman" w:hint="eastAsia"/>
          <w:color w:val="000000" w:themeColor="text1"/>
          <w:szCs w:val="21"/>
        </w:rPr>
        <w:t>亢亢</w:t>
      </w:r>
      <w:proofErr w:type="gramEnd"/>
      <w:r w:rsidRPr="00E9736E">
        <w:rPr>
          <w:rFonts w:ascii="宋体" w:eastAsia="宋体" w:hAnsi="宋体" w:cs="Times New Roman"/>
          <w:color w:val="000000" w:themeColor="text1"/>
          <w:szCs w:val="21"/>
        </w:rPr>
        <w:t>.</w:t>
      </w:r>
      <w:r w:rsidRPr="00E9736E">
        <w:rPr>
          <w:rFonts w:ascii="宋体" w:eastAsia="宋体" w:hAnsi="宋体" w:cs="Times New Roman" w:hint="eastAsia"/>
          <w:color w:val="000000" w:themeColor="text1"/>
          <w:szCs w:val="21"/>
        </w:rPr>
        <w:t>供应链与物流管理研究前沿报告</w:t>
      </w:r>
      <w:r w:rsidRPr="00E9736E">
        <w:rPr>
          <w:rFonts w:ascii="宋体" w:eastAsia="宋体" w:hAnsi="宋体" w:cs="Times New Roman"/>
          <w:color w:val="000000" w:themeColor="text1"/>
          <w:szCs w:val="21"/>
        </w:rPr>
        <w:t>2020[M].北京：中国人民大学出版社,2020.</w:t>
      </w:r>
    </w:p>
    <w:p w14:paraId="6BDCA150"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4</w:t>
      </w:r>
      <w:r w:rsidRPr="00E9736E">
        <w:rPr>
          <w:rFonts w:ascii="宋体" w:eastAsia="宋体" w:hAnsi="宋体" w:cs="Times New Roman" w:hint="eastAsia"/>
          <w:color w:val="000000" w:themeColor="text1"/>
          <w:szCs w:val="21"/>
        </w:rPr>
        <w:t>]</w:t>
      </w:r>
      <w:r w:rsidRPr="00E9736E">
        <w:rPr>
          <w:rFonts w:ascii="宋体" w:eastAsia="宋体" w:hAnsi="宋体" w:hint="eastAsia"/>
        </w:rPr>
        <w:t xml:space="preserve"> </w:t>
      </w:r>
      <w:r w:rsidRPr="00E9736E">
        <w:rPr>
          <w:rFonts w:ascii="宋体" w:eastAsia="宋体" w:hAnsi="宋体" w:cs="Times New Roman" w:hint="eastAsia"/>
          <w:color w:val="000000" w:themeColor="text1"/>
          <w:szCs w:val="21"/>
        </w:rPr>
        <w:t>汤曙光</w:t>
      </w:r>
      <w:r w:rsidRPr="00E9736E">
        <w:rPr>
          <w:rFonts w:ascii="宋体" w:eastAsia="宋体" w:hAnsi="宋体" w:cs="Times New Roman"/>
          <w:color w:val="000000" w:themeColor="text1"/>
          <w:szCs w:val="21"/>
        </w:rPr>
        <w:t>,任建标.银行供应</w:t>
      </w:r>
      <w:proofErr w:type="gramStart"/>
      <w:r w:rsidRPr="00E9736E">
        <w:rPr>
          <w:rFonts w:ascii="宋体" w:eastAsia="宋体" w:hAnsi="宋体" w:cs="Times New Roman"/>
          <w:color w:val="000000" w:themeColor="text1"/>
          <w:szCs w:val="21"/>
        </w:rPr>
        <w:t>链金融</w:t>
      </w:r>
      <w:proofErr w:type="gramEnd"/>
      <w:r w:rsidRPr="00E9736E">
        <w:rPr>
          <w:rFonts w:ascii="宋体" w:eastAsia="宋体" w:hAnsi="宋体" w:cs="Times New Roman"/>
          <w:color w:val="000000" w:themeColor="text1"/>
          <w:szCs w:val="21"/>
        </w:rPr>
        <w:t>——中小企业信贷的理论、模式与实践[M].北</w:t>
      </w:r>
      <w:r w:rsidRPr="00E9736E">
        <w:rPr>
          <w:rFonts w:ascii="宋体" w:eastAsia="宋体" w:hAnsi="宋体" w:cs="Times New Roman" w:hint="eastAsia"/>
          <w:color w:val="000000" w:themeColor="text1"/>
          <w:szCs w:val="21"/>
        </w:rPr>
        <w:t>京：</w:t>
      </w:r>
      <w:r w:rsidRPr="00E9736E">
        <w:rPr>
          <w:rFonts w:ascii="宋体" w:eastAsia="宋体" w:hAnsi="宋体" w:cs="Times New Roman"/>
          <w:color w:val="000000" w:themeColor="text1"/>
          <w:szCs w:val="21"/>
        </w:rPr>
        <w:t>中国财政经济出版社, 2010.</w:t>
      </w:r>
    </w:p>
    <w:p w14:paraId="0A256B95"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5</w:t>
      </w:r>
      <w:r w:rsidRPr="00E9736E">
        <w:rPr>
          <w:rFonts w:ascii="宋体" w:eastAsia="宋体" w:hAnsi="宋体" w:cs="Times New Roman" w:hint="eastAsia"/>
          <w:color w:val="000000" w:themeColor="text1"/>
          <w:szCs w:val="21"/>
        </w:rPr>
        <w:t>]</w:t>
      </w:r>
      <w:r w:rsidRPr="00E9736E">
        <w:rPr>
          <w:rFonts w:ascii="宋体" w:eastAsia="宋体" w:hAnsi="宋体" w:hint="eastAsia"/>
        </w:rPr>
        <w:t xml:space="preserve"> </w:t>
      </w:r>
      <w:r w:rsidRPr="00E9736E">
        <w:rPr>
          <w:rFonts w:ascii="宋体" w:eastAsia="宋体" w:hAnsi="宋体" w:cs="Times New Roman" w:hint="eastAsia"/>
          <w:color w:val="000000" w:themeColor="text1"/>
          <w:szCs w:val="21"/>
        </w:rPr>
        <w:t>深圳发展银行、</w:t>
      </w:r>
      <w:r w:rsidRPr="00E9736E">
        <w:rPr>
          <w:rFonts w:ascii="宋体" w:eastAsia="宋体" w:hAnsi="宋体" w:cs="Times New Roman"/>
          <w:color w:val="000000" w:themeColor="text1"/>
          <w:szCs w:val="21"/>
        </w:rPr>
        <w:t>中欧国际工商学院“供应链金融”课题组.供应</w:t>
      </w:r>
      <w:proofErr w:type="gramStart"/>
      <w:r w:rsidRPr="00E9736E">
        <w:rPr>
          <w:rFonts w:ascii="宋体" w:eastAsia="宋体" w:hAnsi="宋体" w:cs="Times New Roman"/>
          <w:color w:val="000000" w:themeColor="text1"/>
          <w:szCs w:val="21"/>
        </w:rPr>
        <w:t>链金融</w:t>
      </w:r>
      <w:proofErr w:type="gramEnd"/>
      <w:r w:rsidRPr="00E9736E">
        <w:rPr>
          <w:rFonts w:ascii="宋体" w:eastAsia="宋体" w:hAnsi="宋体" w:cs="Times New Roman"/>
          <w:color w:val="000000" w:themeColor="text1"/>
          <w:szCs w:val="21"/>
        </w:rPr>
        <w:t>——新经</w:t>
      </w:r>
    </w:p>
    <w:p w14:paraId="589CEDCC"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proofErr w:type="gramStart"/>
      <w:r w:rsidRPr="00E9736E">
        <w:rPr>
          <w:rFonts w:ascii="宋体" w:eastAsia="宋体" w:hAnsi="宋体" w:cs="Times New Roman" w:hint="eastAsia"/>
          <w:color w:val="000000" w:themeColor="text1"/>
          <w:szCs w:val="21"/>
        </w:rPr>
        <w:t>济下的</w:t>
      </w:r>
      <w:proofErr w:type="gramEnd"/>
      <w:r w:rsidRPr="00E9736E">
        <w:rPr>
          <w:rFonts w:ascii="宋体" w:eastAsia="宋体" w:hAnsi="宋体" w:cs="Times New Roman" w:hint="eastAsia"/>
          <w:color w:val="000000" w:themeColor="text1"/>
          <w:szCs w:val="21"/>
        </w:rPr>
        <w:t>新金融</w:t>
      </w:r>
      <w:r w:rsidRPr="00E9736E">
        <w:rPr>
          <w:rFonts w:ascii="宋体" w:eastAsia="宋体" w:hAnsi="宋体" w:cs="Times New Roman"/>
          <w:color w:val="000000" w:themeColor="text1"/>
          <w:szCs w:val="21"/>
        </w:rPr>
        <w:t>[M].上海</w:t>
      </w: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上海远东出版社,2010.3.</w:t>
      </w:r>
    </w:p>
    <w:p w14:paraId="175B8D91"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网络资料</w:t>
      </w:r>
    </w:p>
    <w:p w14:paraId="2E52C114" w14:textId="77777777" w:rsidR="004D19E1" w:rsidRPr="00E9736E" w:rsidRDefault="004D19E1" w:rsidP="00C8546B">
      <w:pPr>
        <w:spacing w:line="360" w:lineRule="auto"/>
        <w:ind w:firstLineChars="200" w:firstLine="420"/>
        <w:rPr>
          <w:rFonts w:ascii="宋体" w:eastAsia="宋体" w:hAnsi="宋体" w:cs="Times New Roman"/>
          <w:szCs w:val="21"/>
        </w:rPr>
      </w:pPr>
      <w:r w:rsidRPr="00E9736E">
        <w:rPr>
          <w:rFonts w:ascii="宋体" w:eastAsia="宋体" w:hAnsi="宋体" w:cs="Times New Roman" w:hint="eastAsia"/>
          <w:color w:val="000000" w:themeColor="text1"/>
          <w:szCs w:val="21"/>
        </w:rPr>
        <w:t xml:space="preserve"> [1]</w:t>
      </w:r>
      <w:proofErr w:type="gramStart"/>
      <w:r w:rsidRPr="00E9736E">
        <w:rPr>
          <w:rFonts w:ascii="宋体" w:eastAsia="宋体" w:hAnsi="宋体" w:cs="Times New Roman" w:hint="eastAsia"/>
          <w:color w:val="000000" w:themeColor="text1"/>
          <w:szCs w:val="21"/>
        </w:rPr>
        <w:t>中国知网</w:t>
      </w:r>
      <w:proofErr w:type="gramEnd"/>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 xml:space="preserve"> </w:t>
      </w:r>
      <w:hyperlink r:id="rId8" w:history="1">
        <w:r w:rsidRPr="00E9736E">
          <w:rPr>
            <w:rStyle w:val="ab"/>
            <w:rFonts w:ascii="宋体" w:eastAsia="宋体" w:hAnsi="宋体" w:cs="Times New Roman"/>
            <w:szCs w:val="21"/>
          </w:rPr>
          <w:t>https://www.cnki.net/</w:t>
        </w:r>
      </w:hyperlink>
    </w:p>
    <w:p w14:paraId="37C5E818" w14:textId="77777777" w:rsidR="004D19E1" w:rsidRPr="00E9736E" w:rsidRDefault="004D19E1">
      <w:pPr>
        <w:spacing w:line="360" w:lineRule="auto"/>
        <w:ind w:firstLineChars="2750" w:firstLine="7730"/>
        <w:rPr>
          <w:rFonts w:ascii="宋体" w:eastAsia="宋体" w:hAnsi="宋体" w:cs="Times New Roman"/>
          <w:b/>
          <w:color w:val="000000" w:themeColor="text1"/>
          <w:sz w:val="28"/>
          <w:szCs w:val="28"/>
        </w:rPr>
      </w:pPr>
    </w:p>
    <w:p w14:paraId="3E65B3AA" w14:textId="77777777" w:rsidR="004D19E1" w:rsidRPr="00E9736E" w:rsidRDefault="004D19E1">
      <w:pPr>
        <w:spacing w:line="360" w:lineRule="auto"/>
        <w:ind w:firstLineChars="2750" w:firstLine="5775"/>
        <w:rPr>
          <w:rFonts w:ascii="宋体" w:eastAsia="宋体" w:hAnsi="宋体"/>
          <w:bCs/>
          <w:color w:val="000000" w:themeColor="text1"/>
          <w:szCs w:val="21"/>
        </w:rPr>
      </w:pPr>
    </w:p>
    <w:p w14:paraId="5EAA5D84" w14:textId="2E3CAE2E"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执笔人：</w:t>
      </w:r>
      <w:proofErr w:type="gramStart"/>
      <w:r w:rsidRPr="00E9736E">
        <w:rPr>
          <w:rFonts w:ascii="宋体" w:eastAsia="宋体" w:hAnsi="宋体" w:hint="eastAsia"/>
          <w:bCs/>
          <w:color w:val="000000" w:themeColor="text1"/>
          <w:szCs w:val="21"/>
        </w:rPr>
        <w:t>陈孔艳</w:t>
      </w:r>
      <w:proofErr w:type="gramEnd"/>
    </w:p>
    <w:p w14:paraId="48D28C36" w14:textId="48B9D822"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参与人：刘琳婧、祁志峰</w:t>
      </w:r>
    </w:p>
    <w:p w14:paraId="5059C5BD" w14:textId="77777777"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系（教研室）主任：刘飞雨</w:t>
      </w:r>
    </w:p>
    <w:p w14:paraId="1F03C080" w14:textId="77BA7AFA" w:rsidR="00F51F26" w:rsidRPr="00E9736E" w:rsidRDefault="004D19E1">
      <w:pPr>
        <w:spacing w:line="360" w:lineRule="auto"/>
        <w:ind w:firstLineChars="2750" w:firstLine="5775"/>
        <w:rPr>
          <w:rFonts w:ascii="宋体" w:eastAsia="宋体" w:hAnsi="宋体"/>
          <w:bCs/>
          <w:szCs w:val="21"/>
        </w:rPr>
      </w:pPr>
      <w:r w:rsidRPr="00E9736E">
        <w:rPr>
          <w:rFonts w:ascii="宋体" w:eastAsia="宋体" w:hAnsi="宋体" w:hint="eastAsia"/>
          <w:bCs/>
          <w:color w:val="000000" w:themeColor="text1"/>
          <w:szCs w:val="21"/>
        </w:rPr>
        <w:t>学院（部）审核人：</w:t>
      </w:r>
      <w:r w:rsidRPr="00E9736E">
        <w:rPr>
          <w:rFonts w:ascii="宋体" w:eastAsia="宋体" w:hAnsi="宋体" w:hint="eastAsia"/>
          <w:bCs/>
          <w:szCs w:val="21"/>
        </w:rPr>
        <w:t>赖忠孝</w:t>
      </w:r>
    </w:p>
    <w:p w14:paraId="0E94A63F" w14:textId="58739660" w:rsidR="004D19E1" w:rsidRPr="002E4ECA" w:rsidRDefault="00F51F26" w:rsidP="002E4ECA">
      <w:pPr>
        <w:widowControl/>
        <w:jc w:val="left"/>
        <w:rPr>
          <w:rFonts w:ascii="宋体" w:eastAsia="宋体" w:hAnsi="宋体"/>
          <w:bCs/>
          <w:szCs w:val="21"/>
        </w:rPr>
      </w:pPr>
      <w:r w:rsidRPr="00E9736E">
        <w:rPr>
          <w:rFonts w:ascii="宋体" w:eastAsia="宋体" w:hAnsi="宋体"/>
          <w:bCs/>
          <w:szCs w:val="21"/>
        </w:rPr>
        <w:br w:type="page"/>
      </w:r>
    </w:p>
    <w:p w14:paraId="6FA17C1A" w14:textId="77777777" w:rsidR="004D19E1" w:rsidRPr="00E9736E" w:rsidRDefault="004D19E1">
      <w:pPr>
        <w:pStyle w:val="a7"/>
        <w:jc w:val="center"/>
        <w:rPr>
          <w:rFonts w:cs="Times New Roman"/>
          <w:b/>
          <w:color w:val="000000" w:themeColor="text1"/>
          <w:sz w:val="28"/>
          <w:szCs w:val="28"/>
        </w:rPr>
      </w:pPr>
      <w:r w:rsidRPr="00E9736E">
        <w:rPr>
          <w:b/>
          <w:color w:val="000000" w:themeColor="text1"/>
          <w:sz w:val="32"/>
          <w:szCs w:val="32"/>
        </w:rPr>
        <w:lastRenderedPageBreak/>
        <w:t>《</w:t>
      </w:r>
      <w:r w:rsidRPr="00E9736E">
        <w:rPr>
          <w:rFonts w:hint="eastAsia"/>
          <w:b/>
          <w:color w:val="000000" w:themeColor="text1"/>
          <w:sz w:val="32"/>
          <w:szCs w:val="32"/>
        </w:rPr>
        <w:t>金融软件应用</w:t>
      </w:r>
      <w:r w:rsidRPr="00E9736E">
        <w:rPr>
          <w:b/>
          <w:color w:val="000000" w:themeColor="text1"/>
          <w:sz w:val="32"/>
          <w:szCs w:val="32"/>
        </w:rPr>
        <w:t>》教学大纲</w:t>
      </w:r>
    </w:p>
    <w:p w14:paraId="2122D7BA"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D19E1" w:rsidRPr="00E9736E" w14:paraId="4B4542C9" w14:textId="77777777">
        <w:trPr>
          <w:trHeight w:val="354"/>
        </w:trPr>
        <w:tc>
          <w:tcPr>
            <w:tcW w:w="1529" w:type="dxa"/>
            <w:vAlign w:val="center"/>
          </w:tcPr>
          <w:p w14:paraId="50BAABCC"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课程类别</w:t>
            </w:r>
          </w:p>
        </w:tc>
        <w:tc>
          <w:tcPr>
            <w:tcW w:w="1479" w:type="dxa"/>
            <w:gridSpan w:val="2"/>
            <w:vAlign w:val="center"/>
          </w:tcPr>
          <w:p w14:paraId="245D97EA"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hint="eastAsia"/>
                <w:sz w:val="21"/>
                <w:szCs w:val="21"/>
              </w:rPr>
              <w:t>学科基础课程</w:t>
            </w:r>
          </w:p>
        </w:tc>
        <w:tc>
          <w:tcPr>
            <w:tcW w:w="1211" w:type="dxa"/>
            <w:vAlign w:val="center"/>
          </w:tcPr>
          <w:p w14:paraId="3599A794"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课程性质</w:t>
            </w:r>
          </w:p>
        </w:tc>
        <w:tc>
          <w:tcPr>
            <w:tcW w:w="1559" w:type="dxa"/>
            <w:vAlign w:val="center"/>
          </w:tcPr>
          <w:p w14:paraId="62BE9BC0"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实践</w:t>
            </w:r>
          </w:p>
        </w:tc>
        <w:tc>
          <w:tcPr>
            <w:tcW w:w="1605" w:type="dxa"/>
            <w:vAlign w:val="center"/>
          </w:tcPr>
          <w:p w14:paraId="4569FD6D"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课程属性</w:t>
            </w:r>
          </w:p>
        </w:tc>
        <w:tc>
          <w:tcPr>
            <w:tcW w:w="1514" w:type="dxa"/>
            <w:gridSpan w:val="2"/>
            <w:vAlign w:val="center"/>
          </w:tcPr>
          <w:p w14:paraId="0E2C0EED"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必修</w:t>
            </w:r>
          </w:p>
        </w:tc>
      </w:tr>
      <w:tr w:rsidR="004D19E1" w:rsidRPr="00E9736E" w14:paraId="44E117A4" w14:textId="77777777">
        <w:trPr>
          <w:trHeight w:val="371"/>
        </w:trPr>
        <w:tc>
          <w:tcPr>
            <w:tcW w:w="1529" w:type="dxa"/>
            <w:vAlign w:val="center"/>
          </w:tcPr>
          <w:p w14:paraId="3B1FE4B3"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课程名称</w:t>
            </w:r>
          </w:p>
        </w:tc>
        <w:tc>
          <w:tcPr>
            <w:tcW w:w="2690" w:type="dxa"/>
            <w:gridSpan w:val="3"/>
            <w:vAlign w:val="center"/>
          </w:tcPr>
          <w:p w14:paraId="51956C09"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金融软件应用</w:t>
            </w:r>
          </w:p>
        </w:tc>
        <w:tc>
          <w:tcPr>
            <w:tcW w:w="1559" w:type="dxa"/>
            <w:vAlign w:val="center"/>
          </w:tcPr>
          <w:p w14:paraId="6C5E7A45"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课程英文名称</w:t>
            </w:r>
          </w:p>
        </w:tc>
        <w:tc>
          <w:tcPr>
            <w:tcW w:w="3119" w:type="dxa"/>
            <w:gridSpan w:val="3"/>
            <w:vAlign w:val="center"/>
          </w:tcPr>
          <w:p w14:paraId="7F85A392"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sz w:val="21"/>
                <w:szCs w:val="21"/>
              </w:rPr>
              <w:t>F</w:t>
            </w:r>
            <w:r w:rsidRPr="00E9736E">
              <w:rPr>
                <w:rFonts w:ascii="宋体" w:eastAsia="宋体" w:hAnsi="宋体" w:cs="PMingLiU" w:hint="eastAsia"/>
                <w:sz w:val="21"/>
                <w:szCs w:val="21"/>
              </w:rPr>
              <w:t>inancial</w:t>
            </w:r>
            <w:r w:rsidRPr="00E9736E">
              <w:rPr>
                <w:rFonts w:ascii="宋体" w:eastAsia="宋体" w:hAnsi="宋体" w:cs="PMingLiU"/>
                <w:sz w:val="21"/>
                <w:szCs w:val="21"/>
              </w:rPr>
              <w:t xml:space="preserve"> </w:t>
            </w:r>
            <w:r w:rsidRPr="00E9736E">
              <w:rPr>
                <w:rFonts w:ascii="宋体" w:eastAsia="宋体" w:hAnsi="宋体" w:cs="PMingLiU"/>
                <w:color w:val="000000" w:themeColor="text1"/>
                <w:sz w:val="21"/>
                <w:szCs w:val="21"/>
              </w:rPr>
              <w:t>software application</w:t>
            </w:r>
          </w:p>
        </w:tc>
      </w:tr>
      <w:tr w:rsidR="004D19E1" w:rsidRPr="00E9736E" w14:paraId="6B228E64" w14:textId="77777777">
        <w:trPr>
          <w:trHeight w:val="371"/>
        </w:trPr>
        <w:tc>
          <w:tcPr>
            <w:tcW w:w="1529" w:type="dxa"/>
            <w:vAlign w:val="center"/>
          </w:tcPr>
          <w:p w14:paraId="0A54D54F"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课程编码</w:t>
            </w:r>
          </w:p>
        </w:tc>
        <w:tc>
          <w:tcPr>
            <w:tcW w:w="2690" w:type="dxa"/>
            <w:gridSpan w:val="3"/>
            <w:vAlign w:val="center"/>
          </w:tcPr>
          <w:p w14:paraId="7387EC4C"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F03ZB</w:t>
            </w:r>
            <w:r w:rsidRPr="00E9736E">
              <w:rPr>
                <w:rFonts w:ascii="宋体" w:eastAsia="宋体" w:hAnsi="宋体" w:cs="PMingLiU"/>
                <w:color w:val="000000" w:themeColor="text1"/>
                <w:sz w:val="21"/>
                <w:szCs w:val="21"/>
              </w:rPr>
              <w:t>16</w:t>
            </w:r>
            <w:r w:rsidRPr="00E9736E">
              <w:rPr>
                <w:rFonts w:ascii="宋体" w:eastAsia="宋体" w:hAnsi="宋体" w:cs="PMingLiU" w:hint="eastAsia"/>
                <w:color w:val="000000" w:themeColor="text1"/>
                <w:sz w:val="21"/>
                <w:szCs w:val="21"/>
              </w:rPr>
              <w:t>Z</w:t>
            </w:r>
          </w:p>
        </w:tc>
        <w:tc>
          <w:tcPr>
            <w:tcW w:w="1559" w:type="dxa"/>
            <w:vAlign w:val="center"/>
          </w:tcPr>
          <w:p w14:paraId="40810D14"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适用专业</w:t>
            </w:r>
          </w:p>
        </w:tc>
        <w:tc>
          <w:tcPr>
            <w:tcW w:w="3119" w:type="dxa"/>
            <w:gridSpan w:val="3"/>
            <w:vAlign w:val="center"/>
          </w:tcPr>
          <w:p w14:paraId="31DFA0A4"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hint="eastAsia"/>
                <w:szCs w:val="21"/>
              </w:rPr>
              <w:t>金融学</w:t>
            </w:r>
          </w:p>
        </w:tc>
      </w:tr>
      <w:tr w:rsidR="004D19E1" w:rsidRPr="00E9736E" w14:paraId="666B2B0C" w14:textId="77777777">
        <w:trPr>
          <w:trHeight w:val="90"/>
        </w:trPr>
        <w:tc>
          <w:tcPr>
            <w:tcW w:w="1529" w:type="dxa"/>
            <w:vAlign w:val="center"/>
          </w:tcPr>
          <w:p w14:paraId="27BD71DD"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考核方式</w:t>
            </w:r>
          </w:p>
        </w:tc>
        <w:tc>
          <w:tcPr>
            <w:tcW w:w="2690" w:type="dxa"/>
            <w:gridSpan w:val="3"/>
            <w:vAlign w:val="center"/>
          </w:tcPr>
          <w:p w14:paraId="29C5F58A"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考查</w:t>
            </w:r>
          </w:p>
        </w:tc>
        <w:tc>
          <w:tcPr>
            <w:tcW w:w="1559" w:type="dxa"/>
            <w:vAlign w:val="center"/>
          </w:tcPr>
          <w:p w14:paraId="2A698933"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先修课程</w:t>
            </w:r>
          </w:p>
        </w:tc>
        <w:tc>
          <w:tcPr>
            <w:tcW w:w="3119" w:type="dxa"/>
            <w:gridSpan w:val="3"/>
            <w:vAlign w:val="center"/>
          </w:tcPr>
          <w:p w14:paraId="2DC129BE" w14:textId="77777777" w:rsidR="004D19E1" w:rsidRPr="00E9736E" w:rsidRDefault="004D19E1">
            <w:pPr>
              <w:spacing w:line="280" w:lineRule="exact"/>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经济学、统计学、计量经济学</w:t>
            </w:r>
          </w:p>
        </w:tc>
      </w:tr>
      <w:tr w:rsidR="004D19E1" w:rsidRPr="00E9736E" w14:paraId="070073B0" w14:textId="77777777">
        <w:trPr>
          <w:trHeight w:val="358"/>
        </w:trPr>
        <w:tc>
          <w:tcPr>
            <w:tcW w:w="1529" w:type="dxa"/>
            <w:vAlign w:val="center"/>
          </w:tcPr>
          <w:p w14:paraId="385F6113"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总学时</w:t>
            </w:r>
          </w:p>
        </w:tc>
        <w:tc>
          <w:tcPr>
            <w:tcW w:w="1345" w:type="dxa"/>
            <w:vAlign w:val="center"/>
          </w:tcPr>
          <w:p w14:paraId="3E1BD717"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3</w:t>
            </w:r>
            <w:r w:rsidRPr="00E9736E">
              <w:rPr>
                <w:rFonts w:ascii="宋体" w:eastAsia="宋体" w:hAnsi="宋体" w:cs="PMingLiU"/>
                <w:color w:val="000000" w:themeColor="text1"/>
                <w:sz w:val="21"/>
                <w:szCs w:val="21"/>
              </w:rPr>
              <w:t>2</w:t>
            </w:r>
          </w:p>
        </w:tc>
        <w:tc>
          <w:tcPr>
            <w:tcW w:w="1345" w:type="dxa"/>
            <w:gridSpan w:val="2"/>
            <w:vAlign w:val="center"/>
          </w:tcPr>
          <w:p w14:paraId="4D17683E"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b/>
                <w:color w:val="000000" w:themeColor="text1"/>
                <w:sz w:val="21"/>
                <w:szCs w:val="21"/>
              </w:rPr>
              <w:t>学分</w:t>
            </w:r>
          </w:p>
        </w:tc>
        <w:tc>
          <w:tcPr>
            <w:tcW w:w="1559" w:type="dxa"/>
            <w:vAlign w:val="center"/>
          </w:tcPr>
          <w:p w14:paraId="1606F907" w14:textId="77777777" w:rsidR="004D19E1" w:rsidRPr="00E9736E" w:rsidRDefault="004D19E1">
            <w:pPr>
              <w:jc w:val="center"/>
              <w:rPr>
                <w:rFonts w:ascii="宋体" w:eastAsia="宋体" w:hAnsi="宋体" w:cs="PMingLiU"/>
                <w:bCs/>
                <w:color w:val="000000" w:themeColor="text1"/>
                <w:sz w:val="21"/>
                <w:szCs w:val="21"/>
              </w:rPr>
            </w:pPr>
            <w:r w:rsidRPr="00E9736E">
              <w:rPr>
                <w:rFonts w:ascii="宋体" w:eastAsia="宋体" w:hAnsi="宋体" w:cs="PMingLiU" w:hint="eastAsia"/>
                <w:bCs/>
                <w:color w:val="000000" w:themeColor="text1"/>
                <w:sz w:val="21"/>
                <w:szCs w:val="21"/>
              </w:rPr>
              <w:t>2</w:t>
            </w:r>
          </w:p>
        </w:tc>
        <w:tc>
          <w:tcPr>
            <w:tcW w:w="1630" w:type="dxa"/>
            <w:gridSpan w:val="2"/>
            <w:vAlign w:val="center"/>
          </w:tcPr>
          <w:p w14:paraId="248C479A"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理论学时</w:t>
            </w:r>
          </w:p>
        </w:tc>
        <w:tc>
          <w:tcPr>
            <w:tcW w:w="1489" w:type="dxa"/>
            <w:vAlign w:val="center"/>
          </w:tcPr>
          <w:p w14:paraId="34A3B26B"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0</w:t>
            </w:r>
          </w:p>
        </w:tc>
      </w:tr>
      <w:tr w:rsidR="004D19E1" w:rsidRPr="00E9736E" w14:paraId="1B8F876F" w14:textId="77777777">
        <w:trPr>
          <w:trHeight w:val="332"/>
        </w:trPr>
        <w:tc>
          <w:tcPr>
            <w:tcW w:w="4219" w:type="dxa"/>
            <w:gridSpan w:val="4"/>
            <w:vAlign w:val="center"/>
          </w:tcPr>
          <w:p w14:paraId="3762DEFC"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实验学时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实训学时</w:t>
            </w:r>
            <w:r w:rsidRPr="00E9736E">
              <w:rPr>
                <w:rFonts w:ascii="宋体" w:eastAsia="宋体" w:hAnsi="宋体" w:cs="PMingLiU"/>
                <w:b/>
                <w:color w:val="000000" w:themeColor="text1"/>
                <w:sz w:val="21"/>
                <w:szCs w:val="21"/>
              </w:rPr>
              <w:t xml:space="preserve">/ </w:t>
            </w:r>
            <w:r w:rsidRPr="00E9736E">
              <w:rPr>
                <w:rFonts w:ascii="宋体" w:eastAsia="宋体" w:hAnsi="宋体" w:cs="PMingLiU" w:hint="eastAsia"/>
                <w:b/>
                <w:color w:val="000000" w:themeColor="text1"/>
                <w:sz w:val="21"/>
                <w:szCs w:val="21"/>
              </w:rPr>
              <w:t>实践学时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上机学时</w:t>
            </w:r>
          </w:p>
        </w:tc>
        <w:tc>
          <w:tcPr>
            <w:tcW w:w="4678" w:type="dxa"/>
            <w:gridSpan w:val="4"/>
            <w:vAlign w:val="center"/>
          </w:tcPr>
          <w:p w14:paraId="67113E4A" w14:textId="77777777" w:rsidR="004D19E1" w:rsidRPr="00E9736E" w:rsidRDefault="004D19E1">
            <w:pP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上机学时：3</w:t>
            </w:r>
            <w:r w:rsidRPr="00E9736E">
              <w:rPr>
                <w:rFonts w:ascii="宋体" w:eastAsia="宋体" w:hAnsi="宋体" w:cs="PMingLiU"/>
                <w:color w:val="000000" w:themeColor="text1"/>
                <w:sz w:val="21"/>
                <w:szCs w:val="21"/>
              </w:rPr>
              <w:t>2</w:t>
            </w:r>
          </w:p>
        </w:tc>
      </w:tr>
      <w:tr w:rsidR="004D19E1" w:rsidRPr="00E9736E" w14:paraId="5AAFF26E" w14:textId="77777777">
        <w:trPr>
          <w:trHeight w:val="332"/>
        </w:trPr>
        <w:tc>
          <w:tcPr>
            <w:tcW w:w="4219" w:type="dxa"/>
            <w:gridSpan w:val="4"/>
            <w:vAlign w:val="center"/>
          </w:tcPr>
          <w:p w14:paraId="6C4B6C09"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开课单位</w:t>
            </w:r>
          </w:p>
        </w:tc>
        <w:tc>
          <w:tcPr>
            <w:tcW w:w="4678" w:type="dxa"/>
            <w:gridSpan w:val="4"/>
            <w:vAlign w:val="center"/>
          </w:tcPr>
          <w:p w14:paraId="247C96BF" w14:textId="77777777" w:rsidR="004D19E1" w:rsidRPr="00E9736E" w:rsidRDefault="004D19E1">
            <w:pP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金融与贸易学院</w:t>
            </w:r>
          </w:p>
        </w:tc>
      </w:tr>
    </w:tbl>
    <w:p w14:paraId="2AF44605" w14:textId="77777777" w:rsidR="004D19E1" w:rsidRPr="00E9736E" w:rsidRDefault="004D19E1">
      <w:pPr>
        <w:ind w:firstLineChars="200" w:firstLine="562"/>
        <w:rPr>
          <w:rFonts w:ascii="宋体" w:eastAsia="宋体" w:hAnsi="宋体"/>
          <w:sz w:val="28"/>
          <w:szCs w:val="28"/>
        </w:rPr>
      </w:pPr>
      <w:r w:rsidRPr="00E9736E">
        <w:rPr>
          <w:rFonts w:ascii="宋体" w:eastAsia="宋体" w:hAnsi="宋体" w:hint="eastAsia"/>
          <w:b/>
          <w:color w:val="000000" w:themeColor="text1"/>
          <w:sz w:val="28"/>
          <w:szCs w:val="28"/>
        </w:rPr>
        <w:t>二、课程简介</w:t>
      </w:r>
    </w:p>
    <w:p w14:paraId="782F0268" w14:textId="77777777" w:rsidR="004D19E1" w:rsidRPr="00E9736E" w:rsidRDefault="004D19E1" w:rsidP="0005441E">
      <w:pPr>
        <w:spacing w:line="360" w:lineRule="auto"/>
        <w:ind w:firstLineChars="200" w:firstLine="420"/>
        <w:rPr>
          <w:rFonts w:ascii="宋体" w:eastAsia="宋体" w:hAnsi="宋体"/>
          <w:szCs w:val="21"/>
        </w:rPr>
      </w:pPr>
      <w:r w:rsidRPr="00E9736E">
        <w:rPr>
          <w:rFonts w:ascii="宋体" w:eastAsia="宋体" w:hAnsi="宋体" w:hint="eastAsia"/>
          <w:szCs w:val="21"/>
        </w:rPr>
        <w:t>《金融软件应用》是金融类专业的一门专业学科基础课程。该课程对培养金融人才数据分析能力和计量软件操作能力的提高具有重要作用。该课程以选择相应的计量软件进行教学，包括</w:t>
      </w:r>
      <w:proofErr w:type="spellStart"/>
      <w:r w:rsidRPr="00E9736E">
        <w:rPr>
          <w:rFonts w:ascii="宋体" w:eastAsia="宋体" w:hAnsi="宋体" w:hint="eastAsia"/>
          <w:szCs w:val="21"/>
        </w:rPr>
        <w:t>Eviews</w:t>
      </w:r>
      <w:proofErr w:type="spellEnd"/>
      <w:r w:rsidRPr="00E9736E">
        <w:rPr>
          <w:rFonts w:ascii="宋体" w:eastAsia="宋体" w:hAnsi="宋体" w:hint="eastAsia"/>
          <w:szCs w:val="21"/>
        </w:rPr>
        <w:t>、Python和</w:t>
      </w:r>
      <w:proofErr w:type="spellStart"/>
      <w:r w:rsidRPr="00E9736E">
        <w:rPr>
          <w:rFonts w:ascii="宋体" w:eastAsia="宋体" w:hAnsi="宋体" w:hint="eastAsia"/>
          <w:szCs w:val="21"/>
        </w:rPr>
        <w:t>stata</w:t>
      </w:r>
      <w:proofErr w:type="spellEnd"/>
      <w:r w:rsidRPr="00E9736E">
        <w:rPr>
          <w:rFonts w:ascii="宋体" w:eastAsia="宋体" w:hAnsi="宋体" w:hint="eastAsia"/>
          <w:szCs w:val="21"/>
        </w:rPr>
        <w:t>等，系统地介绍了经典计量经济学的基本理论和方法，包括简单线性回归模型、多元线性回归模型、多重共线性、异方差性、自相关、虚拟变量回归、时间序列平稳性检验、格兰杰因果检验、</w:t>
      </w:r>
      <w:proofErr w:type="gramStart"/>
      <w:r w:rsidRPr="00E9736E">
        <w:rPr>
          <w:rFonts w:ascii="宋体" w:eastAsia="宋体" w:hAnsi="宋体" w:hint="eastAsia"/>
          <w:szCs w:val="21"/>
        </w:rPr>
        <w:t>协整检验</w:t>
      </w:r>
      <w:proofErr w:type="gramEnd"/>
      <w:r w:rsidRPr="00E9736E">
        <w:rPr>
          <w:rFonts w:ascii="宋体" w:eastAsia="宋体" w:hAnsi="宋体" w:hint="eastAsia"/>
          <w:szCs w:val="21"/>
        </w:rPr>
        <w:t>和ARMA模型等内容。通过本课程的学习，培养学生运用所学知识解决实际问题的能力，能够建立并应用简单的计量经济学模型对现实经济现象中的数量关系进行实证分析，使学生成为理论与实际相结合的专业人才。《计量软件应用》是一门实践课程，它与《计量经济学》紧密结合，以经济理论和经济数据为依据，运用数学、统计学的方法，通过计量软件操作建立数学模型来研究经济数量关系和规律。</w:t>
      </w:r>
    </w:p>
    <w:p w14:paraId="3E7C52C2"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4D19E1" w:rsidRPr="00E9736E" w14:paraId="3ABF2016" w14:textId="77777777" w:rsidTr="002E4ECA">
        <w:trPr>
          <w:trHeight w:val="413"/>
        </w:trPr>
        <w:tc>
          <w:tcPr>
            <w:tcW w:w="4361" w:type="dxa"/>
            <w:gridSpan w:val="2"/>
            <w:vAlign w:val="center"/>
          </w:tcPr>
          <w:p w14:paraId="427FA36F"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课程教学目标</w:t>
            </w:r>
          </w:p>
        </w:tc>
        <w:tc>
          <w:tcPr>
            <w:tcW w:w="2721" w:type="dxa"/>
            <w:vAlign w:val="center"/>
          </w:tcPr>
          <w:p w14:paraId="35ADB3B0"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支撑人才培养规格指标点</w:t>
            </w:r>
          </w:p>
        </w:tc>
        <w:tc>
          <w:tcPr>
            <w:tcW w:w="1815" w:type="dxa"/>
            <w:vAlign w:val="center"/>
          </w:tcPr>
          <w:p w14:paraId="63D34306" w14:textId="77777777" w:rsidR="004D19E1" w:rsidRPr="00E9736E" w:rsidRDefault="004D19E1">
            <w:pPr>
              <w:tabs>
                <w:tab w:val="left" w:pos="1440"/>
              </w:tabs>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w:t>
            </w:r>
          </w:p>
        </w:tc>
      </w:tr>
      <w:tr w:rsidR="004D19E1" w:rsidRPr="00E9736E" w14:paraId="79C60210" w14:textId="77777777" w:rsidTr="002E4ECA">
        <w:trPr>
          <w:trHeight w:val="849"/>
        </w:trPr>
        <w:tc>
          <w:tcPr>
            <w:tcW w:w="534" w:type="dxa"/>
            <w:vAlign w:val="center"/>
          </w:tcPr>
          <w:p w14:paraId="513EBCD7" w14:textId="77777777" w:rsidR="004D19E1" w:rsidRPr="00E9736E" w:rsidRDefault="004D19E1">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知</w:t>
            </w:r>
          </w:p>
          <w:p w14:paraId="6EDF5D91" w14:textId="77777777" w:rsidR="004D19E1" w:rsidRPr="00E9736E" w:rsidRDefault="004D19E1">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识</w:t>
            </w:r>
          </w:p>
          <w:p w14:paraId="0A157F3C" w14:textId="77777777" w:rsidR="004D19E1" w:rsidRPr="00E9736E" w:rsidRDefault="004D19E1">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目</w:t>
            </w:r>
          </w:p>
          <w:p w14:paraId="75BEE880" w14:textId="77777777" w:rsidR="004D19E1" w:rsidRPr="00E9736E" w:rsidRDefault="004D19E1">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标</w:t>
            </w:r>
          </w:p>
        </w:tc>
        <w:tc>
          <w:tcPr>
            <w:tcW w:w="3827" w:type="dxa"/>
            <w:vAlign w:val="center"/>
          </w:tcPr>
          <w:p w14:paraId="37EA702F"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1</w:t>
            </w:r>
            <w:r w:rsidRPr="00E9736E">
              <w:rPr>
                <w:rFonts w:ascii="宋体" w:eastAsia="宋体" w:hAnsi="宋体" w:hint="eastAsia"/>
                <w:b/>
                <w:bCs/>
                <w:szCs w:val="21"/>
              </w:rPr>
              <w:t>：</w:t>
            </w:r>
          </w:p>
          <w:p w14:paraId="37DE9451" w14:textId="77777777" w:rsidR="004D19E1" w:rsidRPr="00E9736E" w:rsidRDefault="004D19E1">
            <w:pPr>
              <w:rPr>
                <w:rFonts w:ascii="宋体" w:eastAsia="宋体" w:hAnsi="宋体"/>
                <w:szCs w:val="21"/>
              </w:rPr>
            </w:pPr>
            <w:r w:rsidRPr="00E9736E">
              <w:rPr>
                <w:rFonts w:ascii="宋体" w:eastAsia="宋体" w:hAnsi="宋体" w:hint="eastAsia"/>
                <w:szCs w:val="21"/>
              </w:rPr>
              <w:t>学生能利用计量软件进行数据分析，并建立模型，从而预测。主要要求学生掌握简单线性回归模型、多元线性回归模型、多重共线性、异方差性、自相关、虚拟变量回归、时间序列平稳性检验、格兰杰因果检验、</w:t>
            </w:r>
            <w:proofErr w:type="gramStart"/>
            <w:r w:rsidRPr="00E9736E">
              <w:rPr>
                <w:rFonts w:ascii="宋体" w:eastAsia="宋体" w:hAnsi="宋体" w:hint="eastAsia"/>
                <w:szCs w:val="21"/>
              </w:rPr>
              <w:t>协整检验</w:t>
            </w:r>
            <w:proofErr w:type="gramEnd"/>
            <w:r w:rsidRPr="00E9736E">
              <w:rPr>
                <w:rFonts w:ascii="宋体" w:eastAsia="宋体" w:hAnsi="宋体" w:hint="eastAsia"/>
                <w:szCs w:val="21"/>
              </w:rPr>
              <w:t>和ARMA模型回归分析。</w:t>
            </w:r>
          </w:p>
        </w:tc>
        <w:tc>
          <w:tcPr>
            <w:tcW w:w="2721" w:type="dxa"/>
            <w:vAlign w:val="center"/>
          </w:tcPr>
          <w:p w14:paraId="70ECA7B6" w14:textId="77777777" w:rsidR="004D19E1" w:rsidRPr="00E9736E" w:rsidRDefault="004D19E1">
            <w:pPr>
              <w:rPr>
                <w:rFonts w:ascii="宋体" w:eastAsia="宋体" w:hAnsi="宋体"/>
                <w:szCs w:val="21"/>
              </w:rPr>
            </w:pPr>
            <w:r w:rsidRPr="00E9736E">
              <w:rPr>
                <w:rFonts w:ascii="宋体" w:eastAsia="宋体" w:hAnsi="宋体"/>
                <w:szCs w:val="21"/>
              </w:rPr>
              <w:t>6</w:t>
            </w:r>
            <w:r w:rsidRPr="00E9736E">
              <w:rPr>
                <w:rFonts w:ascii="宋体" w:eastAsia="宋体" w:hAnsi="宋体" w:hint="eastAsia"/>
                <w:szCs w:val="21"/>
              </w:rPr>
              <w:t>-</w:t>
            </w:r>
            <w:r w:rsidRPr="00E9736E">
              <w:rPr>
                <w:rFonts w:ascii="宋体" w:eastAsia="宋体" w:hAnsi="宋体"/>
                <w:szCs w:val="21"/>
              </w:rPr>
              <w:t>3</w:t>
            </w:r>
            <w:r w:rsidRPr="00E9736E">
              <w:rPr>
                <w:rFonts w:ascii="宋体" w:eastAsia="宋体" w:hAnsi="宋体" w:hint="eastAsia"/>
                <w:szCs w:val="21"/>
              </w:rPr>
              <w:t>熟练使用专业数据库进行专业论文以及研究报告撰写等。</w:t>
            </w:r>
          </w:p>
          <w:p w14:paraId="41EAEB7A" w14:textId="77777777" w:rsidR="004D19E1" w:rsidRPr="00E9736E" w:rsidRDefault="004D19E1">
            <w:pPr>
              <w:rPr>
                <w:rFonts w:ascii="宋体" w:eastAsia="宋体" w:hAnsi="宋体"/>
                <w:szCs w:val="21"/>
              </w:rPr>
            </w:pPr>
            <w:r w:rsidRPr="00E9736E">
              <w:rPr>
                <w:rFonts w:ascii="宋体" w:eastAsia="宋体" w:hAnsi="宋体" w:hint="eastAsia"/>
                <w:szCs w:val="21"/>
              </w:rPr>
              <w:t>6-</w:t>
            </w:r>
            <w:r w:rsidRPr="00E9736E">
              <w:rPr>
                <w:rFonts w:ascii="宋体" w:eastAsia="宋体" w:hAnsi="宋体"/>
                <w:szCs w:val="21"/>
              </w:rPr>
              <w:t>4</w:t>
            </w:r>
            <w:r w:rsidRPr="00E9736E">
              <w:rPr>
                <w:rFonts w:ascii="宋体" w:eastAsia="宋体" w:hAnsi="宋体" w:hint="eastAsia"/>
                <w:szCs w:val="21"/>
              </w:rPr>
              <w:t>熟练掌握金融专业相关专业软件的使用方式。</w:t>
            </w:r>
          </w:p>
          <w:p w14:paraId="6C58729F" w14:textId="77777777" w:rsidR="004D19E1" w:rsidRPr="00E9736E" w:rsidRDefault="004D19E1">
            <w:pPr>
              <w:rPr>
                <w:rFonts w:ascii="宋体" w:eastAsia="宋体" w:hAnsi="宋体"/>
                <w:szCs w:val="21"/>
              </w:rPr>
            </w:pPr>
            <w:r w:rsidRPr="00E9736E">
              <w:rPr>
                <w:rFonts w:ascii="宋体" w:eastAsia="宋体" w:hAnsi="宋体"/>
                <w:szCs w:val="21"/>
              </w:rPr>
              <w:t>6</w:t>
            </w:r>
            <w:r w:rsidRPr="00E9736E">
              <w:rPr>
                <w:rFonts w:ascii="宋体" w:eastAsia="宋体" w:hAnsi="宋体" w:hint="eastAsia"/>
                <w:szCs w:val="21"/>
              </w:rPr>
              <w:t>-</w:t>
            </w:r>
            <w:r w:rsidRPr="00E9736E">
              <w:rPr>
                <w:rFonts w:ascii="宋体" w:eastAsia="宋体" w:hAnsi="宋体"/>
                <w:szCs w:val="21"/>
              </w:rPr>
              <w:t>2</w:t>
            </w:r>
            <w:r w:rsidRPr="00E9736E">
              <w:rPr>
                <w:rFonts w:ascii="宋体" w:eastAsia="宋体" w:hAnsi="宋体" w:hint="eastAsia"/>
                <w:szCs w:val="21"/>
              </w:rPr>
              <w:t>熟练运用现代信息管理技术进行专业文献检索、数据处理、模型设计等；</w:t>
            </w:r>
          </w:p>
        </w:tc>
        <w:tc>
          <w:tcPr>
            <w:tcW w:w="1815" w:type="dxa"/>
            <w:vAlign w:val="center"/>
          </w:tcPr>
          <w:p w14:paraId="18322CA9" w14:textId="77777777" w:rsidR="004D19E1" w:rsidRPr="00E9736E" w:rsidRDefault="004D19E1">
            <w:pPr>
              <w:shd w:val="clear" w:color="auto" w:fill="FFFFFF"/>
              <w:spacing w:before="75" w:after="75"/>
              <w:ind w:right="75"/>
              <w:rPr>
                <w:rFonts w:ascii="宋体" w:eastAsia="宋体" w:hAnsi="宋体"/>
                <w:color w:val="000000" w:themeColor="text1"/>
                <w:szCs w:val="21"/>
              </w:rPr>
            </w:pPr>
            <w:r w:rsidRPr="00E9736E">
              <w:rPr>
                <w:rFonts w:ascii="宋体" w:eastAsia="宋体" w:hAnsi="宋体"/>
                <w:color w:val="000000" w:themeColor="text1"/>
                <w:szCs w:val="21"/>
              </w:rPr>
              <w:t>6</w:t>
            </w:r>
            <w:r w:rsidRPr="00E9736E">
              <w:rPr>
                <w:rFonts w:ascii="宋体" w:eastAsia="宋体" w:hAnsi="宋体" w:hint="eastAsia"/>
                <w:color w:val="000000" w:themeColor="text1"/>
                <w:szCs w:val="21"/>
              </w:rPr>
              <w:t>.工具性知识</w:t>
            </w:r>
          </w:p>
          <w:p w14:paraId="57E7FC47" w14:textId="77777777" w:rsidR="004D19E1" w:rsidRPr="00E9736E" w:rsidRDefault="004D19E1">
            <w:pPr>
              <w:shd w:val="clear" w:color="auto" w:fill="FFFFFF"/>
              <w:spacing w:before="75" w:after="75"/>
              <w:ind w:right="75"/>
              <w:rPr>
                <w:rFonts w:ascii="宋体" w:eastAsia="宋体" w:hAnsi="宋体"/>
                <w:color w:val="000000"/>
                <w:szCs w:val="21"/>
              </w:rPr>
            </w:pPr>
          </w:p>
        </w:tc>
      </w:tr>
      <w:tr w:rsidR="004D19E1" w:rsidRPr="00E9736E" w14:paraId="145739B0" w14:textId="77777777" w:rsidTr="002E4ECA">
        <w:trPr>
          <w:trHeight w:val="739"/>
        </w:trPr>
        <w:tc>
          <w:tcPr>
            <w:tcW w:w="534" w:type="dxa"/>
            <w:vAlign w:val="center"/>
          </w:tcPr>
          <w:p w14:paraId="3C4A0A96"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lastRenderedPageBreak/>
              <w:t>能</w:t>
            </w:r>
          </w:p>
          <w:p w14:paraId="7F84F02F"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力</w:t>
            </w:r>
          </w:p>
          <w:p w14:paraId="29FF3728"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3EF3CB94"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827" w:type="dxa"/>
            <w:vAlign w:val="center"/>
          </w:tcPr>
          <w:p w14:paraId="29D5C2A3"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目标2：</w:t>
            </w:r>
          </w:p>
          <w:p w14:paraId="0898A0D7" w14:textId="77777777" w:rsidR="004D19E1" w:rsidRPr="00E9736E" w:rsidRDefault="004D19E1">
            <w:pPr>
              <w:ind w:firstLineChars="100" w:firstLine="210"/>
              <w:rPr>
                <w:rFonts w:ascii="宋体" w:eastAsia="宋体" w:hAnsi="宋体"/>
                <w:color w:val="000000"/>
                <w:shd w:val="clear" w:color="auto" w:fill="FFFFFF"/>
              </w:rPr>
            </w:pPr>
            <w:r w:rsidRPr="00E9736E">
              <w:rPr>
                <w:rFonts w:ascii="宋体" w:eastAsia="宋体" w:hAnsi="宋体" w:hint="eastAsia"/>
                <w:color w:val="000000"/>
                <w:szCs w:val="21"/>
                <w:shd w:val="clear" w:color="auto" w:fill="FFFFFF"/>
              </w:rPr>
              <w:t>将抽象的金融模型通过计量软件的数据处理、对图表和模型结果进行解释、验证和求解，旨在使学生既熟悉当前投资技术的理论背景，又能够熟练使用计量软件处理金融投资过程中的实际问题。</w:t>
            </w:r>
          </w:p>
        </w:tc>
        <w:tc>
          <w:tcPr>
            <w:tcW w:w="2721" w:type="dxa"/>
            <w:vAlign w:val="center"/>
          </w:tcPr>
          <w:p w14:paraId="625EFF5E" w14:textId="77777777" w:rsidR="004D19E1" w:rsidRPr="00E9736E" w:rsidRDefault="004D19E1">
            <w:pPr>
              <w:shd w:val="clear" w:color="auto" w:fill="FFFFFF"/>
              <w:spacing w:before="75" w:after="75"/>
              <w:ind w:right="75"/>
              <w:rPr>
                <w:rFonts w:ascii="宋体" w:eastAsia="宋体" w:hAnsi="宋体"/>
                <w:szCs w:val="21"/>
              </w:rPr>
            </w:pPr>
            <w:r w:rsidRPr="00E9736E">
              <w:rPr>
                <w:rFonts w:ascii="宋体" w:eastAsia="宋体" w:hAnsi="宋体"/>
                <w:szCs w:val="21"/>
              </w:rPr>
              <w:t>9</w:t>
            </w:r>
            <w:r w:rsidRPr="00E9736E">
              <w:rPr>
                <w:rFonts w:ascii="宋体" w:eastAsia="宋体" w:hAnsi="宋体" w:hint="eastAsia"/>
                <w:szCs w:val="21"/>
              </w:rPr>
              <w:t>-</w:t>
            </w:r>
            <w:r w:rsidRPr="00E9736E">
              <w:rPr>
                <w:rFonts w:ascii="宋体" w:eastAsia="宋体" w:hAnsi="宋体"/>
                <w:szCs w:val="21"/>
              </w:rPr>
              <w:t>3</w:t>
            </w:r>
            <w:r w:rsidRPr="00E9736E">
              <w:rPr>
                <w:rFonts w:ascii="宋体" w:eastAsia="宋体" w:hAnsi="宋体" w:hint="eastAsia"/>
                <w:szCs w:val="21"/>
              </w:rPr>
              <w:t>能够运用专业理论知识和现代经济学研究方法分析解决金融实际问题，具备一定的科学研究能力</w:t>
            </w:r>
          </w:p>
        </w:tc>
        <w:tc>
          <w:tcPr>
            <w:tcW w:w="1815" w:type="dxa"/>
            <w:vAlign w:val="center"/>
          </w:tcPr>
          <w:p w14:paraId="717799E1"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szCs w:val="21"/>
              </w:rPr>
              <w:t>9</w:t>
            </w:r>
            <w:r w:rsidRPr="00E9736E">
              <w:rPr>
                <w:rFonts w:ascii="宋体" w:eastAsia="宋体" w:hAnsi="宋体"/>
                <w:szCs w:val="21"/>
              </w:rPr>
              <w:t>.</w:t>
            </w:r>
            <w:r w:rsidRPr="00E9736E">
              <w:rPr>
                <w:rFonts w:ascii="宋体" w:eastAsia="宋体" w:hAnsi="宋体" w:hint="eastAsia"/>
              </w:rPr>
              <w:t>实践应用能力</w:t>
            </w:r>
          </w:p>
        </w:tc>
      </w:tr>
      <w:tr w:rsidR="004D19E1" w:rsidRPr="00E9736E" w14:paraId="0BDD34E9" w14:textId="77777777" w:rsidTr="002E4ECA">
        <w:trPr>
          <w:trHeight w:val="1892"/>
        </w:trPr>
        <w:tc>
          <w:tcPr>
            <w:tcW w:w="534" w:type="dxa"/>
            <w:vAlign w:val="center"/>
          </w:tcPr>
          <w:p w14:paraId="714CCC9B"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素</w:t>
            </w:r>
          </w:p>
          <w:p w14:paraId="2A5254F0"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质</w:t>
            </w:r>
          </w:p>
          <w:p w14:paraId="33915421"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695540C4"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827" w:type="dxa"/>
            <w:vAlign w:val="center"/>
          </w:tcPr>
          <w:p w14:paraId="06A283B0" w14:textId="77777777" w:rsidR="004D19E1" w:rsidRPr="00E9736E" w:rsidRDefault="004D19E1">
            <w:pPr>
              <w:tabs>
                <w:tab w:val="left" w:pos="1440"/>
              </w:tabs>
              <w:outlineLvl w:val="0"/>
              <w:rPr>
                <w:rFonts w:ascii="宋体" w:eastAsia="宋体" w:hAnsi="宋体"/>
                <w:szCs w:val="21"/>
              </w:rPr>
            </w:pPr>
            <w:r w:rsidRPr="00E9736E">
              <w:rPr>
                <w:rFonts w:ascii="宋体" w:eastAsia="宋体" w:hAnsi="宋体" w:hint="eastAsia"/>
                <w:b/>
                <w:bCs/>
                <w:szCs w:val="21"/>
              </w:rPr>
              <w:t>目标3：</w:t>
            </w:r>
          </w:p>
          <w:p w14:paraId="23A29A4E" w14:textId="77777777" w:rsidR="004D19E1" w:rsidRPr="00E9736E" w:rsidRDefault="004D19E1">
            <w:pPr>
              <w:rPr>
                <w:rFonts w:ascii="宋体" w:eastAsia="宋体" w:hAnsi="宋体"/>
                <w:szCs w:val="21"/>
              </w:rPr>
            </w:pPr>
            <w:r w:rsidRPr="00E9736E">
              <w:rPr>
                <w:rFonts w:ascii="宋体" w:eastAsia="宋体" w:hAnsi="宋体" w:hint="eastAsia"/>
                <w:szCs w:val="21"/>
              </w:rPr>
              <w:t>通过本课程的学习，培养作为一个金融专业分析人员必须具备的坚持不懈的学习精神，严谨治学的科学态度和积极向上的价值观，为未来的学习、工作和生活奠定良好的基础。</w:t>
            </w:r>
          </w:p>
        </w:tc>
        <w:tc>
          <w:tcPr>
            <w:tcW w:w="2721" w:type="dxa"/>
          </w:tcPr>
          <w:p w14:paraId="300671FC" w14:textId="77777777" w:rsidR="004D19E1" w:rsidRPr="00E9736E" w:rsidRDefault="004D19E1">
            <w:pPr>
              <w:rPr>
                <w:rFonts w:ascii="宋体" w:eastAsia="宋体" w:hAnsi="宋体"/>
                <w:szCs w:val="21"/>
              </w:rPr>
            </w:pPr>
            <w:r w:rsidRPr="00E9736E">
              <w:rPr>
                <w:rFonts w:ascii="宋体" w:eastAsia="宋体" w:hAnsi="宋体" w:hint="eastAsia"/>
                <w:szCs w:val="21"/>
              </w:rPr>
              <w:t>13-</w:t>
            </w:r>
            <w:r w:rsidRPr="00E9736E">
              <w:rPr>
                <w:rFonts w:ascii="宋体" w:eastAsia="宋体" w:hAnsi="宋体"/>
                <w:szCs w:val="21"/>
              </w:rPr>
              <w:t>1</w:t>
            </w:r>
            <w:r w:rsidRPr="00E9736E">
              <w:rPr>
                <w:rFonts w:ascii="宋体" w:eastAsia="宋体" w:hAnsi="宋体" w:hint="eastAsia"/>
                <w:szCs w:val="21"/>
              </w:rPr>
              <w:t>能够掌握有效的学习方法，培养持续学习意识，能主动接受终身教育；</w:t>
            </w:r>
          </w:p>
          <w:p w14:paraId="024FAD9D"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szCs w:val="21"/>
              </w:rPr>
              <w:t>13-</w:t>
            </w:r>
            <w:r w:rsidRPr="00E9736E">
              <w:rPr>
                <w:rFonts w:ascii="宋体" w:eastAsia="宋体" w:hAnsi="宋体"/>
                <w:szCs w:val="21"/>
              </w:rPr>
              <w:t>2</w:t>
            </w:r>
            <w:r w:rsidRPr="00E9736E">
              <w:rPr>
                <w:rFonts w:ascii="宋体" w:eastAsia="宋体" w:hAnsi="宋体" w:hint="eastAsia"/>
                <w:szCs w:val="21"/>
              </w:rPr>
              <w:t>能够应用现代科技手段进行自主学习；</w:t>
            </w:r>
          </w:p>
        </w:tc>
        <w:tc>
          <w:tcPr>
            <w:tcW w:w="1815" w:type="dxa"/>
          </w:tcPr>
          <w:p w14:paraId="45C40413"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themeColor="text1"/>
                <w:szCs w:val="21"/>
              </w:rPr>
              <w:t>13.终身学习能力</w:t>
            </w:r>
          </w:p>
        </w:tc>
      </w:tr>
    </w:tbl>
    <w:p w14:paraId="40437742" w14:textId="77777777" w:rsidR="004D19E1" w:rsidRPr="00E9736E" w:rsidRDefault="004D19E1" w:rsidP="0005441E">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四、课程主要教学内容、学时安排及教学策略</w:t>
      </w:r>
    </w:p>
    <w:p w14:paraId="7742E3AF" w14:textId="77777777" w:rsidR="004D19E1" w:rsidRPr="00E9736E" w:rsidRDefault="004D19E1" w:rsidP="0005441E">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749"/>
        <w:gridCol w:w="680"/>
        <w:gridCol w:w="1219"/>
        <w:gridCol w:w="895"/>
      </w:tblGrid>
      <w:tr w:rsidR="004D19E1" w:rsidRPr="00E9736E" w14:paraId="2A61637B" w14:textId="77777777">
        <w:trPr>
          <w:trHeight w:val="340"/>
          <w:jc w:val="center"/>
        </w:trPr>
        <w:tc>
          <w:tcPr>
            <w:tcW w:w="482" w:type="dxa"/>
            <w:tcMar>
              <w:left w:w="28" w:type="dxa"/>
              <w:right w:w="28" w:type="dxa"/>
            </w:tcMar>
            <w:vAlign w:val="center"/>
          </w:tcPr>
          <w:p w14:paraId="5C25A011"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实践类型</w:t>
            </w:r>
          </w:p>
        </w:tc>
        <w:tc>
          <w:tcPr>
            <w:tcW w:w="1183" w:type="dxa"/>
            <w:tcMar>
              <w:left w:w="28" w:type="dxa"/>
              <w:right w:w="28" w:type="dxa"/>
            </w:tcMar>
            <w:vAlign w:val="center"/>
          </w:tcPr>
          <w:p w14:paraId="2A7A90CE"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项目名称</w:t>
            </w:r>
          </w:p>
        </w:tc>
        <w:tc>
          <w:tcPr>
            <w:tcW w:w="431" w:type="dxa"/>
            <w:tcMar>
              <w:left w:w="28" w:type="dxa"/>
              <w:right w:w="28" w:type="dxa"/>
            </w:tcMar>
            <w:vAlign w:val="center"/>
          </w:tcPr>
          <w:p w14:paraId="3B120681"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学时</w:t>
            </w:r>
          </w:p>
        </w:tc>
        <w:tc>
          <w:tcPr>
            <w:tcW w:w="3749" w:type="dxa"/>
            <w:tcMar>
              <w:left w:w="28" w:type="dxa"/>
              <w:right w:w="28" w:type="dxa"/>
            </w:tcMar>
            <w:vAlign w:val="center"/>
          </w:tcPr>
          <w:p w14:paraId="3D904A45"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主要教学内容</w:t>
            </w:r>
          </w:p>
        </w:tc>
        <w:tc>
          <w:tcPr>
            <w:tcW w:w="680" w:type="dxa"/>
            <w:tcMar>
              <w:left w:w="28" w:type="dxa"/>
              <w:right w:w="28" w:type="dxa"/>
            </w:tcMar>
            <w:vAlign w:val="center"/>
          </w:tcPr>
          <w:p w14:paraId="637E16E0"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项目</w:t>
            </w:r>
          </w:p>
          <w:p w14:paraId="77407919"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类型</w:t>
            </w:r>
          </w:p>
        </w:tc>
        <w:tc>
          <w:tcPr>
            <w:tcW w:w="1219" w:type="dxa"/>
            <w:vAlign w:val="center"/>
          </w:tcPr>
          <w:p w14:paraId="7F72993B"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项目</w:t>
            </w:r>
          </w:p>
          <w:p w14:paraId="6A6D7507"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要求</w:t>
            </w:r>
          </w:p>
        </w:tc>
        <w:tc>
          <w:tcPr>
            <w:tcW w:w="895" w:type="dxa"/>
            <w:vAlign w:val="center"/>
          </w:tcPr>
          <w:p w14:paraId="042F6C7B"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支撑课程目标</w:t>
            </w:r>
          </w:p>
        </w:tc>
      </w:tr>
      <w:tr w:rsidR="004D19E1" w:rsidRPr="00E9736E" w14:paraId="3BE8402F" w14:textId="77777777">
        <w:trPr>
          <w:trHeight w:val="2960"/>
          <w:jc w:val="center"/>
        </w:trPr>
        <w:tc>
          <w:tcPr>
            <w:tcW w:w="482" w:type="dxa"/>
            <w:tcMar>
              <w:left w:w="28" w:type="dxa"/>
              <w:right w:w="28" w:type="dxa"/>
            </w:tcMar>
            <w:vAlign w:val="center"/>
          </w:tcPr>
          <w:p w14:paraId="75323362"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上机</w:t>
            </w:r>
          </w:p>
        </w:tc>
        <w:tc>
          <w:tcPr>
            <w:tcW w:w="1183" w:type="dxa"/>
            <w:tcMar>
              <w:left w:w="28" w:type="dxa"/>
              <w:right w:w="28" w:type="dxa"/>
            </w:tcMar>
            <w:vAlign w:val="center"/>
          </w:tcPr>
          <w:p w14:paraId="21EA1E4E"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线性回归模型</w:t>
            </w:r>
          </w:p>
        </w:tc>
        <w:tc>
          <w:tcPr>
            <w:tcW w:w="431" w:type="dxa"/>
            <w:tcMar>
              <w:left w:w="28" w:type="dxa"/>
              <w:right w:w="28" w:type="dxa"/>
            </w:tcMar>
            <w:vAlign w:val="center"/>
          </w:tcPr>
          <w:p w14:paraId="2D9958CC"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t>6</w:t>
            </w:r>
          </w:p>
        </w:tc>
        <w:tc>
          <w:tcPr>
            <w:tcW w:w="3749" w:type="dxa"/>
            <w:tcMar>
              <w:left w:w="28" w:type="dxa"/>
              <w:right w:w="28" w:type="dxa"/>
            </w:tcMar>
            <w:vAlign w:val="center"/>
          </w:tcPr>
          <w:p w14:paraId="6EF0685E"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p>
          <w:p w14:paraId="17E0CB52"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Cs/>
                <w:color w:val="333333"/>
                <w:szCs w:val="21"/>
              </w:rPr>
              <w:t>简单线性回归模型、多元线性回归模型</w:t>
            </w:r>
          </w:p>
          <w:p w14:paraId="25E4D54B"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p>
          <w:p w14:paraId="56D7632E"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Cs/>
                <w:color w:val="333333"/>
                <w:szCs w:val="21"/>
              </w:rPr>
              <w:t>对模型结果的进行解析，理解假设检验、t检验、F检验和拟合优度（R</w:t>
            </w:r>
            <w:r w:rsidRPr="00E9736E">
              <w:rPr>
                <w:rFonts w:ascii="宋体" w:eastAsia="宋体" w:hAnsi="宋体" w:hint="eastAsia"/>
                <w:bCs/>
                <w:color w:val="333333"/>
                <w:szCs w:val="21"/>
                <w:vertAlign w:val="superscript"/>
              </w:rPr>
              <w:t>2</w:t>
            </w:r>
            <w:r w:rsidRPr="00E9736E">
              <w:rPr>
                <w:rFonts w:ascii="宋体" w:eastAsia="宋体" w:hAnsi="宋体" w:hint="eastAsia"/>
                <w:bCs/>
                <w:color w:val="333333"/>
                <w:szCs w:val="21"/>
              </w:rPr>
              <w:t>）的基本原理及其应用。</w:t>
            </w:r>
          </w:p>
          <w:p w14:paraId="2004B9C0" w14:textId="77777777" w:rsidR="004D19E1" w:rsidRPr="00E9736E" w:rsidRDefault="004D19E1">
            <w:pPr>
              <w:adjustRightInd w:val="0"/>
              <w:rPr>
                <w:rFonts w:ascii="宋体" w:eastAsia="宋体" w:hAnsi="宋体"/>
                <w:b/>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p>
          <w:p w14:paraId="7056ACA6"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Cs/>
                <w:color w:val="333333"/>
                <w:szCs w:val="21"/>
              </w:rPr>
              <w:t>要求学生处理实验数据必须坚持实事求实、严谨的科学态度。</w:t>
            </w:r>
          </w:p>
          <w:p w14:paraId="482A5B75" w14:textId="77777777" w:rsidR="004D19E1" w:rsidRPr="00E9736E" w:rsidRDefault="004D19E1">
            <w:pPr>
              <w:jc w:val="center"/>
              <w:rPr>
                <w:rFonts w:ascii="宋体" w:eastAsia="宋体" w:hAnsi="宋体"/>
                <w:color w:val="000000" w:themeColor="text1"/>
                <w:szCs w:val="21"/>
              </w:rPr>
            </w:pPr>
          </w:p>
        </w:tc>
        <w:tc>
          <w:tcPr>
            <w:tcW w:w="680" w:type="dxa"/>
            <w:tcMar>
              <w:left w:w="28" w:type="dxa"/>
              <w:right w:w="28" w:type="dxa"/>
            </w:tcMar>
            <w:vAlign w:val="center"/>
          </w:tcPr>
          <w:p w14:paraId="1C037AC9"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训练</w:t>
            </w:r>
          </w:p>
        </w:tc>
        <w:tc>
          <w:tcPr>
            <w:tcW w:w="1219" w:type="dxa"/>
            <w:vAlign w:val="center"/>
          </w:tcPr>
          <w:p w14:paraId="4C8A3E58"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上机1人完成，须完成上机报告。上机报告须有详细操作步骤和结果及解析。</w:t>
            </w:r>
          </w:p>
        </w:tc>
        <w:tc>
          <w:tcPr>
            <w:tcW w:w="895" w:type="dxa"/>
            <w:vAlign w:val="center"/>
          </w:tcPr>
          <w:p w14:paraId="6E86A130"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3DE2ABDE"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79EB7411" w14:textId="77777777">
        <w:trPr>
          <w:trHeight w:val="340"/>
          <w:jc w:val="center"/>
        </w:trPr>
        <w:tc>
          <w:tcPr>
            <w:tcW w:w="482" w:type="dxa"/>
            <w:vAlign w:val="center"/>
          </w:tcPr>
          <w:p w14:paraId="57F3316D"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上机</w:t>
            </w:r>
          </w:p>
        </w:tc>
        <w:tc>
          <w:tcPr>
            <w:tcW w:w="1183" w:type="dxa"/>
            <w:vAlign w:val="center"/>
          </w:tcPr>
          <w:p w14:paraId="27BC0116"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cs="Tahoma" w:hint="eastAsia"/>
                <w:color w:val="000000" w:themeColor="text1"/>
                <w:szCs w:val="21"/>
                <w:shd w:val="clear" w:color="auto" w:fill="FFFFFF"/>
              </w:rPr>
              <w:t>多重共线性</w:t>
            </w:r>
          </w:p>
        </w:tc>
        <w:tc>
          <w:tcPr>
            <w:tcW w:w="431" w:type="dxa"/>
            <w:vAlign w:val="center"/>
          </w:tcPr>
          <w:p w14:paraId="72825E57"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3749" w:type="dxa"/>
            <w:vAlign w:val="center"/>
          </w:tcPr>
          <w:p w14:paraId="0E6A1609"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szCs w:val="21"/>
              </w:rPr>
              <w:t>多重共线性的识别、检验及修正的基本原理及其操作。</w:t>
            </w:r>
          </w:p>
          <w:p w14:paraId="16DC1670" w14:textId="77777777" w:rsidR="004D19E1" w:rsidRPr="00E9736E" w:rsidRDefault="004D19E1">
            <w:pPr>
              <w:adjustRightInd w:val="0"/>
              <w:rPr>
                <w:rFonts w:ascii="宋体" w:eastAsia="宋体" w:hAnsi="宋体"/>
                <w:szCs w:val="21"/>
              </w:rPr>
            </w:pPr>
            <w:r w:rsidRPr="00E9736E">
              <w:rPr>
                <w:rFonts w:ascii="宋体" w:eastAsia="宋体" w:hAnsi="宋体" w:hint="eastAsia"/>
                <w:b/>
                <w:color w:val="333333"/>
                <w:szCs w:val="21"/>
              </w:rPr>
              <w:t>难点：</w:t>
            </w:r>
            <w:r w:rsidRPr="00E9736E">
              <w:rPr>
                <w:rFonts w:ascii="宋体" w:eastAsia="宋体" w:hAnsi="宋体" w:hint="eastAsia"/>
                <w:szCs w:val="21"/>
              </w:rPr>
              <w:t>选用合适的方法对多重共线性进行检验及修正。</w:t>
            </w:r>
          </w:p>
          <w:p w14:paraId="14557EE3"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b/>
                <w:color w:val="333333"/>
                <w:szCs w:val="21"/>
              </w:rPr>
              <w:t>教学方法与策略：</w:t>
            </w:r>
            <w:r w:rsidRPr="00E9736E">
              <w:rPr>
                <w:rFonts w:ascii="宋体" w:eastAsia="宋体" w:hAnsi="宋体" w:hint="eastAsia"/>
                <w:szCs w:val="21"/>
              </w:rPr>
              <w:t>线下教学。通过具体案例讲解多重共线性的识别、检验及修正，并让学生做练习加以巩固知识点。</w:t>
            </w:r>
          </w:p>
        </w:tc>
        <w:tc>
          <w:tcPr>
            <w:tcW w:w="680" w:type="dxa"/>
            <w:vAlign w:val="center"/>
          </w:tcPr>
          <w:p w14:paraId="2EF186C9" w14:textId="77777777" w:rsidR="004D19E1" w:rsidRPr="00E9736E" w:rsidRDefault="004D19E1">
            <w:pPr>
              <w:jc w:val="center"/>
              <w:outlineLvl w:val="0"/>
              <w:rPr>
                <w:rFonts w:ascii="宋体" w:eastAsia="宋体" w:hAnsi="宋体"/>
                <w:color w:val="000000" w:themeColor="text1"/>
                <w:szCs w:val="21"/>
              </w:rPr>
            </w:pPr>
            <w:r w:rsidRPr="00E9736E">
              <w:rPr>
                <w:rFonts w:ascii="宋体" w:eastAsia="宋体" w:hAnsi="宋体" w:hint="eastAsia"/>
                <w:color w:val="000000" w:themeColor="text1"/>
                <w:szCs w:val="21"/>
              </w:rPr>
              <w:t>验证</w:t>
            </w:r>
          </w:p>
        </w:tc>
        <w:tc>
          <w:tcPr>
            <w:tcW w:w="1219" w:type="dxa"/>
            <w:vAlign w:val="center"/>
          </w:tcPr>
          <w:p w14:paraId="02CC88F7"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上机1人完成，须完成上机报告。上机报告须有详细操作步骤和结果及解析。</w:t>
            </w:r>
          </w:p>
        </w:tc>
        <w:tc>
          <w:tcPr>
            <w:tcW w:w="895" w:type="dxa"/>
            <w:vAlign w:val="center"/>
          </w:tcPr>
          <w:p w14:paraId="7BAF2B3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0A18F13D"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064F3758" w14:textId="77777777">
        <w:trPr>
          <w:trHeight w:val="340"/>
          <w:jc w:val="center"/>
        </w:trPr>
        <w:tc>
          <w:tcPr>
            <w:tcW w:w="482" w:type="dxa"/>
            <w:vAlign w:val="center"/>
          </w:tcPr>
          <w:p w14:paraId="58D0B83F"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上机</w:t>
            </w:r>
          </w:p>
        </w:tc>
        <w:tc>
          <w:tcPr>
            <w:tcW w:w="1183" w:type="dxa"/>
            <w:vAlign w:val="center"/>
          </w:tcPr>
          <w:p w14:paraId="5A391D54"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cs="Tahoma" w:hint="eastAsia"/>
                <w:color w:val="000000" w:themeColor="text1"/>
                <w:szCs w:val="21"/>
                <w:shd w:val="clear" w:color="auto" w:fill="FFFFFF"/>
              </w:rPr>
              <w:t>异方差</w:t>
            </w:r>
          </w:p>
        </w:tc>
        <w:tc>
          <w:tcPr>
            <w:tcW w:w="431" w:type="dxa"/>
            <w:vAlign w:val="center"/>
          </w:tcPr>
          <w:p w14:paraId="5C27148D"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3749" w:type="dxa"/>
            <w:vAlign w:val="center"/>
          </w:tcPr>
          <w:p w14:paraId="624C5AC9"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szCs w:val="21"/>
              </w:rPr>
              <w:t>异方差性的识别、检验及修正的基本原理操作。</w:t>
            </w:r>
          </w:p>
          <w:p w14:paraId="2643AAA3" w14:textId="77777777" w:rsidR="004D19E1" w:rsidRPr="00E9736E" w:rsidRDefault="004D19E1">
            <w:pPr>
              <w:adjustRightInd w:val="0"/>
              <w:rPr>
                <w:rFonts w:ascii="宋体" w:eastAsia="宋体" w:hAnsi="宋体"/>
                <w:szCs w:val="21"/>
              </w:rPr>
            </w:pPr>
            <w:r w:rsidRPr="00E9736E">
              <w:rPr>
                <w:rFonts w:ascii="宋体" w:eastAsia="宋体" w:hAnsi="宋体" w:hint="eastAsia"/>
                <w:b/>
                <w:color w:val="333333"/>
                <w:szCs w:val="21"/>
              </w:rPr>
              <w:t>难点：</w:t>
            </w:r>
            <w:r w:rsidRPr="00E9736E">
              <w:rPr>
                <w:rFonts w:ascii="宋体" w:eastAsia="宋体" w:hAnsi="宋体" w:hint="eastAsia"/>
                <w:szCs w:val="21"/>
              </w:rPr>
              <w:t>选用合适的方法对多重共线性和异方差性进行检验及修正。</w:t>
            </w:r>
          </w:p>
          <w:p w14:paraId="0CF5EBFC" w14:textId="77777777" w:rsidR="004D19E1" w:rsidRPr="00E9736E" w:rsidRDefault="004D19E1">
            <w:pPr>
              <w:widowControl/>
              <w:rPr>
                <w:rFonts w:ascii="宋体" w:eastAsia="宋体" w:hAnsi="宋体"/>
                <w:color w:val="000000" w:themeColor="text1"/>
                <w:szCs w:val="21"/>
              </w:rPr>
            </w:pPr>
            <w:r w:rsidRPr="00E9736E">
              <w:rPr>
                <w:rFonts w:ascii="宋体" w:eastAsia="宋体" w:hAnsi="宋体" w:hint="eastAsia"/>
                <w:b/>
                <w:color w:val="333333"/>
                <w:szCs w:val="21"/>
              </w:rPr>
              <w:t>教学方法与策略：</w:t>
            </w:r>
            <w:r w:rsidRPr="00E9736E">
              <w:rPr>
                <w:rFonts w:ascii="宋体" w:eastAsia="宋体" w:hAnsi="宋体" w:hint="eastAsia"/>
                <w:szCs w:val="21"/>
              </w:rPr>
              <w:t>线下教学。通过具体案例讲解异方差的识别、检验及修正，并让学生做练习加以巩固知识点。</w:t>
            </w:r>
          </w:p>
        </w:tc>
        <w:tc>
          <w:tcPr>
            <w:tcW w:w="680" w:type="dxa"/>
            <w:vAlign w:val="center"/>
          </w:tcPr>
          <w:p w14:paraId="516AE1EF" w14:textId="77777777" w:rsidR="004D19E1" w:rsidRPr="00E9736E" w:rsidRDefault="004D19E1">
            <w:pPr>
              <w:jc w:val="center"/>
              <w:outlineLvl w:val="0"/>
              <w:rPr>
                <w:rFonts w:ascii="宋体" w:eastAsia="宋体" w:hAnsi="宋体"/>
                <w:color w:val="000000" w:themeColor="text1"/>
                <w:szCs w:val="21"/>
              </w:rPr>
            </w:pPr>
            <w:r w:rsidRPr="00E9736E">
              <w:rPr>
                <w:rFonts w:ascii="宋体" w:eastAsia="宋体" w:hAnsi="宋体" w:hint="eastAsia"/>
                <w:color w:val="000000" w:themeColor="text1"/>
                <w:szCs w:val="21"/>
              </w:rPr>
              <w:t>验证</w:t>
            </w:r>
          </w:p>
        </w:tc>
        <w:tc>
          <w:tcPr>
            <w:tcW w:w="1219" w:type="dxa"/>
            <w:vAlign w:val="center"/>
          </w:tcPr>
          <w:p w14:paraId="0C6A814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上机1人完成，须完成上机报告。上机报告须有详细操作步骤和结果及</w:t>
            </w:r>
            <w:r w:rsidRPr="00E9736E">
              <w:rPr>
                <w:rFonts w:ascii="宋体" w:eastAsia="宋体" w:hAnsi="宋体" w:hint="eastAsia"/>
                <w:color w:val="000000" w:themeColor="text1"/>
                <w:szCs w:val="21"/>
              </w:rPr>
              <w:lastRenderedPageBreak/>
              <w:t>解析。</w:t>
            </w:r>
          </w:p>
        </w:tc>
        <w:tc>
          <w:tcPr>
            <w:tcW w:w="895" w:type="dxa"/>
            <w:vAlign w:val="center"/>
          </w:tcPr>
          <w:p w14:paraId="6CEECA33"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目标1</w:t>
            </w:r>
          </w:p>
          <w:p w14:paraId="1FCFE9F6"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1EAF6C4A" w14:textId="77777777">
        <w:trPr>
          <w:trHeight w:val="1613"/>
          <w:jc w:val="center"/>
        </w:trPr>
        <w:tc>
          <w:tcPr>
            <w:tcW w:w="482" w:type="dxa"/>
            <w:vAlign w:val="center"/>
          </w:tcPr>
          <w:p w14:paraId="280AEE8E"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上机</w:t>
            </w:r>
          </w:p>
        </w:tc>
        <w:tc>
          <w:tcPr>
            <w:tcW w:w="1183" w:type="dxa"/>
            <w:vAlign w:val="center"/>
          </w:tcPr>
          <w:p w14:paraId="466E9148" w14:textId="77777777" w:rsidR="004D19E1" w:rsidRPr="00E9736E" w:rsidRDefault="004D19E1">
            <w:pPr>
              <w:outlineLvl w:val="0"/>
              <w:rPr>
                <w:rFonts w:ascii="宋体" w:eastAsia="宋体" w:hAnsi="宋体"/>
                <w:color w:val="000000" w:themeColor="text1"/>
              </w:rPr>
            </w:pPr>
            <w:r w:rsidRPr="00E9736E">
              <w:rPr>
                <w:rFonts w:ascii="宋体" w:eastAsia="宋体" w:hAnsi="宋体" w:hint="eastAsia"/>
                <w:color w:val="000000" w:themeColor="text1"/>
                <w:szCs w:val="21"/>
              </w:rPr>
              <w:t>自相关</w:t>
            </w:r>
          </w:p>
        </w:tc>
        <w:tc>
          <w:tcPr>
            <w:tcW w:w="431" w:type="dxa"/>
            <w:vAlign w:val="center"/>
          </w:tcPr>
          <w:p w14:paraId="1AC84CE0"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3749" w:type="dxa"/>
            <w:vAlign w:val="center"/>
          </w:tcPr>
          <w:p w14:paraId="1139FF6D"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szCs w:val="21"/>
              </w:rPr>
              <w:t>自相关的识别、检验及修正。</w:t>
            </w:r>
          </w:p>
          <w:p w14:paraId="7908A819"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rPr>
              <w:t>选用合适的方法对自相关进行检验及修正。</w:t>
            </w:r>
          </w:p>
          <w:p w14:paraId="5C25CD6D"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color w:val="333333"/>
                <w:szCs w:val="21"/>
              </w:rPr>
              <w:t>教学方法与策略：</w:t>
            </w:r>
            <w:r w:rsidRPr="00E9736E">
              <w:rPr>
                <w:rFonts w:ascii="宋体" w:eastAsia="宋体" w:hAnsi="宋体" w:hint="eastAsia"/>
                <w:szCs w:val="21"/>
              </w:rPr>
              <w:t>线下教学。通过案例</w:t>
            </w:r>
            <w:proofErr w:type="gramStart"/>
            <w:r w:rsidRPr="00E9736E">
              <w:rPr>
                <w:rFonts w:ascii="宋体" w:eastAsia="宋体" w:hAnsi="宋体" w:hint="eastAsia"/>
                <w:szCs w:val="21"/>
              </w:rPr>
              <w:t>讲解自</w:t>
            </w:r>
            <w:proofErr w:type="gramEnd"/>
            <w:r w:rsidRPr="00E9736E">
              <w:rPr>
                <w:rFonts w:ascii="宋体" w:eastAsia="宋体" w:hAnsi="宋体" w:hint="eastAsia"/>
                <w:szCs w:val="21"/>
              </w:rPr>
              <w:t>相关的识别、检验及修正，辅以练习加深学生对知识点的理解。</w:t>
            </w:r>
          </w:p>
        </w:tc>
        <w:tc>
          <w:tcPr>
            <w:tcW w:w="680" w:type="dxa"/>
            <w:vAlign w:val="center"/>
          </w:tcPr>
          <w:p w14:paraId="3146C2AA" w14:textId="77777777" w:rsidR="004D19E1" w:rsidRPr="00E9736E" w:rsidRDefault="004D19E1">
            <w:pPr>
              <w:jc w:val="center"/>
              <w:outlineLvl w:val="0"/>
              <w:rPr>
                <w:rFonts w:ascii="宋体" w:eastAsia="宋体" w:hAnsi="宋体"/>
                <w:color w:val="000000" w:themeColor="text1"/>
                <w:szCs w:val="21"/>
              </w:rPr>
            </w:pPr>
            <w:r w:rsidRPr="00E9736E">
              <w:rPr>
                <w:rFonts w:ascii="宋体" w:eastAsia="宋体" w:hAnsi="宋体" w:hint="eastAsia"/>
                <w:color w:val="000000" w:themeColor="text1"/>
                <w:szCs w:val="21"/>
              </w:rPr>
              <w:t>验证</w:t>
            </w:r>
          </w:p>
        </w:tc>
        <w:tc>
          <w:tcPr>
            <w:tcW w:w="1219" w:type="dxa"/>
            <w:vAlign w:val="center"/>
          </w:tcPr>
          <w:p w14:paraId="02A6B519"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上机1人完成，须完成上机报告。上机报告须有详细操作步骤和结果及解析。</w:t>
            </w:r>
          </w:p>
        </w:tc>
        <w:tc>
          <w:tcPr>
            <w:tcW w:w="895" w:type="dxa"/>
            <w:vAlign w:val="center"/>
          </w:tcPr>
          <w:p w14:paraId="507E428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6CBACC3"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053EF007" w14:textId="77777777">
        <w:trPr>
          <w:trHeight w:val="1613"/>
          <w:jc w:val="center"/>
        </w:trPr>
        <w:tc>
          <w:tcPr>
            <w:tcW w:w="482" w:type="dxa"/>
            <w:vAlign w:val="center"/>
          </w:tcPr>
          <w:p w14:paraId="4ADA163E"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上机</w:t>
            </w:r>
          </w:p>
        </w:tc>
        <w:tc>
          <w:tcPr>
            <w:tcW w:w="1183" w:type="dxa"/>
            <w:vAlign w:val="center"/>
          </w:tcPr>
          <w:p w14:paraId="2B942DAE"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虚拟变量</w:t>
            </w:r>
          </w:p>
        </w:tc>
        <w:tc>
          <w:tcPr>
            <w:tcW w:w="431" w:type="dxa"/>
            <w:vAlign w:val="center"/>
          </w:tcPr>
          <w:p w14:paraId="6EA927ED"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c>
          <w:tcPr>
            <w:tcW w:w="3749" w:type="dxa"/>
            <w:vAlign w:val="center"/>
          </w:tcPr>
          <w:p w14:paraId="6A6DA662"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szCs w:val="21"/>
              </w:rPr>
              <w:t>虚拟变量的设置；加法方式和乘法方式引入虚拟解释变量；虚拟被解释变量模型。</w:t>
            </w:r>
          </w:p>
          <w:p w14:paraId="0B94DE0A"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rPr>
              <w:t>Logit模型的应用。</w:t>
            </w:r>
          </w:p>
          <w:p w14:paraId="6916D057"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szCs w:val="21"/>
              </w:rPr>
              <w:t>线下教学。从生活中的例子出发，介绍引入虚拟变量的作用及如何引入，辅以练习加深学生对知识点的理解。</w:t>
            </w:r>
          </w:p>
        </w:tc>
        <w:tc>
          <w:tcPr>
            <w:tcW w:w="680" w:type="dxa"/>
            <w:vAlign w:val="center"/>
          </w:tcPr>
          <w:p w14:paraId="2B4387FA" w14:textId="77777777" w:rsidR="004D19E1" w:rsidRPr="00E9736E" w:rsidRDefault="004D19E1">
            <w:pPr>
              <w:jc w:val="center"/>
              <w:outlineLvl w:val="0"/>
              <w:rPr>
                <w:rFonts w:ascii="宋体" w:eastAsia="宋体" w:hAnsi="宋体"/>
                <w:color w:val="000000" w:themeColor="text1"/>
                <w:szCs w:val="21"/>
              </w:rPr>
            </w:pPr>
            <w:r w:rsidRPr="00E9736E">
              <w:rPr>
                <w:rFonts w:ascii="宋体" w:eastAsia="宋体" w:hAnsi="宋体" w:hint="eastAsia"/>
                <w:color w:val="000000" w:themeColor="text1"/>
                <w:szCs w:val="21"/>
              </w:rPr>
              <w:t>训练</w:t>
            </w:r>
          </w:p>
        </w:tc>
        <w:tc>
          <w:tcPr>
            <w:tcW w:w="1219" w:type="dxa"/>
            <w:vAlign w:val="center"/>
          </w:tcPr>
          <w:p w14:paraId="58C44AA6"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上机1人完成，须完成上机报告。上机报告须有详细操作步骤和结果及解析。</w:t>
            </w:r>
          </w:p>
        </w:tc>
        <w:tc>
          <w:tcPr>
            <w:tcW w:w="895" w:type="dxa"/>
            <w:vAlign w:val="center"/>
          </w:tcPr>
          <w:p w14:paraId="7D70B16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67536462"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735FEE5D" w14:textId="77777777">
        <w:trPr>
          <w:trHeight w:val="1613"/>
          <w:jc w:val="center"/>
        </w:trPr>
        <w:tc>
          <w:tcPr>
            <w:tcW w:w="482" w:type="dxa"/>
            <w:vAlign w:val="center"/>
          </w:tcPr>
          <w:p w14:paraId="5A8AE9A6"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上机</w:t>
            </w:r>
          </w:p>
        </w:tc>
        <w:tc>
          <w:tcPr>
            <w:tcW w:w="1183" w:type="dxa"/>
            <w:vAlign w:val="center"/>
          </w:tcPr>
          <w:p w14:paraId="1E326C7C"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时间序列平稳性检验和</w:t>
            </w:r>
            <w:proofErr w:type="gramStart"/>
            <w:r w:rsidRPr="00E9736E">
              <w:rPr>
                <w:rFonts w:ascii="宋体" w:eastAsia="宋体" w:hAnsi="宋体" w:hint="eastAsia"/>
                <w:color w:val="000000" w:themeColor="text1"/>
                <w:szCs w:val="21"/>
              </w:rPr>
              <w:t>协整</w:t>
            </w:r>
            <w:proofErr w:type="gramEnd"/>
            <w:r w:rsidRPr="00E9736E">
              <w:rPr>
                <w:rFonts w:ascii="宋体" w:eastAsia="宋体" w:hAnsi="宋体" w:hint="eastAsia"/>
                <w:color w:val="000000" w:themeColor="text1"/>
                <w:szCs w:val="21"/>
              </w:rPr>
              <w:t>检验</w:t>
            </w:r>
          </w:p>
        </w:tc>
        <w:tc>
          <w:tcPr>
            <w:tcW w:w="431" w:type="dxa"/>
            <w:vAlign w:val="center"/>
          </w:tcPr>
          <w:p w14:paraId="0F788919"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3749" w:type="dxa"/>
            <w:vAlign w:val="center"/>
          </w:tcPr>
          <w:p w14:paraId="1E303277"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理解时间序列平稳性检验和</w:t>
            </w:r>
            <w:proofErr w:type="gramStart"/>
            <w:r w:rsidRPr="00E9736E">
              <w:rPr>
                <w:rFonts w:ascii="宋体" w:eastAsia="宋体" w:hAnsi="宋体" w:hint="eastAsia"/>
                <w:bCs/>
                <w:color w:val="333333"/>
                <w:szCs w:val="21"/>
              </w:rPr>
              <w:t>协整</w:t>
            </w:r>
            <w:proofErr w:type="gramEnd"/>
            <w:r w:rsidRPr="00E9736E">
              <w:rPr>
                <w:rFonts w:ascii="宋体" w:eastAsia="宋体" w:hAnsi="宋体" w:hint="eastAsia"/>
                <w:bCs/>
                <w:color w:val="333333"/>
                <w:szCs w:val="21"/>
              </w:rPr>
              <w:t>检验的意义和必要性</w:t>
            </w:r>
            <w:r w:rsidRPr="00E9736E">
              <w:rPr>
                <w:rFonts w:ascii="宋体" w:eastAsia="宋体" w:hAnsi="宋体" w:hint="eastAsia"/>
                <w:szCs w:val="21"/>
              </w:rPr>
              <w:t>。</w:t>
            </w:r>
          </w:p>
          <w:p w14:paraId="3A0CC36A"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通过上机操作验证时间序列平稳性检验和</w:t>
            </w:r>
            <w:proofErr w:type="gramStart"/>
            <w:r w:rsidRPr="00E9736E">
              <w:rPr>
                <w:rFonts w:ascii="宋体" w:eastAsia="宋体" w:hAnsi="宋体" w:hint="eastAsia"/>
                <w:bCs/>
                <w:color w:val="333333"/>
                <w:szCs w:val="21"/>
              </w:rPr>
              <w:t>协整</w:t>
            </w:r>
            <w:proofErr w:type="gramEnd"/>
            <w:r w:rsidRPr="00E9736E">
              <w:rPr>
                <w:rFonts w:ascii="宋体" w:eastAsia="宋体" w:hAnsi="宋体" w:hint="eastAsia"/>
                <w:bCs/>
                <w:color w:val="333333"/>
                <w:szCs w:val="21"/>
              </w:rPr>
              <w:t>检验的结果及其结果的解析</w:t>
            </w:r>
            <w:r w:rsidRPr="00E9736E">
              <w:rPr>
                <w:rFonts w:ascii="宋体" w:eastAsia="宋体" w:hAnsi="宋体" w:hint="eastAsia"/>
                <w:szCs w:val="21"/>
              </w:rPr>
              <w:t>。</w:t>
            </w:r>
          </w:p>
          <w:p w14:paraId="16B19E97"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szCs w:val="21"/>
              </w:rPr>
              <w:t>线下教学。从生活中的例子出发，介绍数据非平稳导致</w:t>
            </w:r>
            <w:proofErr w:type="gramStart"/>
            <w:r w:rsidRPr="00E9736E">
              <w:rPr>
                <w:rFonts w:ascii="宋体" w:eastAsia="宋体" w:hAnsi="宋体" w:hint="eastAsia"/>
                <w:szCs w:val="21"/>
              </w:rPr>
              <w:t>伪回归</w:t>
            </w:r>
            <w:proofErr w:type="gramEnd"/>
            <w:r w:rsidRPr="00E9736E">
              <w:rPr>
                <w:rFonts w:ascii="宋体" w:eastAsia="宋体" w:hAnsi="宋体" w:hint="eastAsia"/>
                <w:szCs w:val="21"/>
              </w:rPr>
              <w:t>的例子，让学生理解平稳性检验的必要性。结合论文的实证研究，让学生</w:t>
            </w:r>
            <w:proofErr w:type="gramStart"/>
            <w:r w:rsidRPr="00E9736E">
              <w:rPr>
                <w:rFonts w:ascii="宋体" w:eastAsia="宋体" w:hAnsi="宋体" w:hint="eastAsia"/>
                <w:szCs w:val="21"/>
              </w:rPr>
              <w:t>理解协整检验</w:t>
            </w:r>
            <w:proofErr w:type="gramEnd"/>
            <w:r w:rsidRPr="00E9736E">
              <w:rPr>
                <w:rFonts w:ascii="宋体" w:eastAsia="宋体" w:hAnsi="宋体" w:hint="eastAsia"/>
                <w:szCs w:val="21"/>
              </w:rPr>
              <w:t>得到</w:t>
            </w:r>
          </w:p>
        </w:tc>
        <w:tc>
          <w:tcPr>
            <w:tcW w:w="680" w:type="dxa"/>
            <w:vAlign w:val="center"/>
          </w:tcPr>
          <w:p w14:paraId="371DBB9B" w14:textId="77777777" w:rsidR="004D19E1" w:rsidRPr="00E9736E" w:rsidRDefault="004D19E1">
            <w:pPr>
              <w:jc w:val="center"/>
              <w:outlineLvl w:val="0"/>
              <w:rPr>
                <w:rFonts w:ascii="宋体" w:eastAsia="宋体" w:hAnsi="宋体"/>
                <w:color w:val="000000" w:themeColor="text1"/>
                <w:szCs w:val="21"/>
              </w:rPr>
            </w:pPr>
            <w:r w:rsidRPr="00E9736E">
              <w:rPr>
                <w:rFonts w:ascii="宋体" w:eastAsia="宋体" w:hAnsi="宋体" w:hint="eastAsia"/>
                <w:color w:val="000000" w:themeColor="text1"/>
                <w:szCs w:val="21"/>
              </w:rPr>
              <w:t>训练</w:t>
            </w:r>
          </w:p>
        </w:tc>
        <w:tc>
          <w:tcPr>
            <w:tcW w:w="1219" w:type="dxa"/>
            <w:vAlign w:val="center"/>
          </w:tcPr>
          <w:p w14:paraId="0AB2FE5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上机1人完成，须完成上机报告。上机报告须有详细操作步骤和结果及解析。</w:t>
            </w:r>
          </w:p>
        </w:tc>
        <w:tc>
          <w:tcPr>
            <w:tcW w:w="895" w:type="dxa"/>
            <w:vAlign w:val="center"/>
          </w:tcPr>
          <w:p w14:paraId="0FD4A2C2"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6B749AB4"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r>
      <w:tr w:rsidR="004D19E1" w:rsidRPr="00E9736E" w14:paraId="51CBCF61" w14:textId="77777777">
        <w:trPr>
          <w:trHeight w:val="1613"/>
          <w:jc w:val="center"/>
        </w:trPr>
        <w:tc>
          <w:tcPr>
            <w:tcW w:w="482" w:type="dxa"/>
            <w:vAlign w:val="center"/>
          </w:tcPr>
          <w:p w14:paraId="4248531B"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上机</w:t>
            </w:r>
          </w:p>
        </w:tc>
        <w:tc>
          <w:tcPr>
            <w:tcW w:w="1183" w:type="dxa"/>
            <w:vAlign w:val="center"/>
          </w:tcPr>
          <w:p w14:paraId="6BA90D3F"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格兰杰因果检验</w:t>
            </w:r>
          </w:p>
        </w:tc>
        <w:tc>
          <w:tcPr>
            <w:tcW w:w="431" w:type="dxa"/>
            <w:vAlign w:val="center"/>
          </w:tcPr>
          <w:p w14:paraId="4F6E0CF1"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c>
          <w:tcPr>
            <w:tcW w:w="3749" w:type="dxa"/>
            <w:vAlign w:val="center"/>
          </w:tcPr>
          <w:p w14:paraId="4BF3587C"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理解格兰杰因果检验的意义</w:t>
            </w:r>
            <w:r w:rsidRPr="00E9736E">
              <w:rPr>
                <w:rFonts w:ascii="宋体" w:eastAsia="宋体" w:hAnsi="宋体" w:hint="eastAsia"/>
                <w:szCs w:val="21"/>
              </w:rPr>
              <w:t>。</w:t>
            </w:r>
          </w:p>
          <w:p w14:paraId="51966C34"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区分格兰杰因果关系和因果关系的区别和联系，掌握格兰杰因果检验的操作和结果解析</w:t>
            </w:r>
            <w:r w:rsidRPr="00E9736E">
              <w:rPr>
                <w:rFonts w:ascii="宋体" w:eastAsia="宋体" w:hAnsi="宋体" w:hint="eastAsia"/>
                <w:szCs w:val="21"/>
              </w:rPr>
              <w:t>。</w:t>
            </w:r>
          </w:p>
          <w:p w14:paraId="12C1FAF5"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szCs w:val="21"/>
              </w:rPr>
              <w:t>线下教学。结合论文的实证研究，让学生理解格兰杰因果检验得到的应用和意义。</w:t>
            </w:r>
          </w:p>
        </w:tc>
        <w:tc>
          <w:tcPr>
            <w:tcW w:w="680" w:type="dxa"/>
            <w:vAlign w:val="center"/>
          </w:tcPr>
          <w:p w14:paraId="36C54A58" w14:textId="77777777" w:rsidR="004D19E1" w:rsidRPr="00E9736E" w:rsidRDefault="004D19E1">
            <w:pPr>
              <w:jc w:val="center"/>
              <w:outlineLvl w:val="0"/>
              <w:rPr>
                <w:rFonts w:ascii="宋体" w:eastAsia="宋体" w:hAnsi="宋体"/>
                <w:color w:val="000000" w:themeColor="text1"/>
                <w:szCs w:val="21"/>
              </w:rPr>
            </w:pPr>
            <w:r w:rsidRPr="00E9736E">
              <w:rPr>
                <w:rFonts w:ascii="宋体" w:eastAsia="宋体" w:hAnsi="宋体" w:hint="eastAsia"/>
                <w:color w:val="000000" w:themeColor="text1"/>
                <w:szCs w:val="21"/>
              </w:rPr>
              <w:t>训练</w:t>
            </w:r>
          </w:p>
        </w:tc>
        <w:tc>
          <w:tcPr>
            <w:tcW w:w="1219" w:type="dxa"/>
            <w:vAlign w:val="center"/>
          </w:tcPr>
          <w:p w14:paraId="49C1D46E"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上机1人完成，须完成上机报告。上机报告须有详细操作步骤和结果及解析。</w:t>
            </w:r>
          </w:p>
        </w:tc>
        <w:tc>
          <w:tcPr>
            <w:tcW w:w="895" w:type="dxa"/>
            <w:vAlign w:val="center"/>
          </w:tcPr>
          <w:p w14:paraId="2BFF5E39"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7ECE7783"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r>
      <w:tr w:rsidR="004D19E1" w:rsidRPr="00E9736E" w14:paraId="2DC181E7" w14:textId="77777777">
        <w:trPr>
          <w:trHeight w:val="1613"/>
          <w:jc w:val="center"/>
        </w:trPr>
        <w:tc>
          <w:tcPr>
            <w:tcW w:w="482" w:type="dxa"/>
            <w:vAlign w:val="center"/>
          </w:tcPr>
          <w:p w14:paraId="12DFA092"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上机</w:t>
            </w:r>
          </w:p>
        </w:tc>
        <w:tc>
          <w:tcPr>
            <w:tcW w:w="1183" w:type="dxa"/>
            <w:vAlign w:val="center"/>
          </w:tcPr>
          <w:p w14:paraId="281FBCD5"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ARMA模型</w:t>
            </w:r>
          </w:p>
        </w:tc>
        <w:tc>
          <w:tcPr>
            <w:tcW w:w="431" w:type="dxa"/>
            <w:vAlign w:val="center"/>
          </w:tcPr>
          <w:p w14:paraId="649C0F45"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6</w:t>
            </w:r>
          </w:p>
        </w:tc>
        <w:tc>
          <w:tcPr>
            <w:tcW w:w="3749" w:type="dxa"/>
            <w:vAlign w:val="center"/>
          </w:tcPr>
          <w:p w14:paraId="5202A661"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掌握AR模型、MA模型和ARMA模型的基本原理和适用范围。</w:t>
            </w:r>
          </w:p>
          <w:p w14:paraId="4AB5A8AF"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难点：</w:t>
            </w:r>
            <w:proofErr w:type="gramStart"/>
            <w:r w:rsidRPr="00E9736E">
              <w:rPr>
                <w:rFonts w:ascii="宋体" w:eastAsia="宋体" w:hAnsi="宋体" w:hint="eastAsia"/>
                <w:bCs/>
                <w:color w:val="333333"/>
                <w:szCs w:val="21"/>
              </w:rPr>
              <w:t>掌握掌握</w:t>
            </w:r>
            <w:proofErr w:type="gramEnd"/>
            <w:r w:rsidRPr="00E9736E">
              <w:rPr>
                <w:rFonts w:ascii="宋体" w:eastAsia="宋体" w:hAnsi="宋体" w:hint="eastAsia"/>
                <w:bCs/>
                <w:color w:val="333333"/>
                <w:szCs w:val="21"/>
              </w:rPr>
              <w:t>AR模型、MA模型和ARMA模型的操作步骤，并结合实际数据加以验证和应用。</w:t>
            </w:r>
          </w:p>
          <w:p w14:paraId="36152C6C"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szCs w:val="21"/>
              </w:rPr>
              <w:t>线下教学。结合论文的实证研究，让学生掌握</w:t>
            </w:r>
            <w:r w:rsidRPr="00E9736E">
              <w:rPr>
                <w:rFonts w:ascii="宋体" w:eastAsia="宋体" w:hAnsi="宋体" w:hint="eastAsia"/>
                <w:bCs/>
                <w:color w:val="333333"/>
                <w:szCs w:val="21"/>
              </w:rPr>
              <w:t>AR模型、MA模型和ARMA模型</w:t>
            </w:r>
            <w:r w:rsidRPr="00E9736E">
              <w:rPr>
                <w:rFonts w:ascii="宋体" w:eastAsia="宋体" w:hAnsi="宋体" w:hint="eastAsia"/>
                <w:szCs w:val="21"/>
              </w:rPr>
              <w:t>的实际应用。</w:t>
            </w:r>
          </w:p>
        </w:tc>
        <w:tc>
          <w:tcPr>
            <w:tcW w:w="680" w:type="dxa"/>
            <w:vAlign w:val="center"/>
          </w:tcPr>
          <w:p w14:paraId="655605D2" w14:textId="77777777" w:rsidR="004D19E1" w:rsidRPr="00E9736E" w:rsidRDefault="004D19E1">
            <w:pPr>
              <w:jc w:val="center"/>
              <w:outlineLvl w:val="0"/>
              <w:rPr>
                <w:rFonts w:ascii="宋体" w:eastAsia="宋体" w:hAnsi="宋体"/>
                <w:color w:val="000000" w:themeColor="text1"/>
                <w:szCs w:val="21"/>
              </w:rPr>
            </w:pPr>
            <w:r w:rsidRPr="00E9736E">
              <w:rPr>
                <w:rFonts w:ascii="宋体" w:eastAsia="宋体" w:hAnsi="宋体" w:hint="eastAsia"/>
                <w:color w:val="000000" w:themeColor="text1"/>
                <w:szCs w:val="21"/>
              </w:rPr>
              <w:t>训练</w:t>
            </w:r>
          </w:p>
        </w:tc>
        <w:tc>
          <w:tcPr>
            <w:tcW w:w="1219" w:type="dxa"/>
            <w:vAlign w:val="center"/>
          </w:tcPr>
          <w:p w14:paraId="302A3A48"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上机1人完成，须完成上机报告。上机报告须有详细操作步骤和结果及解析。</w:t>
            </w:r>
          </w:p>
        </w:tc>
        <w:tc>
          <w:tcPr>
            <w:tcW w:w="895" w:type="dxa"/>
            <w:vAlign w:val="center"/>
          </w:tcPr>
          <w:p w14:paraId="5F0AB2B2"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38764F00"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r>
      <w:tr w:rsidR="004D19E1" w:rsidRPr="00E9736E" w14:paraId="38AC3645" w14:textId="77777777">
        <w:trPr>
          <w:trHeight w:val="340"/>
          <w:jc w:val="center"/>
        </w:trPr>
        <w:tc>
          <w:tcPr>
            <w:tcW w:w="482" w:type="dxa"/>
            <w:vAlign w:val="center"/>
          </w:tcPr>
          <w:p w14:paraId="73A138A8" w14:textId="77777777" w:rsidR="004D19E1" w:rsidRPr="00E9736E" w:rsidRDefault="004D19E1">
            <w:pPr>
              <w:rPr>
                <w:rFonts w:ascii="宋体" w:eastAsia="宋体" w:hAnsi="宋体"/>
                <w:color w:val="000000" w:themeColor="text1"/>
                <w:szCs w:val="21"/>
              </w:rPr>
            </w:pPr>
          </w:p>
        </w:tc>
        <w:tc>
          <w:tcPr>
            <w:tcW w:w="8157" w:type="dxa"/>
            <w:gridSpan w:val="6"/>
            <w:vAlign w:val="center"/>
          </w:tcPr>
          <w:p w14:paraId="0B0778A6"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备注： 项目类型填写验证、综合、设计、训练等。</w:t>
            </w:r>
          </w:p>
        </w:tc>
      </w:tr>
    </w:tbl>
    <w:p w14:paraId="41AAD739"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lastRenderedPageBreak/>
        <w:t>五、学生学习成效评估方式及标准</w:t>
      </w:r>
    </w:p>
    <w:p w14:paraId="520F7D99" w14:textId="77777777" w:rsidR="004D19E1" w:rsidRPr="00E9736E" w:rsidRDefault="004D19E1" w:rsidP="0005441E">
      <w:pPr>
        <w:spacing w:line="312" w:lineRule="auto"/>
        <w:ind w:firstLineChars="300" w:firstLine="63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考核与评价是对课程教学目标中的知识目标、能力目标和素质目标等进行综合评价。在本课程中，学生的最终成绩是由平时成绩、计量软件实</w:t>
      </w:r>
      <w:proofErr w:type="gramStart"/>
      <w:r w:rsidRPr="00E9736E">
        <w:rPr>
          <w:rFonts w:ascii="宋体" w:eastAsia="宋体" w:hAnsi="宋体" w:cs="Times New Roman" w:hint="eastAsia"/>
          <w:color w:val="000000" w:themeColor="text1"/>
          <w:szCs w:val="21"/>
        </w:rPr>
        <w:t>训报告</w:t>
      </w:r>
      <w:proofErr w:type="gramEnd"/>
      <w:r w:rsidRPr="00E9736E">
        <w:rPr>
          <w:rFonts w:ascii="宋体" w:eastAsia="宋体" w:hAnsi="宋体" w:cs="Times New Roman" w:hint="eastAsia"/>
          <w:color w:val="000000" w:themeColor="text1"/>
          <w:szCs w:val="21"/>
        </w:rPr>
        <w:t>或课程作业等两个部分组成。</w:t>
      </w:r>
    </w:p>
    <w:p w14:paraId="375232E5" w14:textId="77777777" w:rsidR="004D19E1" w:rsidRPr="00E9736E" w:rsidRDefault="004D19E1" w:rsidP="0005441E">
      <w:pPr>
        <w:widowControl/>
        <w:spacing w:line="312" w:lineRule="auto"/>
        <w:ind w:firstLineChars="200" w:firstLine="420"/>
        <w:rPr>
          <w:rFonts w:ascii="宋体" w:eastAsia="宋体" w:hAnsi="宋体"/>
          <w:szCs w:val="21"/>
        </w:rPr>
      </w:pPr>
      <w:r w:rsidRPr="00E9736E">
        <w:rPr>
          <w:rFonts w:ascii="宋体" w:eastAsia="宋体" w:hAnsi="宋体" w:cs="Times New Roman" w:hint="eastAsia"/>
          <w:color w:val="000000" w:themeColor="text1"/>
          <w:szCs w:val="21"/>
        </w:rPr>
        <w:t>1.平时成绩（占总成绩的40%）：</w:t>
      </w:r>
      <w:proofErr w:type="gramStart"/>
      <w:r w:rsidRPr="00E9736E">
        <w:rPr>
          <w:rFonts w:ascii="宋体" w:eastAsia="宋体" w:hAnsi="宋体" w:cs="Times New Roman" w:hint="eastAsia"/>
          <w:color w:val="000000" w:themeColor="text1"/>
          <w:szCs w:val="21"/>
        </w:rPr>
        <w:t>考勤占</w:t>
      </w:r>
      <w:proofErr w:type="gramEnd"/>
      <w:r w:rsidRPr="00E9736E">
        <w:rPr>
          <w:rFonts w:ascii="宋体" w:eastAsia="宋体" w:hAnsi="宋体" w:cs="Times New Roman" w:hint="eastAsia"/>
          <w:color w:val="000000" w:themeColor="text1"/>
          <w:szCs w:val="21"/>
        </w:rPr>
        <w:t>10%，</w:t>
      </w:r>
      <w:proofErr w:type="gramStart"/>
      <w:r w:rsidRPr="00E9736E">
        <w:rPr>
          <w:rFonts w:ascii="宋体" w:eastAsia="宋体" w:hAnsi="宋体" w:cs="Times New Roman" w:hint="eastAsia"/>
          <w:color w:val="000000" w:themeColor="text1"/>
          <w:szCs w:val="21"/>
        </w:rPr>
        <w:t>作业占</w:t>
      </w:r>
      <w:proofErr w:type="gramEnd"/>
      <w:r w:rsidRPr="00E9736E">
        <w:rPr>
          <w:rFonts w:ascii="宋体" w:eastAsia="宋体" w:hAnsi="宋体" w:cs="Times New Roman" w:hint="eastAsia"/>
          <w:color w:val="000000" w:themeColor="text1"/>
          <w:szCs w:val="21"/>
        </w:rPr>
        <w:t>30%。</w:t>
      </w:r>
      <w:r w:rsidRPr="00E9736E">
        <w:rPr>
          <w:rFonts w:ascii="宋体" w:eastAsia="宋体" w:hAnsi="宋体" w:hint="eastAsia"/>
          <w:szCs w:val="21"/>
        </w:rPr>
        <w:t>通过课堂教学，学生对计量软件应用的步骤和原理都有所了解。</w:t>
      </w:r>
    </w:p>
    <w:tbl>
      <w:tblPr>
        <w:tblStyle w:val="a9"/>
        <w:tblW w:w="870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3"/>
        <w:gridCol w:w="7095"/>
      </w:tblGrid>
      <w:tr w:rsidR="004D19E1" w:rsidRPr="00E9736E" w14:paraId="0676E468" w14:textId="77777777" w:rsidTr="00234850">
        <w:trPr>
          <w:trHeight w:val="352"/>
          <w:jc w:val="center"/>
        </w:trPr>
        <w:tc>
          <w:tcPr>
            <w:tcW w:w="1613" w:type="dxa"/>
            <w:vMerge w:val="restart"/>
            <w:vAlign w:val="center"/>
          </w:tcPr>
          <w:p w14:paraId="67774CA3" w14:textId="77777777" w:rsidR="004D19E1" w:rsidRPr="00E9736E" w:rsidRDefault="004D19E1">
            <w:pPr>
              <w:ind w:firstLineChars="200" w:firstLine="422"/>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等级</w:t>
            </w:r>
          </w:p>
        </w:tc>
        <w:tc>
          <w:tcPr>
            <w:tcW w:w="7095" w:type="dxa"/>
            <w:vAlign w:val="center"/>
          </w:tcPr>
          <w:p w14:paraId="66C3F40F" w14:textId="77777777" w:rsidR="004D19E1" w:rsidRPr="00E9736E" w:rsidRDefault="004D19E1">
            <w:pPr>
              <w:ind w:firstLineChars="1000" w:firstLine="2108"/>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评     分    标     准</w:t>
            </w:r>
          </w:p>
        </w:tc>
      </w:tr>
      <w:tr w:rsidR="004D19E1" w:rsidRPr="00E9736E" w14:paraId="6FFA47E3" w14:textId="77777777" w:rsidTr="00234850">
        <w:trPr>
          <w:trHeight w:val="384"/>
          <w:jc w:val="center"/>
        </w:trPr>
        <w:tc>
          <w:tcPr>
            <w:tcW w:w="1613" w:type="dxa"/>
            <w:vMerge/>
            <w:vAlign w:val="center"/>
          </w:tcPr>
          <w:p w14:paraId="1A250E0D" w14:textId="77777777" w:rsidR="004D19E1" w:rsidRPr="00E9736E" w:rsidRDefault="004D19E1">
            <w:pPr>
              <w:rPr>
                <w:rFonts w:ascii="宋体" w:eastAsia="宋体" w:hAnsi="宋体" w:cs="Times New Roman"/>
                <w:b/>
                <w:color w:val="000000" w:themeColor="text1"/>
                <w:sz w:val="21"/>
                <w:szCs w:val="21"/>
              </w:rPr>
            </w:pPr>
          </w:p>
        </w:tc>
        <w:tc>
          <w:tcPr>
            <w:tcW w:w="7095" w:type="dxa"/>
            <w:vAlign w:val="center"/>
          </w:tcPr>
          <w:p w14:paraId="1A98B8E7" w14:textId="77777777" w:rsidR="004D19E1" w:rsidRPr="00E9736E" w:rsidRDefault="004D19E1">
            <w:pP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1.作业；2.上级操作3.考勤（根据课程需要自行设计）</w:t>
            </w:r>
          </w:p>
        </w:tc>
      </w:tr>
      <w:tr w:rsidR="004D19E1" w:rsidRPr="00E9736E" w14:paraId="1246C98D" w14:textId="77777777" w:rsidTr="00234850">
        <w:trPr>
          <w:trHeight w:val="1150"/>
          <w:jc w:val="center"/>
        </w:trPr>
        <w:tc>
          <w:tcPr>
            <w:tcW w:w="1613" w:type="dxa"/>
          </w:tcPr>
          <w:p w14:paraId="6FA4C4BA"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优秀</w:t>
            </w:r>
          </w:p>
          <w:p w14:paraId="1F1BF7C0"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（90～100分）</w:t>
            </w:r>
          </w:p>
        </w:tc>
        <w:tc>
          <w:tcPr>
            <w:tcW w:w="7095" w:type="dxa"/>
          </w:tcPr>
          <w:p w14:paraId="0EFC550C"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1.作业操作过程详细，数据结果解析清楚，并且图表格式无错误</w:t>
            </w:r>
          </w:p>
          <w:p w14:paraId="01576E1A"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w:t>
            </w:r>
            <w:r w:rsidRPr="00E9736E">
              <w:rPr>
                <w:rFonts w:ascii="宋体" w:eastAsia="宋体" w:hAnsi="宋体" w:hint="eastAsia"/>
                <w:color w:val="333333"/>
                <w:spacing w:val="8"/>
                <w:sz w:val="21"/>
                <w:szCs w:val="21"/>
                <w:shd w:val="clear" w:color="auto" w:fill="FFFFFF"/>
              </w:rPr>
              <w:t>切题。表达思想清楚，文字通顺。连贯性较好，基本上无逻辑和格式错误，仅有个别小错。</w:t>
            </w:r>
          </w:p>
          <w:p w14:paraId="12278C87"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3.全勤</w:t>
            </w:r>
          </w:p>
        </w:tc>
      </w:tr>
      <w:tr w:rsidR="004D19E1" w:rsidRPr="00E9736E" w14:paraId="13FF136B" w14:textId="77777777" w:rsidTr="00234850">
        <w:trPr>
          <w:trHeight w:val="899"/>
          <w:jc w:val="center"/>
        </w:trPr>
        <w:tc>
          <w:tcPr>
            <w:tcW w:w="1613" w:type="dxa"/>
          </w:tcPr>
          <w:p w14:paraId="40AECF2C"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良好</w:t>
            </w:r>
          </w:p>
          <w:p w14:paraId="0D4E9BDF"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（80～89分）</w:t>
            </w:r>
          </w:p>
        </w:tc>
        <w:tc>
          <w:tcPr>
            <w:tcW w:w="7095" w:type="dxa"/>
          </w:tcPr>
          <w:p w14:paraId="1BBE83BE"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1.作业操作过程详细，数据结果解析清楚，但是图表格式出现错误。</w:t>
            </w:r>
          </w:p>
          <w:p w14:paraId="76D0DFAB"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w:t>
            </w:r>
            <w:r w:rsidRPr="00E9736E">
              <w:rPr>
                <w:rFonts w:ascii="宋体" w:eastAsia="宋体" w:hAnsi="宋体" w:hint="eastAsia"/>
                <w:color w:val="333333"/>
                <w:spacing w:val="8"/>
                <w:sz w:val="21"/>
                <w:szCs w:val="21"/>
                <w:shd w:val="clear" w:color="auto" w:fill="FFFFFF"/>
              </w:rPr>
              <w:t>切题。表达思想清楚，文字连贯，无逻辑性错误但有少量格式错误。</w:t>
            </w:r>
          </w:p>
          <w:p w14:paraId="4621A68C"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3.迟到2次或者旷课1次</w:t>
            </w:r>
          </w:p>
        </w:tc>
      </w:tr>
      <w:tr w:rsidR="004D19E1" w:rsidRPr="00E9736E" w14:paraId="0264BC39" w14:textId="77777777" w:rsidTr="00234850">
        <w:trPr>
          <w:trHeight w:val="1157"/>
          <w:jc w:val="center"/>
        </w:trPr>
        <w:tc>
          <w:tcPr>
            <w:tcW w:w="1613" w:type="dxa"/>
          </w:tcPr>
          <w:p w14:paraId="3B989915"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中等</w:t>
            </w:r>
          </w:p>
          <w:p w14:paraId="683590B8"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（70～79分）</w:t>
            </w:r>
          </w:p>
        </w:tc>
        <w:tc>
          <w:tcPr>
            <w:tcW w:w="7095" w:type="dxa"/>
          </w:tcPr>
          <w:p w14:paraId="69FDD7BB"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 作业操作过程交待清楚，数据结果解析并不太清楚，图表格式出现错误。</w:t>
            </w:r>
          </w:p>
          <w:p w14:paraId="4A4A088F"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w:t>
            </w:r>
            <w:r w:rsidRPr="00E9736E">
              <w:rPr>
                <w:rFonts w:ascii="宋体" w:eastAsia="宋体" w:hAnsi="宋体" w:hint="eastAsia"/>
                <w:color w:val="333333"/>
                <w:spacing w:val="8"/>
                <w:sz w:val="21"/>
                <w:szCs w:val="21"/>
                <w:shd w:val="clear" w:color="auto" w:fill="FFFFFF"/>
              </w:rPr>
              <w:t>基本切题。有些地方表达思想不够清楚，逻辑勉强连贯;表述错误较多，其中有一些是严重错误。</w:t>
            </w:r>
          </w:p>
          <w:p w14:paraId="153737CF"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3.旷课2次</w:t>
            </w:r>
          </w:p>
        </w:tc>
      </w:tr>
      <w:tr w:rsidR="004D19E1" w:rsidRPr="00E9736E" w14:paraId="3247E400" w14:textId="77777777" w:rsidTr="00234850">
        <w:trPr>
          <w:trHeight w:val="1241"/>
          <w:jc w:val="center"/>
        </w:trPr>
        <w:tc>
          <w:tcPr>
            <w:tcW w:w="1613" w:type="dxa"/>
          </w:tcPr>
          <w:p w14:paraId="6D9576C6"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及格</w:t>
            </w:r>
          </w:p>
          <w:p w14:paraId="19FA803F"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（60～69分）</w:t>
            </w:r>
          </w:p>
        </w:tc>
        <w:tc>
          <w:tcPr>
            <w:tcW w:w="7095" w:type="dxa"/>
          </w:tcPr>
          <w:p w14:paraId="3A16B419"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 作业操作过程交待不清，数据结果解析并不太清楚，图表格式出现错误。</w:t>
            </w:r>
          </w:p>
          <w:p w14:paraId="1407FA4D"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w:t>
            </w:r>
            <w:r w:rsidRPr="00E9736E">
              <w:rPr>
                <w:rFonts w:ascii="宋体" w:eastAsia="宋体" w:hAnsi="宋体" w:hint="eastAsia"/>
                <w:color w:val="333333"/>
                <w:spacing w:val="8"/>
                <w:sz w:val="21"/>
                <w:szCs w:val="21"/>
                <w:shd w:val="clear" w:color="auto" w:fill="FFFFFF"/>
              </w:rPr>
              <w:t>基本切题。较多地方表达思想不够清楚，逻辑不连贯;只有图表并无解析。</w:t>
            </w:r>
          </w:p>
          <w:p w14:paraId="111A1FF0"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3.旷课3次</w:t>
            </w:r>
          </w:p>
        </w:tc>
      </w:tr>
      <w:tr w:rsidR="004D19E1" w:rsidRPr="00E9736E" w14:paraId="6016F3D0" w14:textId="77777777" w:rsidTr="00234850">
        <w:trPr>
          <w:trHeight w:val="947"/>
          <w:jc w:val="center"/>
        </w:trPr>
        <w:tc>
          <w:tcPr>
            <w:tcW w:w="1613" w:type="dxa"/>
          </w:tcPr>
          <w:p w14:paraId="0B02951E"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t>不及格</w:t>
            </w:r>
          </w:p>
          <w:p w14:paraId="7D1F4D74"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t>（60以下）</w:t>
            </w:r>
          </w:p>
        </w:tc>
        <w:tc>
          <w:tcPr>
            <w:tcW w:w="7095" w:type="dxa"/>
          </w:tcPr>
          <w:p w14:paraId="34EB45C4"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1.作业操作过程交待不清，没有数据结果解析，图表格式出现错误。</w:t>
            </w:r>
          </w:p>
          <w:p w14:paraId="40E035F6"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w:t>
            </w:r>
            <w:r w:rsidRPr="00E9736E">
              <w:rPr>
                <w:rFonts w:ascii="宋体" w:eastAsia="宋体" w:hAnsi="宋体" w:hint="eastAsia"/>
                <w:color w:val="333333"/>
                <w:spacing w:val="8"/>
                <w:sz w:val="21"/>
                <w:szCs w:val="21"/>
                <w:shd w:val="clear" w:color="auto" w:fill="FFFFFF"/>
              </w:rPr>
              <w:t>不切题。较多地方表达思想不够清楚，逻辑不连贯;图表格式不对。</w:t>
            </w:r>
          </w:p>
          <w:p w14:paraId="7482FC53"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3.旷课3次以上</w:t>
            </w:r>
          </w:p>
        </w:tc>
      </w:tr>
    </w:tbl>
    <w:p w14:paraId="6B944F8C" w14:textId="77777777" w:rsidR="004D19E1" w:rsidRPr="00E9736E" w:rsidRDefault="004D19E1" w:rsidP="0005441E">
      <w:pPr>
        <w:widowControl/>
        <w:spacing w:line="312" w:lineRule="auto"/>
        <w:ind w:firstLineChars="200" w:firstLine="420"/>
        <w:rPr>
          <w:rFonts w:ascii="宋体" w:eastAsia="宋体" w:hAnsi="宋体"/>
          <w:szCs w:val="21"/>
        </w:rPr>
      </w:pPr>
      <w:r w:rsidRPr="00E9736E">
        <w:rPr>
          <w:rFonts w:ascii="宋体" w:eastAsia="宋体" w:hAnsi="宋体" w:cs="Times New Roman" w:hint="eastAsia"/>
          <w:color w:val="000000" w:themeColor="text1"/>
          <w:szCs w:val="21"/>
        </w:rPr>
        <w:t>2.期末考试（占总成绩的60%）：</w:t>
      </w:r>
      <w:r w:rsidRPr="00E9736E">
        <w:rPr>
          <w:rFonts w:ascii="宋体" w:eastAsia="宋体" w:hAnsi="宋体" w:hint="eastAsia"/>
          <w:szCs w:val="21"/>
        </w:rPr>
        <w:t>要求学生学完每一个计量经济建模步骤后完成相应的方案报告或资料总结，主要包括：选题、文献检索、数据收集、数据分析、课程报告等，考试主要要求学生掌握简单线性回归模型、多元线性回归模型、多重共线性、异方差性、自相关、虚拟变量回归、时间序列平稳性检验、格兰杰因果检验、</w:t>
      </w:r>
      <w:proofErr w:type="gramStart"/>
      <w:r w:rsidRPr="00E9736E">
        <w:rPr>
          <w:rFonts w:ascii="宋体" w:eastAsia="宋体" w:hAnsi="宋体" w:hint="eastAsia"/>
          <w:szCs w:val="21"/>
        </w:rPr>
        <w:t>协整检验</w:t>
      </w:r>
      <w:proofErr w:type="gramEnd"/>
      <w:r w:rsidRPr="00E9736E">
        <w:rPr>
          <w:rFonts w:ascii="宋体" w:eastAsia="宋体" w:hAnsi="宋体" w:hint="eastAsia"/>
          <w:szCs w:val="21"/>
        </w:rPr>
        <w:t>和ARMA模型回归分析的掌握和理解。</w:t>
      </w:r>
      <w:r w:rsidRPr="00E9736E">
        <w:rPr>
          <w:rFonts w:ascii="宋体" w:eastAsia="宋体" w:hAnsi="宋体" w:hint="eastAsia"/>
          <w:color w:val="333333"/>
          <w:szCs w:val="21"/>
        </w:rPr>
        <w:t>.</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843"/>
        <w:gridCol w:w="955"/>
        <w:gridCol w:w="521"/>
      </w:tblGrid>
      <w:tr w:rsidR="004D19E1" w:rsidRPr="00E9736E" w14:paraId="3ED26CB6" w14:textId="77777777">
        <w:trPr>
          <w:trHeight w:val="340"/>
          <w:jc w:val="center"/>
        </w:trPr>
        <w:tc>
          <w:tcPr>
            <w:tcW w:w="1489" w:type="dxa"/>
            <w:vAlign w:val="center"/>
          </w:tcPr>
          <w:p w14:paraId="33BC97A9"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考核</w:t>
            </w:r>
          </w:p>
          <w:p w14:paraId="6512F427"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模块</w:t>
            </w:r>
          </w:p>
        </w:tc>
        <w:tc>
          <w:tcPr>
            <w:tcW w:w="5088" w:type="dxa"/>
            <w:vAlign w:val="center"/>
          </w:tcPr>
          <w:p w14:paraId="232D5A21" w14:textId="77777777" w:rsidR="004D19E1" w:rsidRPr="00E9736E" w:rsidRDefault="004D19E1">
            <w:pPr>
              <w:snapToGrid w:val="0"/>
              <w:ind w:left="18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考核内容</w:t>
            </w:r>
          </w:p>
        </w:tc>
        <w:tc>
          <w:tcPr>
            <w:tcW w:w="843" w:type="dxa"/>
          </w:tcPr>
          <w:p w14:paraId="1DE7754A"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w:t>
            </w:r>
          </w:p>
          <w:p w14:paraId="538B4E6E"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题型</w:t>
            </w:r>
          </w:p>
        </w:tc>
        <w:tc>
          <w:tcPr>
            <w:tcW w:w="955" w:type="dxa"/>
            <w:vAlign w:val="center"/>
          </w:tcPr>
          <w:p w14:paraId="224CB4CB"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支撑目标</w:t>
            </w:r>
          </w:p>
        </w:tc>
        <w:tc>
          <w:tcPr>
            <w:tcW w:w="521" w:type="dxa"/>
            <w:vAlign w:val="center"/>
          </w:tcPr>
          <w:p w14:paraId="73C0999F"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分值</w:t>
            </w:r>
          </w:p>
        </w:tc>
      </w:tr>
      <w:tr w:rsidR="004D19E1" w:rsidRPr="00E9736E" w14:paraId="1E3B88FB" w14:textId="77777777">
        <w:trPr>
          <w:trHeight w:val="544"/>
          <w:jc w:val="center"/>
        </w:trPr>
        <w:tc>
          <w:tcPr>
            <w:tcW w:w="1489" w:type="dxa"/>
            <w:vAlign w:val="center"/>
          </w:tcPr>
          <w:p w14:paraId="29A15703"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bCs/>
                <w:color w:val="000000" w:themeColor="text1"/>
                <w:szCs w:val="21"/>
              </w:rPr>
              <w:t>基本数据处理</w:t>
            </w:r>
          </w:p>
        </w:tc>
        <w:tc>
          <w:tcPr>
            <w:tcW w:w="5088" w:type="dxa"/>
            <w:vAlign w:val="center"/>
          </w:tcPr>
          <w:p w14:paraId="2D93E036" w14:textId="77777777" w:rsidR="004D19E1" w:rsidRPr="00E9736E" w:rsidRDefault="004D19E1">
            <w:pPr>
              <w:snapToGrid w:val="0"/>
              <w:ind w:left="181"/>
              <w:rPr>
                <w:rFonts w:ascii="宋体" w:eastAsia="宋体" w:hAnsi="宋体"/>
                <w:color w:val="000000" w:themeColor="text1"/>
                <w:szCs w:val="21"/>
              </w:rPr>
            </w:pPr>
            <w:r w:rsidRPr="00E9736E">
              <w:rPr>
                <w:rFonts w:ascii="宋体" w:eastAsia="宋体" w:hAnsi="宋体" w:hint="eastAsia"/>
                <w:color w:val="000000" w:themeColor="text1"/>
                <w:szCs w:val="21"/>
              </w:rPr>
              <w:t>使用软件处理数据，使数据规范化。</w:t>
            </w:r>
          </w:p>
        </w:tc>
        <w:tc>
          <w:tcPr>
            <w:tcW w:w="843" w:type="dxa"/>
            <w:vAlign w:val="center"/>
          </w:tcPr>
          <w:p w14:paraId="1D0D5475"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数据处理</w:t>
            </w:r>
          </w:p>
        </w:tc>
        <w:tc>
          <w:tcPr>
            <w:tcW w:w="955" w:type="dxa"/>
            <w:vAlign w:val="center"/>
          </w:tcPr>
          <w:p w14:paraId="236DC201"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44B86E5D"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c>
          <w:tcPr>
            <w:tcW w:w="521" w:type="dxa"/>
            <w:vAlign w:val="center"/>
          </w:tcPr>
          <w:p w14:paraId="726EC2FE"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3</w:t>
            </w:r>
            <w:r w:rsidRPr="00E9736E">
              <w:rPr>
                <w:rFonts w:ascii="宋体" w:eastAsia="宋体" w:hAnsi="宋体"/>
                <w:color w:val="000000" w:themeColor="text1"/>
                <w:szCs w:val="21"/>
              </w:rPr>
              <w:t>0</w:t>
            </w:r>
          </w:p>
        </w:tc>
      </w:tr>
      <w:tr w:rsidR="004D19E1" w:rsidRPr="00E9736E" w14:paraId="12C37D97" w14:textId="77777777">
        <w:trPr>
          <w:trHeight w:val="339"/>
          <w:jc w:val="center"/>
        </w:trPr>
        <w:tc>
          <w:tcPr>
            <w:tcW w:w="1489" w:type="dxa"/>
            <w:vAlign w:val="center"/>
          </w:tcPr>
          <w:p w14:paraId="6D02BEA7" w14:textId="77777777" w:rsidR="004D19E1" w:rsidRPr="00E9736E" w:rsidRDefault="004D19E1">
            <w:pPr>
              <w:spacing w:line="360" w:lineRule="auto"/>
              <w:rPr>
                <w:rFonts w:ascii="宋体" w:eastAsia="宋体" w:hAnsi="宋体"/>
                <w:color w:val="000000" w:themeColor="text1"/>
              </w:rPr>
            </w:pPr>
            <w:r w:rsidRPr="00E9736E">
              <w:rPr>
                <w:rFonts w:ascii="宋体" w:eastAsia="宋体" w:hAnsi="宋体" w:hint="eastAsia"/>
                <w:color w:val="000000" w:themeColor="text1"/>
                <w:szCs w:val="21"/>
              </w:rPr>
              <w:t>建模分析</w:t>
            </w:r>
          </w:p>
          <w:p w14:paraId="1D58F2B9" w14:textId="77777777" w:rsidR="004D19E1" w:rsidRPr="00E9736E" w:rsidRDefault="004D19E1">
            <w:pPr>
              <w:snapToGrid w:val="0"/>
              <w:jc w:val="center"/>
              <w:rPr>
                <w:rFonts w:ascii="宋体" w:eastAsia="宋体" w:hAnsi="宋体"/>
                <w:color w:val="000000" w:themeColor="text1"/>
                <w:szCs w:val="21"/>
              </w:rPr>
            </w:pPr>
          </w:p>
        </w:tc>
        <w:tc>
          <w:tcPr>
            <w:tcW w:w="5088" w:type="dxa"/>
            <w:vAlign w:val="center"/>
          </w:tcPr>
          <w:p w14:paraId="786465F7" w14:textId="77777777" w:rsidR="004D19E1" w:rsidRPr="00E9736E" w:rsidRDefault="004D19E1">
            <w:pPr>
              <w:snapToGrid w:val="0"/>
              <w:ind w:left="181"/>
              <w:rPr>
                <w:rFonts w:ascii="宋体" w:eastAsia="宋体" w:hAnsi="宋体"/>
                <w:color w:val="000000" w:themeColor="text1"/>
                <w:szCs w:val="21"/>
              </w:rPr>
            </w:pPr>
            <w:r w:rsidRPr="00E9736E">
              <w:rPr>
                <w:rFonts w:ascii="宋体" w:eastAsia="宋体" w:hAnsi="宋体" w:hint="eastAsia"/>
                <w:color w:val="000000" w:themeColor="text1"/>
                <w:szCs w:val="21"/>
              </w:rPr>
              <w:t>运用计量软件对</w:t>
            </w:r>
            <w:r w:rsidRPr="00E9736E">
              <w:rPr>
                <w:rFonts w:ascii="宋体" w:eastAsia="宋体" w:hAnsi="宋体" w:hint="eastAsia"/>
                <w:szCs w:val="21"/>
              </w:rPr>
              <w:t>简单线性回归模型、多元线性回归模型、多重共线性、异方差性、自相关、虚拟变量回归、时间序列平稳性检验、格兰杰因果检验、</w:t>
            </w:r>
            <w:proofErr w:type="gramStart"/>
            <w:r w:rsidRPr="00E9736E">
              <w:rPr>
                <w:rFonts w:ascii="宋体" w:eastAsia="宋体" w:hAnsi="宋体" w:hint="eastAsia"/>
                <w:szCs w:val="21"/>
              </w:rPr>
              <w:t>协整检验</w:t>
            </w:r>
            <w:proofErr w:type="gramEnd"/>
            <w:r w:rsidRPr="00E9736E">
              <w:rPr>
                <w:rFonts w:ascii="宋体" w:eastAsia="宋体" w:hAnsi="宋体" w:hint="eastAsia"/>
                <w:szCs w:val="21"/>
              </w:rPr>
              <w:t>和ARMA模型回归分析等进行建模和分析</w:t>
            </w:r>
          </w:p>
        </w:tc>
        <w:tc>
          <w:tcPr>
            <w:tcW w:w="843" w:type="dxa"/>
            <w:vAlign w:val="center"/>
          </w:tcPr>
          <w:p w14:paraId="3EA8AEDD"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数据结果解析及计算</w:t>
            </w:r>
          </w:p>
        </w:tc>
        <w:tc>
          <w:tcPr>
            <w:tcW w:w="955" w:type="dxa"/>
            <w:vAlign w:val="center"/>
          </w:tcPr>
          <w:p w14:paraId="6849311F"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5AEE4E1F"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0337EFA1"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c>
          <w:tcPr>
            <w:tcW w:w="521" w:type="dxa"/>
            <w:vAlign w:val="center"/>
          </w:tcPr>
          <w:p w14:paraId="13F0AA57"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r w:rsidRPr="00E9736E">
              <w:rPr>
                <w:rFonts w:ascii="宋体" w:eastAsia="宋体" w:hAnsi="宋体"/>
                <w:color w:val="000000" w:themeColor="text1"/>
                <w:szCs w:val="21"/>
              </w:rPr>
              <w:t>0</w:t>
            </w:r>
          </w:p>
        </w:tc>
      </w:tr>
      <w:tr w:rsidR="004D19E1" w:rsidRPr="00E9736E" w14:paraId="5C5CE1F4" w14:textId="77777777">
        <w:trPr>
          <w:trHeight w:val="339"/>
          <w:jc w:val="center"/>
        </w:trPr>
        <w:tc>
          <w:tcPr>
            <w:tcW w:w="1489" w:type="dxa"/>
            <w:vAlign w:val="center"/>
          </w:tcPr>
          <w:p w14:paraId="70B5B3E3"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数据结果解析</w:t>
            </w:r>
          </w:p>
        </w:tc>
        <w:tc>
          <w:tcPr>
            <w:tcW w:w="5088" w:type="dxa"/>
            <w:vAlign w:val="center"/>
          </w:tcPr>
          <w:p w14:paraId="05C307DA" w14:textId="77777777" w:rsidR="004D19E1" w:rsidRPr="00E9736E" w:rsidRDefault="004D19E1">
            <w:pPr>
              <w:snapToGrid w:val="0"/>
              <w:ind w:left="181"/>
              <w:rPr>
                <w:rFonts w:ascii="宋体" w:eastAsia="宋体" w:hAnsi="宋体"/>
                <w:color w:val="000000" w:themeColor="text1"/>
                <w:szCs w:val="21"/>
              </w:rPr>
            </w:pPr>
            <w:r w:rsidRPr="00E9736E">
              <w:rPr>
                <w:rFonts w:ascii="宋体" w:eastAsia="宋体" w:hAnsi="宋体" w:hint="eastAsia"/>
                <w:color w:val="000000" w:themeColor="text1"/>
                <w:szCs w:val="21"/>
              </w:rPr>
              <w:t>结合相应的模型进行结果解析并提出实际性的建议</w:t>
            </w:r>
          </w:p>
        </w:tc>
        <w:tc>
          <w:tcPr>
            <w:tcW w:w="843" w:type="dxa"/>
            <w:vAlign w:val="center"/>
          </w:tcPr>
          <w:p w14:paraId="2610D764"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数据结果解析</w:t>
            </w:r>
          </w:p>
        </w:tc>
        <w:tc>
          <w:tcPr>
            <w:tcW w:w="955" w:type="dxa"/>
            <w:vAlign w:val="center"/>
          </w:tcPr>
          <w:p w14:paraId="6F23DCB6"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4DD71399"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c>
          <w:tcPr>
            <w:tcW w:w="521" w:type="dxa"/>
            <w:vAlign w:val="center"/>
          </w:tcPr>
          <w:p w14:paraId="4F17BA8F"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color w:val="000000" w:themeColor="text1"/>
                <w:szCs w:val="21"/>
              </w:rPr>
              <w:t>30</w:t>
            </w:r>
          </w:p>
        </w:tc>
      </w:tr>
    </w:tbl>
    <w:p w14:paraId="72553DF5" w14:textId="77777777" w:rsidR="004D19E1" w:rsidRPr="00E9736E" w:rsidRDefault="004D19E1">
      <w:pPr>
        <w:rPr>
          <w:rFonts w:ascii="宋体" w:eastAsia="宋体" w:hAnsi="宋体" w:cs="Times New Roman"/>
          <w:b/>
          <w:color w:val="000000" w:themeColor="text1"/>
          <w:sz w:val="28"/>
          <w:szCs w:val="28"/>
        </w:rPr>
      </w:pPr>
    </w:p>
    <w:tbl>
      <w:tblPr>
        <w:tblStyle w:val="a9"/>
        <w:tblpPr w:leftFromText="180" w:rightFromText="180" w:vertAnchor="text" w:horzAnchor="page" w:tblpX="1855" w:tblpY="683"/>
        <w:tblOverlap w:val="never"/>
        <w:tblW w:w="85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5"/>
        <w:gridCol w:w="6045"/>
      </w:tblGrid>
      <w:tr w:rsidR="004D19E1" w:rsidRPr="00E9736E" w14:paraId="10A53D99" w14:textId="77777777" w:rsidTr="00C5170E">
        <w:trPr>
          <w:trHeight w:val="235"/>
        </w:trPr>
        <w:tc>
          <w:tcPr>
            <w:tcW w:w="827" w:type="dxa"/>
            <w:vAlign w:val="center"/>
          </w:tcPr>
          <w:p w14:paraId="4B36C48F" w14:textId="77777777" w:rsidR="004D19E1" w:rsidRPr="00E9736E" w:rsidRDefault="004D19E1">
            <w:pPr>
              <w:snapToGrid w:val="0"/>
              <w:jc w:val="center"/>
              <w:rPr>
                <w:rFonts w:ascii="宋体" w:eastAsia="宋体" w:hAnsi="宋体"/>
                <w:b/>
                <w:color w:val="333333"/>
                <w:sz w:val="21"/>
                <w:szCs w:val="21"/>
              </w:rPr>
            </w:pPr>
            <w:r w:rsidRPr="00E9736E">
              <w:rPr>
                <w:rFonts w:ascii="宋体" w:eastAsia="宋体" w:hAnsi="宋体" w:hint="eastAsia"/>
                <w:b/>
                <w:color w:val="333333"/>
                <w:sz w:val="21"/>
                <w:szCs w:val="21"/>
              </w:rPr>
              <w:t>序号</w:t>
            </w:r>
          </w:p>
        </w:tc>
        <w:tc>
          <w:tcPr>
            <w:tcW w:w="1655" w:type="dxa"/>
            <w:vAlign w:val="center"/>
          </w:tcPr>
          <w:p w14:paraId="0F1F72CD" w14:textId="77777777" w:rsidR="004D19E1" w:rsidRPr="00E9736E" w:rsidRDefault="004D19E1">
            <w:pPr>
              <w:snapToGrid w:val="0"/>
              <w:jc w:val="center"/>
              <w:rPr>
                <w:rFonts w:ascii="宋体" w:eastAsia="宋体" w:hAnsi="宋体"/>
                <w:b/>
                <w:color w:val="333333"/>
                <w:sz w:val="21"/>
                <w:szCs w:val="21"/>
              </w:rPr>
            </w:pPr>
            <w:r w:rsidRPr="00E9736E">
              <w:rPr>
                <w:rFonts w:ascii="宋体" w:eastAsia="宋体" w:hAnsi="宋体" w:hint="eastAsia"/>
                <w:b/>
                <w:color w:val="333333"/>
                <w:sz w:val="21"/>
                <w:szCs w:val="21"/>
              </w:rPr>
              <w:t>教学安排事项</w:t>
            </w:r>
          </w:p>
        </w:tc>
        <w:tc>
          <w:tcPr>
            <w:tcW w:w="6045" w:type="dxa"/>
            <w:vAlign w:val="center"/>
          </w:tcPr>
          <w:p w14:paraId="4483D593" w14:textId="77777777" w:rsidR="004D19E1" w:rsidRPr="00E9736E" w:rsidRDefault="004D19E1">
            <w:pPr>
              <w:ind w:firstLineChars="200" w:firstLine="422"/>
              <w:jc w:val="cente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要    求</w:t>
            </w:r>
          </w:p>
        </w:tc>
      </w:tr>
      <w:tr w:rsidR="004D19E1" w:rsidRPr="00E9736E" w14:paraId="5E5F9C47" w14:textId="77777777" w:rsidTr="00C5170E">
        <w:trPr>
          <w:trHeight w:val="366"/>
        </w:trPr>
        <w:tc>
          <w:tcPr>
            <w:tcW w:w="827" w:type="dxa"/>
            <w:vAlign w:val="center"/>
          </w:tcPr>
          <w:p w14:paraId="2E38DE37" w14:textId="77777777" w:rsidR="004D19E1" w:rsidRPr="00E9736E" w:rsidRDefault="004D19E1">
            <w:pPr>
              <w:snapToGrid w:val="0"/>
              <w:ind w:firstLineChars="100" w:firstLine="210"/>
              <w:jc w:val="center"/>
              <w:rPr>
                <w:rFonts w:ascii="宋体" w:eastAsia="宋体" w:hAnsi="宋体"/>
                <w:color w:val="333333"/>
                <w:sz w:val="21"/>
                <w:szCs w:val="21"/>
              </w:rPr>
            </w:pPr>
            <w:r w:rsidRPr="00E9736E">
              <w:rPr>
                <w:rFonts w:ascii="宋体" w:eastAsia="宋体" w:hAnsi="宋体" w:hint="eastAsia"/>
                <w:color w:val="333333"/>
                <w:sz w:val="21"/>
                <w:szCs w:val="21"/>
              </w:rPr>
              <w:t>1</w:t>
            </w:r>
          </w:p>
        </w:tc>
        <w:tc>
          <w:tcPr>
            <w:tcW w:w="1655" w:type="dxa"/>
            <w:vAlign w:val="center"/>
          </w:tcPr>
          <w:p w14:paraId="56B1B055"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授课教师</w:t>
            </w:r>
          </w:p>
        </w:tc>
        <w:tc>
          <w:tcPr>
            <w:tcW w:w="6045" w:type="dxa"/>
            <w:vAlign w:val="center"/>
          </w:tcPr>
          <w:p w14:paraId="79C68A3D"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职称： 助教及以上        学历（位）：硕士及以上</w:t>
            </w:r>
          </w:p>
          <w:p w14:paraId="50B22C70"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其他：有统计学或计量经济学上课的经验教师</w:t>
            </w:r>
          </w:p>
        </w:tc>
      </w:tr>
      <w:tr w:rsidR="004D19E1" w:rsidRPr="00E9736E" w14:paraId="7F1304DD" w14:textId="77777777" w:rsidTr="00C5170E">
        <w:trPr>
          <w:trHeight w:val="366"/>
        </w:trPr>
        <w:tc>
          <w:tcPr>
            <w:tcW w:w="827" w:type="dxa"/>
            <w:vAlign w:val="center"/>
          </w:tcPr>
          <w:p w14:paraId="14FB3699"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2</w:t>
            </w:r>
          </w:p>
        </w:tc>
        <w:tc>
          <w:tcPr>
            <w:tcW w:w="1655" w:type="dxa"/>
            <w:vAlign w:val="center"/>
          </w:tcPr>
          <w:p w14:paraId="046A4727"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课程时间</w:t>
            </w:r>
          </w:p>
        </w:tc>
        <w:tc>
          <w:tcPr>
            <w:tcW w:w="6045" w:type="dxa"/>
            <w:vAlign w:val="center"/>
          </w:tcPr>
          <w:p w14:paraId="7C386627"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周次：1-8周或</w:t>
            </w:r>
            <w:r w:rsidRPr="00E9736E">
              <w:rPr>
                <w:rFonts w:ascii="宋体" w:eastAsia="宋体" w:hAnsi="宋体" w:cs="Times New Roman"/>
                <w:sz w:val="21"/>
                <w:szCs w:val="21"/>
              </w:rPr>
              <w:t>9</w:t>
            </w:r>
            <w:r w:rsidRPr="00E9736E">
              <w:rPr>
                <w:rFonts w:ascii="宋体" w:eastAsia="宋体" w:hAnsi="宋体" w:cs="Times New Roman" w:hint="eastAsia"/>
                <w:sz w:val="21"/>
                <w:szCs w:val="21"/>
              </w:rPr>
              <w:t>-</w:t>
            </w:r>
            <w:r w:rsidRPr="00E9736E">
              <w:rPr>
                <w:rFonts w:ascii="宋体" w:eastAsia="宋体" w:hAnsi="宋体" w:cs="Times New Roman"/>
                <w:sz w:val="21"/>
                <w:szCs w:val="21"/>
              </w:rPr>
              <w:t>16</w:t>
            </w:r>
            <w:r w:rsidRPr="00E9736E">
              <w:rPr>
                <w:rFonts w:ascii="宋体" w:eastAsia="宋体" w:hAnsi="宋体" w:cs="Times New Roman" w:hint="eastAsia"/>
                <w:sz w:val="21"/>
                <w:szCs w:val="21"/>
              </w:rPr>
              <w:t>周</w:t>
            </w:r>
          </w:p>
          <w:p w14:paraId="1AB3CED8"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sz w:val="21"/>
                <w:szCs w:val="21"/>
              </w:rPr>
              <w:t>节次：</w:t>
            </w:r>
            <w:r w:rsidRPr="00E9736E">
              <w:rPr>
                <w:rFonts w:ascii="宋体" w:eastAsia="宋体" w:hAnsi="宋体" w:cs="Times New Roman"/>
                <w:sz w:val="21"/>
                <w:szCs w:val="21"/>
              </w:rPr>
              <w:t>4</w:t>
            </w:r>
            <w:r w:rsidRPr="00E9736E">
              <w:rPr>
                <w:rFonts w:ascii="宋体" w:eastAsia="宋体" w:hAnsi="宋体" w:cs="Times New Roman" w:hint="eastAsia"/>
                <w:sz w:val="21"/>
                <w:szCs w:val="21"/>
              </w:rPr>
              <w:t>节/周</w:t>
            </w:r>
          </w:p>
        </w:tc>
      </w:tr>
      <w:tr w:rsidR="004D19E1" w:rsidRPr="00E9736E" w14:paraId="26DF49EF" w14:textId="77777777" w:rsidTr="00C5170E">
        <w:trPr>
          <w:trHeight w:val="403"/>
        </w:trPr>
        <w:tc>
          <w:tcPr>
            <w:tcW w:w="827" w:type="dxa"/>
            <w:vAlign w:val="center"/>
          </w:tcPr>
          <w:p w14:paraId="17AE8EAB"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3</w:t>
            </w:r>
          </w:p>
        </w:tc>
        <w:tc>
          <w:tcPr>
            <w:tcW w:w="1655" w:type="dxa"/>
            <w:vAlign w:val="center"/>
          </w:tcPr>
          <w:p w14:paraId="1EA3FDAE"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授课地点</w:t>
            </w:r>
          </w:p>
        </w:tc>
        <w:tc>
          <w:tcPr>
            <w:tcW w:w="6045" w:type="dxa"/>
            <w:vAlign w:val="center"/>
          </w:tcPr>
          <w:p w14:paraId="1447C199"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sym w:font="Wingdings 2" w:char="0052"/>
            </w:r>
            <w:r w:rsidRPr="00E9736E">
              <w:rPr>
                <w:rFonts w:ascii="宋体" w:eastAsia="宋体" w:hAnsi="宋体" w:cs="Times New Roman" w:hint="eastAsia"/>
                <w:color w:val="000000" w:themeColor="text1"/>
                <w:sz w:val="21"/>
                <w:szCs w:val="21"/>
              </w:rPr>
              <w:t xml:space="preserve">教室         </w:t>
            </w:r>
            <w:r w:rsidRPr="00E9736E">
              <w:rPr>
                <w:rFonts w:ascii="宋体" w:eastAsia="宋体" w:hAnsi="宋体" w:cs="Times New Roman" w:hint="eastAsia"/>
                <w:color w:val="000000" w:themeColor="text1"/>
                <w:sz w:val="21"/>
                <w:szCs w:val="21"/>
              </w:rPr>
              <w:sym w:font="Wingdings 2" w:char="0052"/>
            </w:r>
            <w:r w:rsidRPr="00E9736E">
              <w:rPr>
                <w:rFonts w:ascii="宋体" w:eastAsia="宋体" w:hAnsi="宋体" w:cs="Times New Roman" w:hint="eastAsia"/>
                <w:color w:val="000000" w:themeColor="text1"/>
                <w:sz w:val="21"/>
                <w:szCs w:val="21"/>
              </w:rPr>
              <w:t xml:space="preserve">实验室       □室外场地  </w:t>
            </w:r>
          </w:p>
          <w:p w14:paraId="1FDAC5B4"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w:t>
            </w:r>
          </w:p>
        </w:tc>
      </w:tr>
      <w:tr w:rsidR="004D19E1" w:rsidRPr="00E9736E" w14:paraId="3EAB5777" w14:textId="77777777" w:rsidTr="00C5170E">
        <w:trPr>
          <w:trHeight w:val="461"/>
        </w:trPr>
        <w:tc>
          <w:tcPr>
            <w:tcW w:w="827" w:type="dxa"/>
            <w:vAlign w:val="center"/>
          </w:tcPr>
          <w:p w14:paraId="5F240A7F"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4</w:t>
            </w:r>
          </w:p>
        </w:tc>
        <w:tc>
          <w:tcPr>
            <w:tcW w:w="1655" w:type="dxa"/>
            <w:vAlign w:val="center"/>
          </w:tcPr>
          <w:p w14:paraId="04B39E94"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学生辅导</w:t>
            </w:r>
          </w:p>
        </w:tc>
        <w:tc>
          <w:tcPr>
            <w:tcW w:w="6045" w:type="dxa"/>
            <w:vAlign w:val="center"/>
          </w:tcPr>
          <w:p w14:paraId="79D75194"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线</w:t>
            </w:r>
            <w:proofErr w:type="gramStart"/>
            <w:r w:rsidRPr="00E9736E">
              <w:rPr>
                <w:rFonts w:ascii="宋体" w:eastAsia="宋体" w:hAnsi="宋体" w:cs="Times New Roman" w:hint="eastAsia"/>
                <w:sz w:val="21"/>
                <w:szCs w:val="21"/>
              </w:rPr>
              <w:t>上方式</w:t>
            </w:r>
            <w:proofErr w:type="gramEnd"/>
            <w:r w:rsidRPr="00E9736E">
              <w:rPr>
                <w:rFonts w:ascii="宋体" w:eastAsia="宋体" w:hAnsi="宋体" w:cs="Times New Roman" w:hint="eastAsia"/>
                <w:sz w:val="21"/>
                <w:szCs w:val="21"/>
              </w:rPr>
              <w:t>及时间安排：企业微信，一周一次</w:t>
            </w:r>
          </w:p>
          <w:p w14:paraId="54619559"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sz w:val="21"/>
                <w:szCs w:val="21"/>
              </w:rPr>
              <w:t>线下地点及时间安排：授课教室，上课前后</w:t>
            </w:r>
          </w:p>
        </w:tc>
      </w:tr>
    </w:tbl>
    <w:p w14:paraId="4E474BCB" w14:textId="51E6A275" w:rsidR="004D19E1" w:rsidRPr="00234850" w:rsidRDefault="004D19E1" w:rsidP="00234850">
      <w:pPr>
        <w:pStyle w:val="aa"/>
        <w:numPr>
          <w:ilvl w:val="0"/>
          <w:numId w:val="13"/>
        </w:numPr>
        <w:ind w:firstLineChars="0"/>
        <w:rPr>
          <w:rFonts w:cs="Times New Roman"/>
          <w:b/>
          <w:color w:val="000000" w:themeColor="text1"/>
          <w:sz w:val="28"/>
          <w:szCs w:val="28"/>
        </w:rPr>
      </w:pPr>
      <w:r w:rsidRPr="00234850">
        <w:rPr>
          <w:rFonts w:cs="Times New Roman" w:hint="eastAsia"/>
          <w:b/>
          <w:color w:val="000000" w:themeColor="text1"/>
          <w:sz w:val="28"/>
          <w:szCs w:val="28"/>
        </w:rPr>
        <w:t>教学安排及要求</w:t>
      </w:r>
    </w:p>
    <w:p w14:paraId="2033833D" w14:textId="77777777" w:rsidR="004D19E1" w:rsidRPr="00E9736E" w:rsidRDefault="004D19E1">
      <w:pPr>
        <w:spacing w:line="200" w:lineRule="exact"/>
        <w:rPr>
          <w:rFonts w:ascii="宋体" w:eastAsia="宋体" w:hAnsi="宋体" w:cs="Times New Roman"/>
          <w:b/>
          <w:color w:val="000000" w:themeColor="text1"/>
          <w:sz w:val="28"/>
          <w:szCs w:val="28"/>
        </w:rPr>
      </w:pPr>
    </w:p>
    <w:p w14:paraId="733E827D" w14:textId="77777777" w:rsidR="004D19E1" w:rsidRPr="00E9736E" w:rsidRDefault="004D19E1">
      <w:pPr>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七、选用教材</w:t>
      </w:r>
    </w:p>
    <w:p w14:paraId="4020F29E" w14:textId="77777777" w:rsidR="004D19E1" w:rsidRPr="00E9736E" w:rsidRDefault="004D19E1" w:rsidP="005E1A02">
      <w:pPr>
        <w:spacing w:line="312" w:lineRule="auto"/>
        <w:ind w:leftChars="200" w:left="840" w:hangingChars="200" w:hanging="420"/>
        <w:rPr>
          <w:rFonts w:ascii="宋体" w:eastAsia="宋体" w:hAnsi="宋体"/>
          <w:szCs w:val="21"/>
        </w:rPr>
      </w:pPr>
      <w:r w:rsidRPr="00E9736E">
        <w:rPr>
          <w:rFonts w:ascii="宋体" w:eastAsia="宋体" w:hAnsi="宋体" w:cs="Times New Roman" w:hint="eastAsia"/>
          <w:color w:val="000000" w:themeColor="text1"/>
          <w:szCs w:val="21"/>
        </w:rPr>
        <w:t>[1] 易丹辉,数据分析与EViews应用（第3版）[M]</w:t>
      </w:r>
      <w:r w:rsidRPr="00E9736E">
        <w:rPr>
          <w:rFonts w:ascii="宋体" w:eastAsia="宋体" w:hAnsi="宋体" w:hint="eastAsia"/>
          <w:szCs w:val="21"/>
        </w:rPr>
        <w:t>,北京：中国人民大学出版社,2020.04</w:t>
      </w:r>
    </w:p>
    <w:p w14:paraId="4B085EF4" w14:textId="77777777" w:rsidR="004D19E1" w:rsidRPr="00E9736E" w:rsidRDefault="004D19E1" w:rsidP="005E1A02">
      <w:pPr>
        <w:spacing w:line="312" w:lineRule="auto"/>
        <w:ind w:leftChars="200" w:left="840" w:hangingChars="200" w:hanging="420"/>
        <w:rPr>
          <w:rFonts w:ascii="宋体" w:eastAsia="宋体" w:hAnsi="宋体"/>
          <w:szCs w:val="21"/>
        </w:rPr>
      </w:pPr>
      <w:r w:rsidRPr="00E9736E">
        <w:rPr>
          <w:rFonts w:ascii="宋体" w:eastAsia="宋体" w:hAnsi="宋体" w:hint="eastAsia"/>
          <w:szCs w:val="21"/>
        </w:rPr>
        <w:t>[2] 高铁梅等,计量经济分析方法与建模——EViews应用及实例（第4版）·初级（数量经济学系列丛书)</w:t>
      </w:r>
      <w:r w:rsidRPr="00E9736E">
        <w:rPr>
          <w:rFonts w:ascii="宋体" w:eastAsia="宋体" w:hAnsi="宋体" w:cs="Times New Roman" w:hint="eastAsia"/>
          <w:color w:val="000000" w:themeColor="text1"/>
          <w:szCs w:val="21"/>
        </w:rPr>
        <w:t>[M]</w:t>
      </w:r>
      <w:r w:rsidRPr="00E9736E">
        <w:rPr>
          <w:rFonts w:ascii="宋体" w:eastAsia="宋体" w:hAnsi="宋体" w:hint="eastAsia"/>
          <w:szCs w:val="21"/>
        </w:rPr>
        <w:t>,北京：清华大学出版社，2020.09</w:t>
      </w:r>
    </w:p>
    <w:p w14:paraId="1B2FA264" w14:textId="77777777" w:rsidR="004D19E1" w:rsidRPr="00E9736E" w:rsidRDefault="004D19E1">
      <w:pPr>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八、参考资料</w:t>
      </w:r>
    </w:p>
    <w:p w14:paraId="0D759173" w14:textId="77777777" w:rsidR="004D19E1" w:rsidRPr="00E9736E" w:rsidRDefault="004D19E1" w:rsidP="005E1A02">
      <w:pPr>
        <w:spacing w:line="312" w:lineRule="auto"/>
        <w:ind w:firstLineChars="200" w:firstLine="420"/>
        <w:rPr>
          <w:rFonts w:ascii="宋体" w:eastAsia="宋体" w:hAnsi="宋体" w:cs="Times New Roman"/>
          <w:color w:val="000000" w:themeColor="text1"/>
          <w:szCs w:val="21"/>
        </w:rPr>
      </w:pPr>
      <w:r w:rsidRPr="00E9736E">
        <w:rPr>
          <w:rFonts w:ascii="宋体" w:eastAsia="宋体" w:hAnsi="宋体" w:hint="eastAsia"/>
          <w:szCs w:val="21"/>
        </w:rPr>
        <w:t>[1]</w:t>
      </w:r>
      <w:r w:rsidRPr="00E9736E">
        <w:rPr>
          <w:rFonts w:ascii="宋体" w:eastAsia="宋体" w:hAnsi="宋体" w:cs="Times New Roman" w:hint="eastAsia"/>
          <w:color w:val="000000" w:themeColor="text1"/>
          <w:szCs w:val="21"/>
        </w:rPr>
        <w:t>庞皓</w:t>
      </w:r>
      <w:r w:rsidRPr="00E9736E">
        <w:rPr>
          <w:rFonts w:ascii="宋体" w:eastAsia="宋体" w:hAnsi="宋体" w:cs="Times New Roman"/>
          <w:color w:val="000000" w:themeColor="text1"/>
          <w:szCs w:val="21"/>
        </w:rPr>
        <w:t>.</w:t>
      </w:r>
      <w:r w:rsidRPr="00E9736E">
        <w:rPr>
          <w:rFonts w:ascii="宋体" w:eastAsia="宋体" w:hAnsi="宋体" w:cs="Times New Roman" w:hint="eastAsia"/>
          <w:color w:val="000000" w:themeColor="text1"/>
          <w:szCs w:val="21"/>
        </w:rPr>
        <w:t>计量经济学（第四版）</w:t>
      </w:r>
      <w:r w:rsidRPr="00E9736E">
        <w:rPr>
          <w:rFonts w:ascii="宋体" w:eastAsia="宋体" w:hAnsi="宋体" w:cs="Times New Roman" w:hint="eastAsia"/>
          <w:szCs w:val="21"/>
        </w:rPr>
        <w:t>[M],北京：</w:t>
      </w:r>
      <w:r w:rsidRPr="00E9736E">
        <w:rPr>
          <w:rFonts w:ascii="宋体" w:eastAsia="宋体" w:hAnsi="宋体" w:cs="Times New Roman" w:hint="eastAsia"/>
          <w:color w:val="000000" w:themeColor="text1"/>
          <w:szCs w:val="21"/>
        </w:rPr>
        <w:t>科学出版社,20</w:t>
      </w:r>
      <w:r w:rsidRPr="00E9736E">
        <w:rPr>
          <w:rFonts w:ascii="宋体" w:eastAsia="宋体" w:hAnsi="宋体" w:cs="Times New Roman"/>
          <w:color w:val="000000" w:themeColor="text1"/>
          <w:szCs w:val="21"/>
        </w:rPr>
        <w:t>21</w:t>
      </w:r>
      <w:r w:rsidRPr="00E9736E">
        <w:rPr>
          <w:rFonts w:ascii="宋体" w:eastAsia="宋体" w:hAnsi="宋体" w:cs="Times New Roman" w:hint="eastAsia"/>
          <w:color w:val="000000" w:themeColor="text1"/>
          <w:szCs w:val="21"/>
        </w:rPr>
        <w:t>.1</w:t>
      </w:r>
      <w:r w:rsidRPr="00E9736E">
        <w:rPr>
          <w:rFonts w:ascii="宋体" w:eastAsia="宋体" w:hAnsi="宋体" w:cs="Times New Roman"/>
          <w:color w:val="000000" w:themeColor="text1"/>
          <w:szCs w:val="21"/>
        </w:rPr>
        <w:t>2</w:t>
      </w:r>
    </w:p>
    <w:p w14:paraId="7259A850" w14:textId="77777777" w:rsidR="004D19E1" w:rsidRPr="00E9736E" w:rsidRDefault="004D19E1" w:rsidP="005E1A02">
      <w:pPr>
        <w:spacing w:line="312" w:lineRule="auto"/>
        <w:ind w:leftChars="200" w:left="840" w:hangingChars="200" w:hanging="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[2]</w:t>
      </w:r>
      <w:r w:rsidRPr="00E9736E">
        <w:rPr>
          <w:rFonts w:ascii="宋体" w:eastAsia="宋体" w:hAnsi="宋体" w:hint="eastAsia"/>
          <w:szCs w:val="21"/>
        </w:rPr>
        <w:t>高铁梅等,计量经济分析方法与建模——EViews应用及实例（第4版）·中高级（数量经济学系列丛书)</w:t>
      </w:r>
      <w:r w:rsidRPr="00E9736E">
        <w:rPr>
          <w:rFonts w:ascii="宋体" w:eastAsia="宋体" w:hAnsi="宋体" w:cs="Times New Roman" w:hint="eastAsia"/>
          <w:color w:val="000000" w:themeColor="text1"/>
          <w:szCs w:val="21"/>
        </w:rPr>
        <w:t>[M]</w:t>
      </w:r>
      <w:r w:rsidRPr="00E9736E">
        <w:rPr>
          <w:rFonts w:ascii="宋体" w:eastAsia="宋体" w:hAnsi="宋体" w:hint="eastAsia"/>
          <w:szCs w:val="21"/>
        </w:rPr>
        <w:t>,北京：清华大学出版社，2020.10.</w:t>
      </w:r>
    </w:p>
    <w:p w14:paraId="749B0676" w14:textId="77777777" w:rsidR="004D19E1" w:rsidRPr="00E9736E" w:rsidRDefault="004D19E1" w:rsidP="005E1A02">
      <w:pPr>
        <w:spacing w:line="312"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[3]陈强.高级计量经济学及</w:t>
      </w:r>
      <w:proofErr w:type="spellStart"/>
      <w:r w:rsidRPr="00E9736E">
        <w:rPr>
          <w:rFonts w:ascii="宋体" w:eastAsia="宋体" w:hAnsi="宋体" w:cs="Times New Roman" w:hint="eastAsia"/>
          <w:color w:val="000000" w:themeColor="text1"/>
          <w:szCs w:val="21"/>
        </w:rPr>
        <w:t>stata</w:t>
      </w:r>
      <w:proofErr w:type="spellEnd"/>
      <w:r w:rsidRPr="00E9736E">
        <w:rPr>
          <w:rFonts w:ascii="宋体" w:eastAsia="宋体" w:hAnsi="宋体" w:cs="Times New Roman" w:hint="eastAsia"/>
          <w:color w:val="000000" w:themeColor="text1"/>
          <w:szCs w:val="21"/>
        </w:rPr>
        <w:t>应用(第2版)[M],北京：高等教育出版社,2014.04</w:t>
      </w:r>
    </w:p>
    <w:p w14:paraId="7A53D161" w14:textId="77777777" w:rsidR="004D19E1" w:rsidRPr="00E9736E" w:rsidRDefault="004D19E1" w:rsidP="005E1A02">
      <w:pPr>
        <w:spacing w:line="312"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[4]陈强.计量经济学及</w:t>
      </w:r>
      <w:proofErr w:type="spellStart"/>
      <w:r w:rsidRPr="00E9736E">
        <w:rPr>
          <w:rFonts w:ascii="宋体" w:eastAsia="宋体" w:hAnsi="宋体" w:cs="Times New Roman" w:hint="eastAsia"/>
          <w:color w:val="000000" w:themeColor="text1"/>
          <w:szCs w:val="21"/>
        </w:rPr>
        <w:t>stata</w:t>
      </w:r>
      <w:proofErr w:type="spellEnd"/>
      <w:r w:rsidRPr="00E9736E">
        <w:rPr>
          <w:rFonts w:ascii="宋体" w:eastAsia="宋体" w:hAnsi="宋体" w:cs="Times New Roman" w:hint="eastAsia"/>
          <w:color w:val="000000" w:themeColor="text1"/>
          <w:szCs w:val="21"/>
        </w:rPr>
        <w:t>应用[M],北京：高等教育出版社,2014.04</w:t>
      </w:r>
    </w:p>
    <w:p w14:paraId="7C946175"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网络资料</w:t>
      </w:r>
    </w:p>
    <w:p w14:paraId="636BC302" w14:textId="77777777" w:rsidR="004D19E1" w:rsidRPr="00E9736E" w:rsidRDefault="004D19E1" w:rsidP="005E1A02">
      <w:pPr>
        <w:spacing w:line="312" w:lineRule="auto"/>
        <w:ind w:leftChars="200" w:left="840" w:hangingChars="200" w:hanging="420"/>
        <w:rPr>
          <w:rFonts w:ascii="宋体" w:eastAsia="宋体" w:hAnsi="宋体"/>
          <w:szCs w:val="21"/>
        </w:rPr>
      </w:pPr>
      <w:r w:rsidRPr="00E9736E">
        <w:rPr>
          <w:rFonts w:ascii="宋体" w:eastAsia="宋体" w:hAnsi="宋体" w:hint="eastAsia"/>
          <w:szCs w:val="21"/>
        </w:rPr>
        <w:t xml:space="preserve">[1]国家哲学社会科学文献中心 </w:t>
      </w:r>
      <w:r w:rsidRPr="00E9736E">
        <w:rPr>
          <w:rFonts w:ascii="宋体" w:eastAsia="宋体" w:hAnsi="宋体"/>
          <w:szCs w:val="21"/>
        </w:rPr>
        <w:t>http://www.ncpssd.oEviewsg/</w:t>
      </w:r>
    </w:p>
    <w:p w14:paraId="38250728" w14:textId="77777777" w:rsidR="004D19E1" w:rsidRPr="00E9736E" w:rsidRDefault="004D19E1" w:rsidP="005E1A02">
      <w:pPr>
        <w:spacing w:line="312" w:lineRule="auto"/>
        <w:ind w:leftChars="200" w:left="840" w:hangingChars="200" w:hanging="420"/>
        <w:rPr>
          <w:rFonts w:ascii="宋体" w:eastAsia="宋体" w:hAnsi="宋体"/>
          <w:szCs w:val="21"/>
        </w:rPr>
      </w:pPr>
      <w:r w:rsidRPr="00E9736E">
        <w:rPr>
          <w:rFonts w:ascii="宋体" w:eastAsia="宋体" w:hAnsi="宋体" w:hint="eastAsia"/>
          <w:szCs w:val="21"/>
        </w:rPr>
        <w:t>[2]</w:t>
      </w:r>
      <w:proofErr w:type="gramStart"/>
      <w:r w:rsidRPr="00E9736E">
        <w:rPr>
          <w:rFonts w:ascii="宋体" w:eastAsia="宋体" w:hAnsi="宋体" w:hint="eastAsia"/>
          <w:szCs w:val="21"/>
        </w:rPr>
        <w:t>微信公众号</w:t>
      </w:r>
      <w:proofErr w:type="gramEnd"/>
      <w:r w:rsidRPr="00E9736E">
        <w:rPr>
          <w:rFonts w:ascii="宋体" w:eastAsia="宋体" w:hAnsi="宋体" w:hint="eastAsia"/>
          <w:szCs w:val="21"/>
        </w:rPr>
        <w:t>：计量经济圈</w:t>
      </w:r>
    </w:p>
    <w:p w14:paraId="7F9064CA"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其他资料</w:t>
      </w:r>
    </w:p>
    <w:p w14:paraId="6177A2BA" w14:textId="77777777" w:rsidR="004D19E1" w:rsidRPr="00E9736E" w:rsidRDefault="004D19E1" w:rsidP="005E1A02">
      <w:pPr>
        <w:spacing w:line="312" w:lineRule="auto"/>
        <w:ind w:leftChars="200" w:left="840" w:hangingChars="200" w:hanging="420"/>
        <w:rPr>
          <w:rFonts w:ascii="宋体" w:eastAsia="宋体" w:hAnsi="宋体"/>
          <w:szCs w:val="21"/>
        </w:rPr>
      </w:pPr>
      <w:r w:rsidRPr="00E9736E">
        <w:rPr>
          <w:rFonts w:ascii="宋体" w:eastAsia="宋体" w:hAnsi="宋体" w:hint="eastAsia"/>
          <w:szCs w:val="21"/>
        </w:rPr>
        <w:t>[1]期刊 《经济研究》  国内统一刊号：CN 11-1081/F</w:t>
      </w:r>
    </w:p>
    <w:p w14:paraId="45AA9176" w14:textId="77777777" w:rsidR="004D19E1" w:rsidRPr="00E9736E" w:rsidRDefault="004D19E1" w:rsidP="005E1A02">
      <w:pPr>
        <w:spacing w:line="312" w:lineRule="auto"/>
        <w:ind w:leftChars="200" w:left="840" w:hangingChars="200" w:hanging="420"/>
        <w:rPr>
          <w:rFonts w:ascii="宋体" w:eastAsia="宋体" w:hAnsi="宋体"/>
          <w:szCs w:val="21"/>
        </w:rPr>
      </w:pPr>
      <w:r w:rsidRPr="00E9736E">
        <w:rPr>
          <w:rFonts w:ascii="宋体" w:eastAsia="宋体" w:hAnsi="宋体" w:hint="eastAsia"/>
          <w:szCs w:val="21"/>
        </w:rPr>
        <w:t>[2]期刊 《统计研究》  国内统一刊号：</w:t>
      </w:r>
      <w:r w:rsidRPr="00E9736E">
        <w:rPr>
          <w:rFonts w:ascii="宋体" w:eastAsia="宋体" w:hAnsi="宋体"/>
          <w:szCs w:val="21"/>
        </w:rPr>
        <w:t>CN11-1302/C</w:t>
      </w:r>
    </w:p>
    <w:p w14:paraId="3B9B382E" w14:textId="77777777" w:rsidR="004D19E1" w:rsidRPr="00E9736E" w:rsidRDefault="004D19E1" w:rsidP="005E1A02">
      <w:pPr>
        <w:spacing w:line="312" w:lineRule="auto"/>
        <w:ind w:leftChars="200" w:left="840" w:hangingChars="200" w:hanging="420"/>
        <w:rPr>
          <w:rFonts w:ascii="宋体" w:eastAsia="宋体" w:hAnsi="宋体"/>
          <w:szCs w:val="21"/>
        </w:rPr>
      </w:pPr>
    </w:p>
    <w:p w14:paraId="4CC70E28" w14:textId="77777777"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执笔人：</w:t>
      </w:r>
      <w:proofErr w:type="gramStart"/>
      <w:r w:rsidRPr="00E9736E">
        <w:rPr>
          <w:rFonts w:ascii="宋体" w:eastAsia="宋体" w:hAnsi="宋体" w:hint="eastAsia"/>
          <w:bCs/>
          <w:color w:val="000000" w:themeColor="text1"/>
          <w:szCs w:val="21"/>
        </w:rPr>
        <w:t>赖沛东</w:t>
      </w:r>
      <w:proofErr w:type="gramEnd"/>
    </w:p>
    <w:p w14:paraId="0B76FF62" w14:textId="77777777"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讨论人:</w:t>
      </w:r>
      <w:r w:rsidRPr="00E9736E">
        <w:rPr>
          <w:rFonts w:ascii="宋体" w:eastAsia="宋体" w:hAnsi="宋体"/>
          <w:bCs/>
          <w:color w:val="000000" w:themeColor="text1"/>
          <w:szCs w:val="21"/>
        </w:rPr>
        <w:t xml:space="preserve"> </w:t>
      </w:r>
      <w:proofErr w:type="gramStart"/>
      <w:r w:rsidRPr="00E9736E">
        <w:rPr>
          <w:rFonts w:ascii="宋体" w:eastAsia="宋体" w:hAnsi="宋体" w:hint="eastAsia"/>
          <w:bCs/>
          <w:color w:val="000000" w:themeColor="text1"/>
          <w:szCs w:val="21"/>
        </w:rPr>
        <w:t>陈孔艳</w:t>
      </w:r>
      <w:proofErr w:type="gramEnd"/>
    </w:p>
    <w:p w14:paraId="6F3006D3" w14:textId="77777777"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系（教研室）主任：刘飞雨</w:t>
      </w:r>
    </w:p>
    <w:p w14:paraId="203917C9" w14:textId="668985CF" w:rsidR="004D19E1" w:rsidRPr="00234850" w:rsidRDefault="004D19E1" w:rsidP="00234850">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学院（部）审核人：赖忠孝</w:t>
      </w:r>
    </w:p>
    <w:p w14:paraId="4200C626" w14:textId="77777777" w:rsidR="004D19E1" w:rsidRPr="00E9736E" w:rsidRDefault="004D19E1">
      <w:pPr>
        <w:pStyle w:val="a7"/>
        <w:jc w:val="center"/>
        <w:rPr>
          <w:b/>
          <w:color w:val="000000" w:themeColor="text1"/>
          <w:sz w:val="32"/>
          <w:szCs w:val="32"/>
        </w:rPr>
      </w:pPr>
      <w:r w:rsidRPr="00E9736E">
        <w:rPr>
          <w:b/>
          <w:color w:val="000000" w:themeColor="text1"/>
          <w:sz w:val="32"/>
          <w:szCs w:val="32"/>
        </w:rPr>
        <w:lastRenderedPageBreak/>
        <w:t>《</w:t>
      </w:r>
      <w:r w:rsidRPr="00E9736E">
        <w:rPr>
          <w:rFonts w:hint="eastAsia"/>
          <w:b/>
          <w:color w:val="000000" w:themeColor="text1"/>
          <w:sz w:val="32"/>
          <w:szCs w:val="32"/>
        </w:rPr>
        <w:t>金融案例分析实训</w:t>
      </w:r>
      <w:r w:rsidRPr="00E9736E">
        <w:rPr>
          <w:b/>
          <w:color w:val="000000" w:themeColor="text1"/>
          <w:sz w:val="32"/>
          <w:szCs w:val="32"/>
        </w:rPr>
        <w:t>》教学大纲</w:t>
      </w:r>
    </w:p>
    <w:p w14:paraId="32BE7659"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D19E1" w:rsidRPr="00E9736E" w14:paraId="23E85A54" w14:textId="77777777">
        <w:trPr>
          <w:trHeight w:val="354"/>
        </w:trPr>
        <w:tc>
          <w:tcPr>
            <w:tcW w:w="1529" w:type="dxa"/>
            <w:vAlign w:val="center"/>
          </w:tcPr>
          <w:p w14:paraId="4FCF064E"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课程类别</w:t>
            </w:r>
          </w:p>
        </w:tc>
        <w:tc>
          <w:tcPr>
            <w:tcW w:w="1479" w:type="dxa"/>
            <w:gridSpan w:val="2"/>
            <w:vAlign w:val="center"/>
          </w:tcPr>
          <w:p w14:paraId="5431AD3C"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专业课程</w:t>
            </w:r>
          </w:p>
        </w:tc>
        <w:tc>
          <w:tcPr>
            <w:tcW w:w="1211" w:type="dxa"/>
            <w:vAlign w:val="center"/>
          </w:tcPr>
          <w:p w14:paraId="10CFBAE7"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课程性质</w:t>
            </w:r>
          </w:p>
        </w:tc>
        <w:tc>
          <w:tcPr>
            <w:tcW w:w="1559" w:type="dxa"/>
            <w:vAlign w:val="center"/>
          </w:tcPr>
          <w:p w14:paraId="0C41FD2C"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实践</w:t>
            </w:r>
          </w:p>
        </w:tc>
        <w:tc>
          <w:tcPr>
            <w:tcW w:w="1605" w:type="dxa"/>
            <w:vAlign w:val="center"/>
          </w:tcPr>
          <w:p w14:paraId="5A9A3EE0"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课程属性</w:t>
            </w:r>
          </w:p>
        </w:tc>
        <w:tc>
          <w:tcPr>
            <w:tcW w:w="1514" w:type="dxa"/>
            <w:gridSpan w:val="2"/>
            <w:vAlign w:val="center"/>
          </w:tcPr>
          <w:p w14:paraId="6A6AF28F"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必修</w:t>
            </w:r>
          </w:p>
        </w:tc>
      </w:tr>
      <w:tr w:rsidR="004D19E1" w:rsidRPr="00E9736E" w14:paraId="4149C966" w14:textId="77777777">
        <w:trPr>
          <w:trHeight w:val="371"/>
        </w:trPr>
        <w:tc>
          <w:tcPr>
            <w:tcW w:w="1529" w:type="dxa"/>
            <w:vAlign w:val="center"/>
          </w:tcPr>
          <w:p w14:paraId="23DDFE17"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课程名称</w:t>
            </w:r>
          </w:p>
        </w:tc>
        <w:tc>
          <w:tcPr>
            <w:tcW w:w="2690" w:type="dxa"/>
            <w:gridSpan w:val="3"/>
            <w:vAlign w:val="center"/>
          </w:tcPr>
          <w:p w14:paraId="16698D54" w14:textId="77777777" w:rsidR="004D19E1" w:rsidRPr="00E9736E" w:rsidRDefault="004D19E1" w:rsidP="00F82837">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金融案例分析实训</w:t>
            </w:r>
          </w:p>
        </w:tc>
        <w:tc>
          <w:tcPr>
            <w:tcW w:w="1559" w:type="dxa"/>
            <w:vAlign w:val="center"/>
          </w:tcPr>
          <w:p w14:paraId="6A5F823D"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课程英文名称</w:t>
            </w:r>
          </w:p>
        </w:tc>
        <w:tc>
          <w:tcPr>
            <w:tcW w:w="3119" w:type="dxa"/>
            <w:gridSpan w:val="3"/>
            <w:vAlign w:val="center"/>
          </w:tcPr>
          <w:p w14:paraId="6D145D3C" w14:textId="77777777" w:rsidR="004D19E1" w:rsidRPr="00E9736E" w:rsidRDefault="004D19E1" w:rsidP="00234850">
            <w:pPr>
              <w:jc w:val="center"/>
              <w:rPr>
                <w:rFonts w:ascii="宋体" w:eastAsia="宋体" w:hAnsi="宋体" w:cs="PMingLiU"/>
                <w:color w:val="000000" w:themeColor="text1"/>
                <w:sz w:val="21"/>
                <w:szCs w:val="21"/>
              </w:rPr>
            </w:pPr>
            <w:r w:rsidRPr="00E9736E">
              <w:rPr>
                <w:rFonts w:ascii="宋体" w:eastAsia="宋体" w:hAnsi="宋体" w:cs="PMingLiU"/>
                <w:color w:val="000000" w:themeColor="text1"/>
                <w:sz w:val="21"/>
                <w:szCs w:val="21"/>
              </w:rPr>
              <w:t>Financial case study training</w:t>
            </w:r>
          </w:p>
        </w:tc>
      </w:tr>
      <w:tr w:rsidR="004D19E1" w:rsidRPr="00E9736E" w14:paraId="52366461" w14:textId="77777777">
        <w:trPr>
          <w:trHeight w:val="371"/>
        </w:trPr>
        <w:tc>
          <w:tcPr>
            <w:tcW w:w="1529" w:type="dxa"/>
            <w:vAlign w:val="center"/>
          </w:tcPr>
          <w:p w14:paraId="46C0189C"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课程编码</w:t>
            </w:r>
          </w:p>
        </w:tc>
        <w:tc>
          <w:tcPr>
            <w:tcW w:w="2690" w:type="dxa"/>
            <w:gridSpan w:val="3"/>
            <w:vAlign w:val="center"/>
          </w:tcPr>
          <w:p w14:paraId="527CE83F" w14:textId="77777777" w:rsidR="004D19E1" w:rsidRPr="00E9736E" w:rsidRDefault="004D19E1" w:rsidP="00F82837">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F</w:t>
            </w:r>
            <w:r w:rsidRPr="00E9736E">
              <w:rPr>
                <w:rFonts w:ascii="宋体" w:eastAsia="宋体" w:hAnsi="宋体" w:cs="PMingLiU"/>
                <w:color w:val="000000" w:themeColor="text1"/>
                <w:sz w:val="21"/>
                <w:szCs w:val="21"/>
              </w:rPr>
              <w:t>03ZB14Z</w:t>
            </w:r>
          </w:p>
        </w:tc>
        <w:tc>
          <w:tcPr>
            <w:tcW w:w="1559" w:type="dxa"/>
            <w:vAlign w:val="center"/>
          </w:tcPr>
          <w:p w14:paraId="1CE68EFB"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适用专业</w:t>
            </w:r>
          </w:p>
        </w:tc>
        <w:tc>
          <w:tcPr>
            <w:tcW w:w="3119" w:type="dxa"/>
            <w:gridSpan w:val="3"/>
            <w:vAlign w:val="center"/>
          </w:tcPr>
          <w:p w14:paraId="540801B5" w14:textId="77777777" w:rsidR="004D19E1" w:rsidRPr="00E9736E" w:rsidRDefault="004D19E1" w:rsidP="00F82837">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金融学 投资学</w:t>
            </w:r>
          </w:p>
        </w:tc>
      </w:tr>
      <w:tr w:rsidR="004D19E1" w:rsidRPr="00E9736E" w14:paraId="5E11D682" w14:textId="77777777">
        <w:trPr>
          <w:trHeight w:val="90"/>
        </w:trPr>
        <w:tc>
          <w:tcPr>
            <w:tcW w:w="1529" w:type="dxa"/>
            <w:vAlign w:val="center"/>
          </w:tcPr>
          <w:p w14:paraId="0BB5BF19"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考核方式</w:t>
            </w:r>
          </w:p>
        </w:tc>
        <w:tc>
          <w:tcPr>
            <w:tcW w:w="2690" w:type="dxa"/>
            <w:gridSpan w:val="3"/>
            <w:vAlign w:val="center"/>
          </w:tcPr>
          <w:p w14:paraId="5670DE19" w14:textId="77777777" w:rsidR="004D19E1" w:rsidRPr="00E9736E" w:rsidRDefault="004D19E1" w:rsidP="00F82837">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考查</w:t>
            </w:r>
          </w:p>
        </w:tc>
        <w:tc>
          <w:tcPr>
            <w:tcW w:w="1559" w:type="dxa"/>
            <w:vAlign w:val="center"/>
          </w:tcPr>
          <w:p w14:paraId="430551E1"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先修课程</w:t>
            </w:r>
          </w:p>
        </w:tc>
        <w:tc>
          <w:tcPr>
            <w:tcW w:w="3119" w:type="dxa"/>
            <w:gridSpan w:val="3"/>
            <w:vAlign w:val="center"/>
          </w:tcPr>
          <w:p w14:paraId="3E22F4B0" w14:textId="77777777" w:rsidR="004D19E1" w:rsidRPr="00E9736E" w:rsidRDefault="004D19E1" w:rsidP="00F82837">
            <w:pPr>
              <w:spacing w:line="280" w:lineRule="exact"/>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金融学、国际经济与贸易、投资学</w:t>
            </w:r>
          </w:p>
        </w:tc>
      </w:tr>
      <w:tr w:rsidR="004D19E1" w:rsidRPr="00E9736E" w14:paraId="6B6B5E9A" w14:textId="77777777">
        <w:trPr>
          <w:trHeight w:val="358"/>
        </w:trPr>
        <w:tc>
          <w:tcPr>
            <w:tcW w:w="1529" w:type="dxa"/>
            <w:vAlign w:val="center"/>
          </w:tcPr>
          <w:p w14:paraId="6D5F1982"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总学时</w:t>
            </w:r>
          </w:p>
        </w:tc>
        <w:tc>
          <w:tcPr>
            <w:tcW w:w="1345" w:type="dxa"/>
            <w:vAlign w:val="center"/>
          </w:tcPr>
          <w:p w14:paraId="746279B9" w14:textId="77777777" w:rsidR="004D19E1" w:rsidRPr="00E9736E" w:rsidRDefault="004D19E1" w:rsidP="00F82837">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32</w:t>
            </w:r>
          </w:p>
        </w:tc>
        <w:tc>
          <w:tcPr>
            <w:tcW w:w="1345" w:type="dxa"/>
            <w:gridSpan w:val="2"/>
            <w:vAlign w:val="center"/>
          </w:tcPr>
          <w:p w14:paraId="00E4A4D3" w14:textId="77777777" w:rsidR="004D19E1" w:rsidRPr="00E9736E" w:rsidRDefault="004D19E1" w:rsidP="00F82837">
            <w:pPr>
              <w:jc w:val="center"/>
              <w:rPr>
                <w:rFonts w:ascii="宋体" w:eastAsia="宋体" w:hAnsi="宋体" w:cs="PMingLiU"/>
                <w:color w:val="000000" w:themeColor="text1"/>
                <w:sz w:val="21"/>
                <w:szCs w:val="21"/>
              </w:rPr>
            </w:pPr>
            <w:r w:rsidRPr="00E9736E">
              <w:rPr>
                <w:rFonts w:ascii="宋体" w:eastAsia="宋体" w:hAnsi="宋体" w:cs="PMingLiU" w:hint="eastAsia"/>
                <w:b/>
                <w:color w:val="000000" w:themeColor="text1"/>
                <w:sz w:val="21"/>
                <w:szCs w:val="21"/>
              </w:rPr>
              <w:t>学分</w:t>
            </w:r>
          </w:p>
        </w:tc>
        <w:tc>
          <w:tcPr>
            <w:tcW w:w="1559" w:type="dxa"/>
            <w:vAlign w:val="center"/>
          </w:tcPr>
          <w:p w14:paraId="5E93D472"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Cs/>
                <w:color w:val="000000" w:themeColor="text1"/>
                <w:sz w:val="21"/>
                <w:szCs w:val="21"/>
              </w:rPr>
              <w:t>2</w:t>
            </w:r>
          </w:p>
        </w:tc>
        <w:tc>
          <w:tcPr>
            <w:tcW w:w="1630" w:type="dxa"/>
            <w:gridSpan w:val="2"/>
            <w:vAlign w:val="center"/>
          </w:tcPr>
          <w:p w14:paraId="6849F02E"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理论学时</w:t>
            </w:r>
          </w:p>
        </w:tc>
        <w:tc>
          <w:tcPr>
            <w:tcW w:w="1489" w:type="dxa"/>
            <w:vAlign w:val="center"/>
          </w:tcPr>
          <w:p w14:paraId="7790070C" w14:textId="77777777" w:rsidR="004D19E1" w:rsidRPr="00E9736E" w:rsidRDefault="004D19E1" w:rsidP="00F82837">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0</w:t>
            </w:r>
          </w:p>
        </w:tc>
      </w:tr>
      <w:tr w:rsidR="004D19E1" w:rsidRPr="00E9736E" w14:paraId="5BAD2E3C" w14:textId="77777777">
        <w:trPr>
          <w:trHeight w:val="332"/>
        </w:trPr>
        <w:tc>
          <w:tcPr>
            <w:tcW w:w="4219" w:type="dxa"/>
            <w:gridSpan w:val="4"/>
            <w:vAlign w:val="center"/>
          </w:tcPr>
          <w:p w14:paraId="111934E8"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实验学时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实训学时</w:t>
            </w:r>
            <w:r w:rsidRPr="00E9736E">
              <w:rPr>
                <w:rFonts w:ascii="宋体" w:eastAsia="宋体" w:hAnsi="宋体" w:cs="PMingLiU"/>
                <w:b/>
                <w:color w:val="000000" w:themeColor="text1"/>
                <w:sz w:val="21"/>
                <w:szCs w:val="21"/>
              </w:rPr>
              <w:t xml:space="preserve">/ </w:t>
            </w:r>
            <w:r w:rsidRPr="00E9736E">
              <w:rPr>
                <w:rFonts w:ascii="宋体" w:eastAsia="宋体" w:hAnsi="宋体" w:cs="PMingLiU" w:hint="eastAsia"/>
                <w:b/>
                <w:color w:val="000000" w:themeColor="text1"/>
                <w:sz w:val="21"/>
                <w:szCs w:val="21"/>
              </w:rPr>
              <w:t>实践学时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上机学时</w:t>
            </w:r>
          </w:p>
        </w:tc>
        <w:tc>
          <w:tcPr>
            <w:tcW w:w="4678" w:type="dxa"/>
            <w:gridSpan w:val="4"/>
            <w:vAlign w:val="center"/>
          </w:tcPr>
          <w:p w14:paraId="0F0F5E9C" w14:textId="77777777" w:rsidR="004D19E1" w:rsidRPr="00E9736E" w:rsidRDefault="004D19E1" w:rsidP="00F82837">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上机学时：32</w:t>
            </w:r>
          </w:p>
        </w:tc>
      </w:tr>
      <w:tr w:rsidR="004D19E1" w:rsidRPr="00E9736E" w14:paraId="1EE93E1B" w14:textId="77777777">
        <w:trPr>
          <w:trHeight w:val="332"/>
        </w:trPr>
        <w:tc>
          <w:tcPr>
            <w:tcW w:w="4219" w:type="dxa"/>
            <w:gridSpan w:val="4"/>
            <w:vAlign w:val="center"/>
          </w:tcPr>
          <w:p w14:paraId="1DD38A0B" w14:textId="77777777" w:rsidR="004D19E1" w:rsidRPr="00E9736E" w:rsidRDefault="004D19E1" w:rsidP="00F82837">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开课单位</w:t>
            </w:r>
          </w:p>
        </w:tc>
        <w:tc>
          <w:tcPr>
            <w:tcW w:w="4678" w:type="dxa"/>
            <w:gridSpan w:val="4"/>
            <w:vAlign w:val="center"/>
          </w:tcPr>
          <w:p w14:paraId="57637E18" w14:textId="77777777" w:rsidR="004D19E1" w:rsidRPr="00E9736E" w:rsidRDefault="004D19E1" w:rsidP="00F82837">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金融与贸易学院</w:t>
            </w:r>
          </w:p>
        </w:tc>
      </w:tr>
    </w:tbl>
    <w:p w14:paraId="75004E0C" w14:textId="77777777" w:rsidR="004D19E1" w:rsidRPr="00E9736E" w:rsidRDefault="004D19E1">
      <w:pPr>
        <w:spacing w:line="360" w:lineRule="auto"/>
        <w:ind w:firstLineChars="200" w:firstLine="562"/>
        <w:rPr>
          <w:rStyle w:val="ac"/>
          <w:rFonts w:ascii="宋体" w:eastAsia="宋体" w:hAnsi="宋体"/>
          <w:sz w:val="28"/>
          <w:szCs w:val="28"/>
        </w:rPr>
      </w:pPr>
      <w:r w:rsidRPr="00E9736E">
        <w:rPr>
          <w:rFonts w:ascii="宋体" w:eastAsia="宋体" w:hAnsi="宋体" w:cs="Times New Roman" w:hint="eastAsia"/>
          <w:b/>
          <w:color w:val="000000" w:themeColor="text1"/>
          <w:sz w:val="28"/>
          <w:szCs w:val="28"/>
        </w:rPr>
        <w:t>二、</w:t>
      </w:r>
      <w:r w:rsidRPr="00E9736E">
        <w:rPr>
          <w:rFonts w:ascii="宋体" w:eastAsia="宋体" w:hAnsi="宋体" w:hint="eastAsia"/>
          <w:b/>
          <w:color w:val="000000" w:themeColor="text1"/>
          <w:sz w:val="28"/>
          <w:szCs w:val="28"/>
        </w:rPr>
        <w:t>课程简介</w:t>
      </w:r>
    </w:p>
    <w:p w14:paraId="27BF2410" w14:textId="77777777" w:rsidR="004D19E1" w:rsidRPr="00E9736E" w:rsidRDefault="004D19E1" w:rsidP="001404F8">
      <w:pPr>
        <w:spacing w:line="360" w:lineRule="auto"/>
        <w:ind w:firstLineChars="200" w:firstLine="420"/>
        <w:rPr>
          <w:rFonts w:ascii="宋体" w:eastAsia="宋体" w:hAnsi="宋体"/>
          <w:szCs w:val="21"/>
        </w:rPr>
      </w:pPr>
      <w:r w:rsidRPr="00E9736E">
        <w:rPr>
          <w:rFonts w:ascii="宋体" w:eastAsia="宋体" w:hAnsi="宋体" w:hint="eastAsia"/>
          <w:szCs w:val="21"/>
        </w:rPr>
        <w:t>《金融案例分析实训》是金融学专业的一门专业必修课，是全面落实金融学专业教学计划的重要实践性教学环节之一。</w:t>
      </w:r>
      <w:r w:rsidRPr="00E9736E">
        <w:rPr>
          <w:rFonts w:ascii="宋体" w:eastAsia="宋体" w:hAnsi="宋体" w:hint="eastAsia"/>
          <w:bCs/>
          <w:szCs w:val="21"/>
        </w:rPr>
        <w:t>案例设置与金融学主要内容和知识相对应，分为</w:t>
      </w:r>
      <w:r w:rsidRPr="00E9736E">
        <w:rPr>
          <w:rFonts w:ascii="宋体" w:eastAsia="宋体" w:hAnsi="宋体" w:hint="eastAsia"/>
          <w:szCs w:val="21"/>
        </w:rPr>
        <w:t>货币体系认知实训、商业银行业务与经营实训、证券业务实训、财产保险业务实训等模块。通过本课程的学习，使学生对金融系统的基本经营理论、管理理论和主要业务的实际操作有比较系统的了解，从而开阔学生视野，培养学生的业务操作能力以适应从事金融行业各项业务的基本需要，达到金融学专业学生培养目标的要求。</w:t>
      </w:r>
    </w:p>
    <w:p w14:paraId="6AD73D78"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4129"/>
        <w:gridCol w:w="2693"/>
        <w:gridCol w:w="1541"/>
      </w:tblGrid>
      <w:tr w:rsidR="004D19E1" w:rsidRPr="00E9736E" w14:paraId="1FBB9999" w14:textId="77777777" w:rsidTr="00234850">
        <w:trPr>
          <w:trHeight w:val="413"/>
        </w:trPr>
        <w:tc>
          <w:tcPr>
            <w:tcW w:w="4663" w:type="dxa"/>
            <w:gridSpan w:val="2"/>
            <w:vAlign w:val="center"/>
          </w:tcPr>
          <w:p w14:paraId="5E5E259E"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课程教学目标</w:t>
            </w:r>
          </w:p>
        </w:tc>
        <w:tc>
          <w:tcPr>
            <w:tcW w:w="2693" w:type="dxa"/>
            <w:vAlign w:val="center"/>
          </w:tcPr>
          <w:p w14:paraId="5CD61682"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支撑人才培养规格指标点</w:t>
            </w:r>
          </w:p>
        </w:tc>
        <w:tc>
          <w:tcPr>
            <w:tcW w:w="1541" w:type="dxa"/>
            <w:vAlign w:val="center"/>
          </w:tcPr>
          <w:p w14:paraId="1C2A5996" w14:textId="77777777" w:rsidR="004D19E1" w:rsidRPr="00E9736E" w:rsidRDefault="004D19E1">
            <w:pPr>
              <w:tabs>
                <w:tab w:val="left" w:pos="1440"/>
              </w:tabs>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w:t>
            </w:r>
          </w:p>
        </w:tc>
      </w:tr>
      <w:tr w:rsidR="004D19E1" w:rsidRPr="00E9736E" w14:paraId="678A854F" w14:textId="77777777" w:rsidTr="00234850">
        <w:trPr>
          <w:trHeight w:val="849"/>
        </w:trPr>
        <w:tc>
          <w:tcPr>
            <w:tcW w:w="534" w:type="dxa"/>
            <w:vAlign w:val="center"/>
          </w:tcPr>
          <w:p w14:paraId="7B004EB5" w14:textId="77777777" w:rsidR="004D19E1" w:rsidRPr="00E9736E" w:rsidRDefault="004D19E1" w:rsidP="00F82837">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知</w:t>
            </w:r>
          </w:p>
          <w:p w14:paraId="55D86492" w14:textId="77777777" w:rsidR="004D19E1" w:rsidRPr="00E9736E" w:rsidRDefault="004D19E1" w:rsidP="00F82837">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识</w:t>
            </w:r>
          </w:p>
          <w:p w14:paraId="699727C1" w14:textId="77777777" w:rsidR="004D19E1" w:rsidRPr="00E9736E" w:rsidRDefault="004D19E1" w:rsidP="00F82837">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目</w:t>
            </w:r>
          </w:p>
          <w:p w14:paraId="66DCF479" w14:textId="77777777" w:rsidR="004D19E1" w:rsidRPr="00E9736E" w:rsidRDefault="004D19E1" w:rsidP="00F82837">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标</w:t>
            </w:r>
          </w:p>
        </w:tc>
        <w:tc>
          <w:tcPr>
            <w:tcW w:w="4129" w:type="dxa"/>
            <w:vAlign w:val="center"/>
          </w:tcPr>
          <w:p w14:paraId="459BAC3C" w14:textId="77777777" w:rsidR="004D19E1" w:rsidRPr="00E9736E" w:rsidRDefault="004D19E1" w:rsidP="000B4F8B">
            <w:pPr>
              <w:tabs>
                <w:tab w:val="left" w:pos="1440"/>
              </w:tabs>
              <w:ind w:firstLineChars="200" w:firstLine="422"/>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1</w:t>
            </w:r>
            <w:r w:rsidRPr="00E9736E">
              <w:rPr>
                <w:rFonts w:ascii="宋体" w:eastAsia="宋体" w:hAnsi="宋体" w:hint="eastAsia"/>
                <w:b/>
                <w:bCs/>
                <w:szCs w:val="21"/>
              </w:rPr>
              <w:t>：</w:t>
            </w:r>
          </w:p>
          <w:p w14:paraId="002B5151" w14:textId="77777777" w:rsidR="004D19E1" w:rsidRPr="00E9736E" w:rsidRDefault="004D19E1" w:rsidP="000B4F8B">
            <w:pPr>
              <w:ind w:firstLineChars="200" w:firstLine="420"/>
              <w:rPr>
                <w:rFonts w:ascii="宋体" w:eastAsia="宋体" w:hAnsi="宋体"/>
                <w:szCs w:val="21"/>
              </w:rPr>
            </w:pPr>
            <w:r w:rsidRPr="00E9736E">
              <w:rPr>
                <w:rFonts w:ascii="宋体" w:eastAsia="宋体" w:hAnsi="宋体" w:hint="eastAsia"/>
                <w:szCs w:val="21"/>
              </w:rPr>
              <w:t>通过本课程的学习，使学生明确金融案例分析实训的研究对象、牢固掌握最基本概念、掌握理论体系和内容，</w:t>
            </w:r>
            <w:r w:rsidRPr="00E9736E">
              <w:rPr>
                <w:rFonts w:ascii="宋体" w:eastAsia="宋体" w:hAnsi="宋体"/>
                <w:szCs w:val="21"/>
              </w:rPr>
              <w:t>具体包括</w:t>
            </w:r>
            <w:r w:rsidRPr="00E9736E">
              <w:rPr>
                <w:rFonts w:ascii="宋体" w:eastAsia="宋体" w:hAnsi="宋体" w:hint="eastAsia"/>
                <w:szCs w:val="21"/>
              </w:rPr>
              <w:t>货币体系认知实训、商业银行业务与经营实训、证券实训、财产保险实训等；同时</w:t>
            </w:r>
            <w:r w:rsidRPr="00E9736E">
              <w:rPr>
                <w:rFonts w:ascii="宋体" w:eastAsia="宋体" w:hAnsi="宋体"/>
                <w:szCs w:val="21"/>
              </w:rPr>
              <w:t>使学生</w:t>
            </w:r>
            <w:r w:rsidRPr="00E9736E">
              <w:rPr>
                <w:rFonts w:ascii="宋体" w:eastAsia="宋体" w:hAnsi="宋体" w:hint="eastAsia"/>
                <w:szCs w:val="21"/>
              </w:rPr>
              <w:t>初步了解金融行业发展趋势，为学好后续金融学专业课程打下坚实的基础。</w:t>
            </w:r>
          </w:p>
        </w:tc>
        <w:tc>
          <w:tcPr>
            <w:tcW w:w="2693" w:type="dxa"/>
            <w:vAlign w:val="center"/>
          </w:tcPr>
          <w:p w14:paraId="18DB49E6" w14:textId="77777777" w:rsidR="004D19E1" w:rsidRPr="00E9736E" w:rsidRDefault="004D19E1" w:rsidP="00234850">
            <w:pPr>
              <w:shd w:val="clear" w:color="auto" w:fill="FFFFFF"/>
              <w:ind w:right="74" w:firstLineChars="200" w:firstLine="420"/>
              <w:rPr>
                <w:rFonts w:ascii="宋体" w:eastAsia="宋体" w:hAnsi="宋体"/>
                <w:color w:val="000000"/>
                <w:szCs w:val="21"/>
              </w:rPr>
            </w:pPr>
            <w:r w:rsidRPr="00E9736E">
              <w:rPr>
                <w:rFonts w:ascii="宋体" w:eastAsia="宋体" w:hAnsi="宋体"/>
                <w:color w:val="000000"/>
                <w:szCs w:val="21"/>
              </w:rPr>
              <w:t>5-1系统掌握本专业主要业务知识、理论与专业技能。</w:t>
            </w:r>
          </w:p>
          <w:p w14:paraId="2FAEBC3F" w14:textId="77777777" w:rsidR="004D19E1" w:rsidRPr="00E9736E" w:rsidRDefault="004D19E1" w:rsidP="00234850">
            <w:pPr>
              <w:shd w:val="clear" w:color="auto" w:fill="FFFFFF"/>
              <w:ind w:right="74" w:firstLineChars="200" w:firstLine="420"/>
              <w:rPr>
                <w:rFonts w:ascii="宋体" w:eastAsia="宋体" w:hAnsi="宋体"/>
                <w:color w:val="000000"/>
                <w:szCs w:val="21"/>
              </w:rPr>
            </w:pPr>
            <w:r w:rsidRPr="00E9736E">
              <w:rPr>
                <w:rFonts w:ascii="宋体" w:eastAsia="宋体" w:hAnsi="宋体"/>
                <w:color w:val="000000"/>
                <w:szCs w:val="21"/>
              </w:rPr>
              <w:t>5-2了解各类</w:t>
            </w:r>
            <w:r w:rsidRPr="00E9736E">
              <w:rPr>
                <w:rFonts w:ascii="宋体" w:eastAsia="宋体" w:hAnsi="宋体" w:hint="eastAsia"/>
                <w:color w:val="000000"/>
                <w:szCs w:val="21"/>
              </w:rPr>
              <w:t>金融</w:t>
            </w:r>
            <w:r w:rsidRPr="00E9736E">
              <w:rPr>
                <w:rFonts w:ascii="宋体" w:eastAsia="宋体" w:hAnsi="宋体"/>
                <w:color w:val="000000"/>
                <w:szCs w:val="21"/>
              </w:rPr>
              <w:t>机构的业务经营及市场运行规律；</w:t>
            </w:r>
          </w:p>
          <w:p w14:paraId="5D788DDD" w14:textId="77777777" w:rsidR="004D19E1" w:rsidRPr="00E9736E" w:rsidRDefault="004D19E1" w:rsidP="00234850">
            <w:pPr>
              <w:shd w:val="clear" w:color="auto" w:fill="FFFFFF"/>
              <w:ind w:right="74" w:firstLineChars="200" w:firstLine="420"/>
              <w:rPr>
                <w:rFonts w:ascii="宋体" w:eastAsia="宋体" w:hAnsi="宋体"/>
                <w:szCs w:val="21"/>
              </w:rPr>
            </w:pPr>
            <w:r w:rsidRPr="00E9736E">
              <w:rPr>
                <w:rFonts w:ascii="宋体" w:eastAsia="宋体" w:hAnsi="宋体"/>
                <w:color w:val="000000"/>
                <w:szCs w:val="21"/>
              </w:rPr>
              <w:t>5-3熟悉各类金融机构活动的基本流程。</w:t>
            </w:r>
          </w:p>
        </w:tc>
        <w:tc>
          <w:tcPr>
            <w:tcW w:w="1541" w:type="dxa"/>
            <w:vAlign w:val="center"/>
          </w:tcPr>
          <w:p w14:paraId="74E7468D" w14:textId="77777777" w:rsidR="004D19E1" w:rsidRPr="00E9736E" w:rsidRDefault="004D19E1" w:rsidP="00234850">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5.专业知识</w:t>
            </w:r>
            <w:r w:rsidRPr="00E9736E">
              <w:rPr>
                <w:rFonts w:ascii="宋体" w:eastAsia="宋体" w:hAnsi="宋体"/>
                <w:color w:val="000000"/>
                <w:szCs w:val="21"/>
              </w:rPr>
              <w:t xml:space="preserve"> </w:t>
            </w:r>
          </w:p>
        </w:tc>
      </w:tr>
      <w:tr w:rsidR="004D19E1" w:rsidRPr="00E9736E" w14:paraId="5263E203" w14:textId="77777777" w:rsidTr="00234850">
        <w:trPr>
          <w:trHeight w:val="3251"/>
        </w:trPr>
        <w:tc>
          <w:tcPr>
            <w:tcW w:w="534" w:type="dxa"/>
            <w:vAlign w:val="center"/>
          </w:tcPr>
          <w:p w14:paraId="48290BBA" w14:textId="77777777" w:rsidR="004D19E1" w:rsidRPr="00E9736E" w:rsidRDefault="004D19E1" w:rsidP="00F82837">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lastRenderedPageBreak/>
              <w:t>能</w:t>
            </w:r>
          </w:p>
          <w:p w14:paraId="69B3CB37" w14:textId="77777777" w:rsidR="004D19E1" w:rsidRPr="00E9736E" w:rsidRDefault="004D19E1" w:rsidP="00F82837">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力</w:t>
            </w:r>
          </w:p>
          <w:p w14:paraId="3187E55B" w14:textId="77777777" w:rsidR="004D19E1" w:rsidRPr="00E9736E" w:rsidRDefault="004D19E1" w:rsidP="00F82837">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目</w:t>
            </w:r>
          </w:p>
          <w:p w14:paraId="4576AEDF" w14:textId="77777777" w:rsidR="004D19E1" w:rsidRPr="00E9736E" w:rsidRDefault="004D19E1" w:rsidP="00F82837">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标</w:t>
            </w:r>
          </w:p>
        </w:tc>
        <w:tc>
          <w:tcPr>
            <w:tcW w:w="4129" w:type="dxa"/>
            <w:vAlign w:val="center"/>
          </w:tcPr>
          <w:p w14:paraId="751F808B" w14:textId="77777777" w:rsidR="004D19E1" w:rsidRPr="00E9736E" w:rsidRDefault="004D19E1" w:rsidP="000B4F8B">
            <w:pPr>
              <w:tabs>
                <w:tab w:val="left" w:pos="1440"/>
              </w:tabs>
              <w:ind w:firstLineChars="200" w:firstLine="422"/>
              <w:outlineLvl w:val="0"/>
              <w:rPr>
                <w:rFonts w:ascii="宋体" w:eastAsia="宋体" w:hAnsi="宋体"/>
                <w:b/>
                <w:bCs/>
                <w:szCs w:val="21"/>
              </w:rPr>
            </w:pPr>
            <w:r w:rsidRPr="00E9736E">
              <w:rPr>
                <w:rFonts w:ascii="宋体" w:eastAsia="宋体" w:hAnsi="宋体" w:hint="eastAsia"/>
                <w:b/>
                <w:bCs/>
                <w:szCs w:val="21"/>
              </w:rPr>
              <w:t>目标2：</w:t>
            </w:r>
          </w:p>
          <w:p w14:paraId="5493450A" w14:textId="77777777" w:rsidR="004D19E1" w:rsidRPr="00E9736E" w:rsidRDefault="004D19E1" w:rsidP="000B4F8B">
            <w:pPr>
              <w:tabs>
                <w:tab w:val="left" w:pos="1440"/>
              </w:tabs>
              <w:ind w:firstLineChars="200" w:firstLine="420"/>
              <w:outlineLvl w:val="0"/>
              <w:rPr>
                <w:rFonts w:ascii="宋体" w:eastAsia="宋体" w:hAnsi="宋体"/>
                <w:color w:val="000000"/>
                <w:szCs w:val="21"/>
              </w:rPr>
            </w:pPr>
            <w:r w:rsidRPr="00E9736E">
              <w:rPr>
                <w:rFonts w:ascii="宋体" w:eastAsia="宋体" w:hAnsi="宋体" w:hint="eastAsia"/>
                <w:szCs w:val="21"/>
              </w:rPr>
              <w:t>结合课程章节不同知识模块，采取“体验式教学”模式，以丰富多样的教学手段充分激发学生主观能动性，增强学生在课堂中的参与程度，并且让学生在课堂教学的参与中锻炼团队协作能力、人际沟通能力、表达能力和独立分析能力，提高教学效果。</w:t>
            </w:r>
          </w:p>
        </w:tc>
        <w:tc>
          <w:tcPr>
            <w:tcW w:w="2693" w:type="dxa"/>
            <w:vAlign w:val="center"/>
          </w:tcPr>
          <w:p w14:paraId="30CC63E1" w14:textId="77777777" w:rsidR="004D19E1" w:rsidRPr="00E9736E" w:rsidRDefault="004D19E1" w:rsidP="000B4F8B">
            <w:pPr>
              <w:ind w:firstLineChars="200" w:firstLine="420"/>
              <w:rPr>
                <w:rFonts w:ascii="宋体" w:eastAsia="宋体" w:hAnsi="宋体"/>
                <w:szCs w:val="21"/>
              </w:rPr>
            </w:pPr>
            <w:r w:rsidRPr="00E9736E">
              <w:rPr>
                <w:rFonts w:ascii="宋体" w:eastAsia="宋体" w:hAnsi="宋体"/>
                <w:szCs w:val="21"/>
              </w:rPr>
              <w:t>12-1能够在金融实践活动中灵活运用所掌握的专业知识；</w:t>
            </w:r>
          </w:p>
          <w:p w14:paraId="2C208103" w14:textId="77777777" w:rsidR="004D19E1" w:rsidRPr="00E9736E" w:rsidRDefault="004D19E1" w:rsidP="000B4F8B">
            <w:pPr>
              <w:ind w:firstLineChars="200" w:firstLine="420"/>
              <w:rPr>
                <w:rFonts w:ascii="宋体" w:eastAsia="宋体" w:hAnsi="宋体"/>
                <w:szCs w:val="21"/>
              </w:rPr>
            </w:pPr>
            <w:r w:rsidRPr="00E9736E">
              <w:rPr>
                <w:rFonts w:ascii="宋体" w:eastAsia="宋体" w:hAnsi="宋体"/>
                <w:szCs w:val="21"/>
              </w:rPr>
              <w:t>12-2能够对各种国内外的金融信息加以甄别、整理和加工和辨析；</w:t>
            </w:r>
          </w:p>
          <w:p w14:paraId="7602147F" w14:textId="77777777" w:rsidR="004D19E1" w:rsidRPr="00E9736E" w:rsidRDefault="004D19E1" w:rsidP="000B4F8B">
            <w:pPr>
              <w:shd w:val="clear" w:color="auto" w:fill="FFFFFF"/>
              <w:ind w:right="75" w:firstLineChars="200" w:firstLine="420"/>
              <w:rPr>
                <w:rFonts w:ascii="宋体" w:eastAsia="宋体" w:hAnsi="宋体"/>
                <w:color w:val="000000"/>
                <w:szCs w:val="21"/>
              </w:rPr>
            </w:pPr>
            <w:r w:rsidRPr="00E9736E">
              <w:rPr>
                <w:rFonts w:ascii="宋体" w:eastAsia="宋体" w:hAnsi="宋体"/>
                <w:szCs w:val="21"/>
              </w:rPr>
              <w:t>12-3能够运用专业理论知识和现代经济学研究方法分析解决金融实际问题，具备一定的科学研究能力。</w:t>
            </w:r>
          </w:p>
        </w:tc>
        <w:tc>
          <w:tcPr>
            <w:tcW w:w="1541" w:type="dxa"/>
            <w:vAlign w:val="center"/>
          </w:tcPr>
          <w:p w14:paraId="48D9461F" w14:textId="77777777" w:rsidR="004D19E1" w:rsidRPr="00E9736E" w:rsidRDefault="004D19E1" w:rsidP="001404F8">
            <w:pPr>
              <w:shd w:val="clear" w:color="auto" w:fill="FFFFFF"/>
              <w:ind w:right="75"/>
              <w:rPr>
                <w:rFonts w:ascii="宋体" w:eastAsia="宋体" w:hAnsi="宋体"/>
                <w:color w:val="000000"/>
                <w:szCs w:val="21"/>
              </w:rPr>
            </w:pPr>
            <w:r w:rsidRPr="00E9736E">
              <w:rPr>
                <w:rFonts w:ascii="宋体" w:eastAsia="宋体" w:hAnsi="宋体" w:hint="eastAsia"/>
                <w:color w:val="000000"/>
                <w:szCs w:val="21"/>
              </w:rPr>
              <w:t>1</w:t>
            </w:r>
            <w:r w:rsidRPr="00E9736E">
              <w:rPr>
                <w:rFonts w:ascii="宋体" w:eastAsia="宋体" w:hAnsi="宋体"/>
                <w:color w:val="000000"/>
                <w:szCs w:val="21"/>
              </w:rPr>
              <w:t>2</w:t>
            </w:r>
            <w:r w:rsidRPr="00E9736E">
              <w:rPr>
                <w:rFonts w:ascii="宋体" w:eastAsia="宋体" w:hAnsi="宋体" w:hint="eastAsia"/>
                <w:color w:val="000000"/>
                <w:szCs w:val="21"/>
              </w:rPr>
              <w:t>.实践应用能力</w:t>
            </w:r>
          </w:p>
        </w:tc>
      </w:tr>
      <w:tr w:rsidR="004D19E1" w:rsidRPr="00E9736E" w14:paraId="38BC13CC" w14:textId="77777777" w:rsidTr="00234850">
        <w:trPr>
          <w:trHeight w:val="3611"/>
        </w:trPr>
        <w:tc>
          <w:tcPr>
            <w:tcW w:w="534" w:type="dxa"/>
            <w:vAlign w:val="center"/>
          </w:tcPr>
          <w:p w14:paraId="5CE26342" w14:textId="77777777" w:rsidR="004D19E1" w:rsidRPr="00E9736E" w:rsidRDefault="004D19E1" w:rsidP="00556EAB">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素</w:t>
            </w:r>
          </w:p>
          <w:p w14:paraId="7406B078" w14:textId="77777777" w:rsidR="004D19E1" w:rsidRPr="00E9736E" w:rsidRDefault="004D19E1" w:rsidP="00556EAB">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质</w:t>
            </w:r>
          </w:p>
          <w:p w14:paraId="3FACCF19" w14:textId="77777777" w:rsidR="004D19E1" w:rsidRPr="00E9736E" w:rsidRDefault="004D19E1" w:rsidP="00556EAB">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目</w:t>
            </w:r>
          </w:p>
          <w:p w14:paraId="6391D450" w14:textId="77777777" w:rsidR="004D19E1" w:rsidRPr="00E9736E" w:rsidRDefault="004D19E1" w:rsidP="00556EAB">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标</w:t>
            </w:r>
          </w:p>
        </w:tc>
        <w:tc>
          <w:tcPr>
            <w:tcW w:w="4129" w:type="dxa"/>
            <w:vAlign w:val="center"/>
          </w:tcPr>
          <w:p w14:paraId="6C8ADFEB" w14:textId="77777777" w:rsidR="004D19E1" w:rsidRPr="00E9736E" w:rsidRDefault="004D19E1" w:rsidP="000B4F8B">
            <w:pPr>
              <w:tabs>
                <w:tab w:val="left" w:pos="1440"/>
              </w:tabs>
              <w:ind w:firstLineChars="200" w:firstLine="420"/>
              <w:outlineLvl w:val="0"/>
              <w:rPr>
                <w:rFonts w:ascii="宋体" w:eastAsia="宋体" w:hAnsi="宋体"/>
                <w:szCs w:val="21"/>
              </w:rPr>
            </w:pPr>
            <w:r w:rsidRPr="00E9736E">
              <w:rPr>
                <w:rFonts w:ascii="宋体" w:eastAsia="宋体" w:hAnsi="宋体" w:hint="eastAsia"/>
                <w:szCs w:val="21"/>
              </w:rPr>
              <w:t>目标3：</w:t>
            </w:r>
          </w:p>
          <w:p w14:paraId="26BD38ED" w14:textId="77777777" w:rsidR="004D19E1" w:rsidRPr="00E9736E" w:rsidRDefault="004D19E1" w:rsidP="000B4F8B">
            <w:pPr>
              <w:ind w:firstLineChars="200" w:firstLine="420"/>
              <w:rPr>
                <w:rFonts w:ascii="宋体" w:eastAsia="宋体" w:hAnsi="宋体"/>
                <w:szCs w:val="21"/>
              </w:rPr>
            </w:pPr>
            <w:r w:rsidRPr="00E9736E">
              <w:rPr>
                <w:rFonts w:ascii="宋体" w:eastAsia="宋体" w:hAnsi="宋体" w:hint="eastAsia"/>
                <w:szCs w:val="21"/>
              </w:rPr>
              <w:t>传授专业知识的同时注意引导学生培育社会主义核心价值观，鼓励学生形成良好的职业道德和思想品德。通过金融案例分析实</w:t>
            </w:r>
            <w:proofErr w:type="gramStart"/>
            <w:r w:rsidRPr="00E9736E">
              <w:rPr>
                <w:rFonts w:ascii="宋体" w:eastAsia="宋体" w:hAnsi="宋体" w:hint="eastAsia"/>
                <w:szCs w:val="21"/>
              </w:rPr>
              <w:t>训知识</w:t>
            </w:r>
            <w:proofErr w:type="gramEnd"/>
            <w:r w:rsidRPr="00E9736E">
              <w:rPr>
                <w:rFonts w:ascii="宋体" w:eastAsia="宋体" w:hAnsi="宋体" w:hint="eastAsia"/>
                <w:szCs w:val="21"/>
              </w:rPr>
              <w:t>的教学，培养学生的社会主义与爱国主义情怀；通过对金融案例分析实训中重大事件的剖析，帮助学生提高思想觉悟，培养社会责任感；并且通过配合银行、证券、保险的发展与货币体系的结合，分析培养学生良好的职业素养和积极、健康的竞争心态。</w:t>
            </w:r>
          </w:p>
        </w:tc>
        <w:tc>
          <w:tcPr>
            <w:tcW w:w="2693" w:type="dxa"/>
            <w:vAlign w:val="center"/>
          </w:tcPr>
          <w:p w14:paraId="443DADFF" w14:textId="77777777" w:rsidR="004D19E1" w:rsidRPr="00E9736E" w:rsidRDefault="004D19E1" w:rsidP="000B4F8B">
            <w:pPr>
              <w:ind w:firstLineChars="200" w:firstLine="420"/>
              <w:rPr>
                <w:rFonts w:ascii="宋体" w:eastAsia="宋体" w:hAnsi="宋体"/>
                <w:szCs w:val="21"/>
              </w:rPr>
            </w:pPr>
            <w:r w:rsidRPr="00E9736E">
              <w:rPr>
                <w:rFonts w:ascii="宋体" w:eastAsia="宋体" w:hAnsi="宋体" w:hint="eastAsia"/>
                <w:szCs w:val="21"/>
              </w:rPr>
              <w:t>3-</w:t>
            </w:r>
            <w:r w:rsidRPr="00E9736E">
              <w:rPr>
                <w:rFonts w:ascii="宋体" w:eastAsia="宋体" w:hAnsi="宋体"/>
                <w:szCs w:val="21"/>
              </w:rPr>
              <w:t>3</w:t>
            </w:r>
            <w:r w:rsidRPr="00E9736E">
              <w:rPr>
                <w:rFonts w:ascii="宋体" w:eastAsia="宋体" w:hAnsi="宋体" w:hint="eastAsia"/>
                <w:szCs w:val="21"/>
              </w:rPr>
              <w:t>：具备良好的职业道德和职业精神</w:t>
            </w:r>
          </w:p>
          <w:p w14:paraId="0D48D792" w14:textId="77777777" w:rsidR="004D19E1" w:rsidRPr="00E9736E" w:rsidRDefault="004D19E1" w:rsidP="000B4F8B">
            <w:pPr>
              <w:shd w:val="clear" w:color="auto" w:fill="FFFFFF"/>
              <w:spacing w:before="75" w:after="75"/>
              <w:ind w:right="75" w:firstLineChars="200" w:firstLine="420"/>
              <w:rPr>
                <w:rFonts w:ascii="宋体" w:eastAsia="宋体" w:hAnsi="宋体"/>
                <w:color w:val="000000"/>
                <w:szCs w:val="21"/>
              </w:rPr>
            </w:pPr>
            <w:r w:rsidRPr="00E9736E">
              <w:rPr>
                <w:rFonts w:ascii="宋体" w:eastAsia="宋体" w:hAnsi="宋体" w:hint="eastAsia"/>
                <w:szCs w:val="21"/>
              </w:rPr>
              <w:t>3-</w:t>
            </w:r>
            <w:r w:rsidRPr="00E9736E">
              <w:rPr>
                <w:rFonts w:ascii="宋体" w:eastAsia="宋体" w:hAnsi="宋体"/>
                <w:szCs w:val="21"/>
              </w:rPr>
              <w:t>4</w:t>
            </w:r>
            <w:r w:rsidRPr="00E9736E">
              <w:rPr>
                <w:rFonts w:ascii="宋体" w:eastAsia="宋体" w:hAnsi="宋体" w:hint="eastAsia"/>
                <w:szCs w:val="21"/>
              </w:rPr>
              <w:t>：具有一定的金融风险管理意识</w:t>
            </w:r>
          </w:p>
        </w:tc>
        <w:tc>
          <w:tcPr>
            <w:tcW w:w="1541" w:type="dxa"/>
            <w:vAlign w:val="center"/>
          </w:tcPr>
          <w:p w14:paraId="3E82BDE7" w14:textId="77777777" w:rsidR="004D19E1" w:rsidRPr="00E9736E" w:rsidRDefault="004D19E1" w:rsidP="001404F8">
            <w:pPr>
              <w:shd w:val="clear" w:color="auto" w:fill="FFFFFF"/>
              <w:tabs>
                <w:tab w:val="left" w:pos="312"/>
              </w:tabs>
              <w:spacing w:before="75" w:after="75"/>
              <w:ind w:right="75"/>
              <w:rPr>
                <w:rFonts w:ascii="宋体" w:eastAsia="宋体" w:hAnsi="宋体"/>
                <w:color w:val="000000"/>
                <w:szCs w:val="21"/>
              </w:rPr>
            </w:pPr>
            <w:r w:rsidRPr="00E9736E">
              <w:rPr>
                <w:rFonts w:ascii="宋体" w:eastAsia="宋体" w:hAnsi="宋体" w:hint="eastAsia"/>
                <w:color w:val="000000"/>
                <w:szCs w:val="21"/>
              </w:rPr>
              <w:t>3、专业素质</w:t>
            </w:r>
          </w:p>
        </w:tc>
      </w:tr>
    </w:tbl>
    <w:p w14:paraId="22503A86" w14:textId="77777777" w:rsidR="004D19E1" w:rsidRPr="00E9736E" w:rsidRDefault="004D19E1" w:rsidP="001404F8">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四、课程主要教学内容、学时安排及教学策略</w:t>
      </w:r>
    </w:p>
    <w:p w14:paraId="7AE1F01B" w14:textId="77777777" w:rsidR="004D19E1" w:rsidRPr="00E9736E" w:rsidRDefault="004D19E1" w:rsidP="00381787">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（一）实践教学</w:t>
      </w:r>
    </w:p>
    <w:tbl>
      <w:tblPr>
        <w:tblW w:w="92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921"/>
        <w:gridCol w:w="445"/>
        <w:gridCol w:w="2673"/>
        <w:gridCol w:w="513"/>
        <w:gridCol w:w="3339"/>
        <w:gridCol w:w="875"/>
      </w:tblGrid>
      <w:tr w:rsidR="004D19E1" w:rsidRPr="00E9736E" w14:paraId="74F0F191" w14:textId="77777777" w:rsidTr="00234850">
        <w:trPr>
          <w:trHeight w:val="342"/>
          <w:jc w:val="center"/>
        </w:trPr>
        <w:tc>
          <w:tcPr>
            <w:tcW w:w="482" w:type="dxa"/>
            <w:tcMar>
              <w:left w:w="28" w:type="dxa"/>
              <w:right w:w="28" w:type="dxa"/>
            </w:tcMar>
            <w:vAlign w:val="center"/>
          </w:tcPr>
          <w:p w14:paraId="48C53C4F"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实践类型</w:t>
            </w:r>
          </w:p>
        </w:tc>
        <w:tc>
          <w:tcPr>
            <w:tcW w:w="921" w:type="dxa"/>
            <w:tcMar>
              <w:left w:w="28" w:type="dxa"/>
              <w:right w:w="28" w:type="dxa"/>
            </w:tcMar>
            <w:vAlign w:val="center"/>
          </w:tcPr>
          <w:p w14:paraId="51A79052"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项目</w:t>
            </w:r>
          </w:p>
          <w:p w14:paraId="245869AA"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名称</w:t>
            </w:r>
          </w:p>
        </w:tc>
        <w:tc>
          <w:tcPr>
            <w:tcW w:w="445" w:type="dxa"/>
            <w:tcMar>
              <w:left w:w="28" w:type="dxa"/>
              <w:right w:w="28" w:type="dxa"/>
            </w:tcMar>
            <w:vAlign w:val="center"/>
          </w:tcPr>
          <w:p w14:paraId="6EDA6A5C"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学时</w:t>
            </w:r>
          </w:p>
        </w:tc>
        <w:tc>
          <w:tcPr>
            <w:tcW w:w="2673" w:type="dxa"/>
            <w:tcMar>
              <w:left w:w="28" w:type="dxa"/>
              <w:right w:w="28" w:type="dxa"/>
            </w:tcMar>
            <w:vAlign w:val="center"/>
          </w:tcPr>
          <w:p w14:paraId="4C2F2FD3"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主要教学内容</w:t>
            </w:r>
          </w:p>
        </w:tc>
        <w:tc>
          <w:tcPr>
            <w:tcW w:w="513" w:type="dxa"/>
            <w:tcMar>
              <w:left w:w="28" w:type="dxa"/>
              <w:right w:w="28" w:type="dxa"/>
            </w:tcMar>
            <w:vAlign w:val="center"/>
          </w:tcPr>
          <w:p w14:paraId="494A9AC7"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项目</w:t>
            </w:r>
          </w:p>
          <w:p w14:paraId="4E209810"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类型</w:t>
            </w:r>
          </w:p>
        </w:tc>
        <w:tc>
          <w:tcPr>
            <w:tcW w:w="3339" w:type="dxa"/>
            <w:vAlign w:val="center"/>
          </w:tcPr>
          <w:p w14:paraId="53767A7F"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项目</w:t>
            </w:r>
          </w:p>
          <w:p w14:paraId="03464E6E"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要求</w:t>
            </w:r>
          </w:p>
        </w:tc>
        <w:tc>
          <w:tcPr>
            <w:tcW w:w="875" w:type="dxa"/>
            <w:vAlign w:val="center"/>
          </w:tcPr>
          <w:p w14:paraId="3B3B81D7"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支撑课程目标</w:t>
            </w:r>
          </w:p>
        </w:tc>
      </w:tr>
      <w:tr w:rsidR="004D19E1" w:rsidRPr="00E9736E" w14:paraId="04DB2D78" w14:textId="77777777" w:rsidTr="00234850">
        <w:trPr>
          <w:trHeight w:val="342"/>
          <w:jc w:val="center"/>
        </w:trPr>
        <w:tc>
          <w:tcPr>
            <w:tcW w:w="482" w:type="dxa"/>
            <w:vAlign w:val="center"/>
          </w:tcPr>
          <w:p w14:paraId="5A703E10" w14:textId="77777777" w:rsidR="004D19E1" w:rsidRPr="00E9736E" w:rsidRDefault="004D19E1" w:rsidP="001404F8">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实训</w:t>
            </w:r>
          </w:p>
        </w:tc>
        <w:tc>
          <w:tcPr>
            <w:tcW w:w="921" w:type="dxa"/>
            <w:vAlign w:val="center"/>
          </w:tcPr>
          <w:p w14:paraId="1F09C55B"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szCs w:val="21"/>
              </w:rPr>
              <w:t>货币体系认知</w:t>
            </w:r>
          </w:p>
        </w:tc>
        <w:tc>
          <w:tcPr>
            <w:tcW w:w="445" w:type="dxa"/>
            <w:vAlign w:val="center"/>
          </w:tcPr>
          <w:p w14:paraId="54E4E9DB"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color w:val="000000" w:themeColor="text1"/>
                <w:szCs w:val="21"/>
              </w:rPr>
              <w:t>6</w:t>
            </w:r>
          </w:p>
        </w:tc>
        <w:tc>
          <w:tcPr>
            <w:tcW w:w="2673" w:type="dxa"/>
            <w:vAlign w:val="center"/>
          </w:tcPr>
          <w:p w14:paraId="6CEC606E" w14:textId="77777777" w:rsidR="004D19E1" w:rsidRPr="00E9736E" w:rsidRDefault="004D19E1" w:rsidP="00E403F6">
            <w:pPr>
              <w:shd w:val="clear" w:color="auto" w:fill="FFFFFF"/>
              <w:spacing w:line="216" w:lineRule="auto"/>
              <w:ind w:right="74"/>
              <w:rPr>
                <w:rFonts w:ascii="宋体" w:eastAsia="宋体" w:hAnsi="宋体"/>
                <w:bCs/>
                <w:color w:val="000000"/>
                <w:szCs w:val="21"/>
              </w:rPr>
            </w:pPr>
            <w:r w:rsidRPr="00E9736E">
              <w:rPr>
                <w:rFonts w:ascii="宋体" w:eastAsia="宋体" w:hAnsi="宋体" w:hint="eastAsia"/>
                <w:b/>
                <w:color w:val="000000"/>
                <w:szCs w:val="21"/>
              </w:rPr>
              <w:t>重点</w:t>
            </w:r>
            <w:r w:rsidRPr="00E9736E">
              <w:rPr>
                <w:rFonts w:ascii="宋体" w:eastAsia="宋体" w:hAnsi="宋体"/>
                <w:b/>
                <w:color w:val="000000"/>
                <w:szCs w:val="21"/>
              </w:rPr>
              <w:t>：</w:t>
            </w:r>
            <w:r w:rsidRPr="00E9736E">
              <w:rPr>
                <w:rFonts w:ascii="宋体" w:eastAsia="宋体" w:hAnsi="宋体" w:hint="eastAsia"/>
                <w:bCs/>
                <w:color w:val="000000"/>
                <w:szCs w:val="21"/>
              </w:rPr>
              <w:t>比较人民币、港澳币、纪念币的异同，</w:t>
            </w:r>
            <w:r w:rsidRPr="00E9736E">
              <w:rPr>
                <w:rFonts w:ascii="宋体" w:eastAsia="宋体" w:hAnsi="宋体"/>
                <w:bCs/>
                <w:color w:val="000000"/>
                <w:szCs w:val="21"/>
              </w:rPr>
              <w:t xml:space="preserve">指出不同货币的创新之处 </w:t>
            </w:r>
            <w:r w:rsidRPr="00E9736E">
              <w:rPr>
                <w:rFonts w:ascii="宋体" w:eastAsia="宋体" w:hAnsi="宋体" w:hint="eastAsia"/>
                <w:bCs/>
                <w:color w:val="000000"/>
                <w:szCs w:val="21"/>
              </w:rPr>
              <w:t>。</w:t>
            </w:r>
          </w:p>
          <w:p w14:paraId="433C4F0D" w14:textId="77777777" w:rsidR="004D19E1" w:rsidRPr="00E9736E" w:rsidRDefault="004D19E1" w:rsidP="00E403F6">
            <w:pPr>
              <w:shd w:val="clear" w:color="auto" w:fill="FFFFFF"/>
              <w:spacing w:line="216" w:lineRule="auto"/>
              <w:ind w:right="74"/>
              <w:rPr>
                <w:rFonts w:ascii="宋体" w:eastAsia="宋体" w:hAnsi="宋体"/>
                <w:bCs/>
                <w:color w:val="000000"/>
                <w:szCs w:val="21"/>
              </w:rPr>
            </w:pPr>
            <w:r w:rsidRPr="00E9736E">
              <w:rPr>
                <w:rFonts w:ascii="宋体" w:eastAsia="宋体" w:hAnsi="宋体" w:hint="eastAsia"/>
                <w:b/>
                <w:color w:val="000000"/>
                <w:szCs w:val="21"/>
              </w:rPr>
              <w:t>难点：</w:t>
            </w:r>
            <w:r w:rsidRPr="00E9736E">
              <w:rPr>
                <w:rFonts w:ascii="宋体" w:eastAsia="宋体" w:hAnsi="宋体" w:hint="eastAsia"/>
                <w:bCs/>
                <w:color w:val="000000"/>
                <w:szCs w:val="21"/>
              </w:rPr>
              <w:t>统计人民银行已发行的五套货币并进行对比分析。</w:t>
            </w:r>
          </w:p>
        </w:tc>
        <w:tc>
          <w:tcPr>
            <w:tcW w:w="513" w:type="dxa"/>
            <w:vAlign w:val="center"/>
          </w:tcPr>
          <w:p w14:paraId="7BB17F8F" w14:textId="77777777" w:rsidR="004D19E1" w:rsidRPr="00E9736E" w:rsidRDefault="004D19E1" w:rsidP="00E403F6">
            <w:pPr>
              <w:spacing w:line="216" w:lineRule="auto"/>
              <w:outlineLvl w:val="0"/>
              <w:rPr>
                <w:rFonts w:ascii="宋体" w:eastAsia="宋体" w:hAnsi="宋体"/>
                <w:color w:val="000000" w:themeColor="text1"/>
                <w:szCs w:val="21"/>
              </w:rPr>
            </w:pPr>
            <w:r w:rsidRPr="00E9736E">
              <w:rPr>
                <w:rFonts w:ascii="宋体" w:eastAsia="宋体" w:hAnsi="宋体" w:hint="eastAsia"/>
                <w:color w:val="000000" w:themeColor="text1"/>
                <w:szCs w:val="21"/>
              </w:rPr>
              <w:t>验证</w:t>
            </w:r>
          </w:p>
        </w:tc>
        <w:tc>
          <w:tcPr>
            <w:tcW w:w="3339" w:type="dxa"/>
            <w:vAlign w:val="center"/>
          </w:tcPr>
          <w:p w14:paraId="637788FC" w14:textId="77777777" w:rsidR="004D19E1" w:rsidRPr="00E9736E" w:rsidRDefault="004D19E1" w:rsidP="00E403F6">
            <w:pPr>
              <w:spacing w:line="216" w:lineRule="auto"/>
              <w:rPr>
                <w:rFonts w:ascii="宋体" w:eastAsia="宋体" w:hAnsi="宋体"/>
                <w:color w:val="000000" w:themeColor="text1"/>
                <w:szCs w:val="21"/>
              </w:rPr>
            </w:pPr>
            <w:r w:rsidRPr="00E9736E">
              <w:rPr>
                <w:rFonts w:ascii="宋体" w:eastAsia="宋体" w:hAnsi="宋体" w:hint="eastAsia"/>
                <w:szCs w:val="21"/>
              </w:rPr>
              <w:t>通过实训促使学生对货币政策相关理论、内容有了进一步的理解，基本达到实训目的。要求每位学生在查找、搜集资料的基础上采用“ppt”形式对不同的货币种类进行对比分析。</w:t>
            </w:r>
          </w:p>
        </w:tc>
        <w:tc>
          <w:tcPr>
            <w:tcW w:w="875" w:type="dxa"/>
            <w:vAlign w:val="center"/>
          </w:tcPr>
          <w:p w14:paraId="7BCF0515" w14:textId="77777777" w:rsidR="004D19E1" w:rsidRPr="00E9736E" w:rsidRDefault="004D19E1" w:rsidP="000B4F8B">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目标1</w:t>
            </w:r>
          </w:p>
          <w:p w14:paraId="5002F927" w14:textId="77777777" w:rsidR="004D19E1" w:rsidRPr="00E9736E" w:rsidRDefault="004D19E1" w:rsidP="000B4F8B">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目标2</w:t>
            </w:r>
          </w:p>
          <w:p w14:paraId="1D1D3732"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szCs w:val="21"/>
              </w:rPr>
              <w:t>目标</w:t>
            </w:r>
            <w:r w:rsidRPr="00E9736E">
              <w:rPr>
                <w:rFonts w:ascii="宋体" w:eastAsia="宋体" w:hAnsi="宋体"/>
                <w:color w:val="000000"/>
                <w:szCs w:val="21"/>
              </w:rPr>
              <w:t>3</w:t>
            </w:r>
          </w:p>
        </w:tc>
      </w:tr>
      <w:tr w:rsidR="004D19E1" w:rsidRPr="00E9736E" w14:paraId="47146075" w14:textId="77777777" w:rsidTr="00234850">
        <w:trPr>
          <w:trHeight w:val="342"/>
          <w:jc w:val="center"/>
        </w:trPr>
        <w:tc>
          <w:tcPr>
            <w:tcW w:w="482" w:type="dxa"/>
            <w:vAlign w:val="center"/>
          </w:tcPr>
          <w:p w14:paraId="676BFFD3" w14:textId="77777777" w:rsidR="004D19E1" w:rsidRPr="00E9736E" w:rsidRDefault="004D19E1" w:rsidP="001404F8">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实训</w:t>
            </w:r>
          </w:p>
        </w:tc>
        <w:tc>
          <w:tcPr>
            <w:tcW w:w="921" w:type="dxa"/>
            <w:vAlign w:val="center"/>
          </w:tcPr>
          <w:p w14:paraId="35423A70"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szCs w:val="21"/>
              </w:rPr>
              <w:t>商业银行业务与经营实训</w:t>
            </w:r>
          </w:p>
        </w:tc>
        <w:tc>
          <w:tcPr>
            <w:tcW w:w="445" w:type="dxa"/>
            <w:vAlign w:val="center"/>
          </w:tcPr>
          <w:p w14:paraId="48C8AD09"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color w:val="000000" w:themeColor="text1"/>
                <w:szCs w:val="21"/>
              </w:rPr>
              <w:t>6</w:t>
            </w:r>
          </w:p>
        </w:tc>
        <w:tc>
          <w:tcPr>
            <w:tcW w:w="2673" w:type="dxa"/>
            <w:vAlign w:val="center"/>
          </w:tcPr>
          <w:p w14:paraId="55A2FDA5" w14:textId="77777777" w:rsidR="004D19E1" w:rsidRPr="00E9736E" w:rsidRDefault="004D19E1" w:rsidP="001404F8">
            <w:pPr>
              <w:shd w:val="clear" w:color="auto" w:fill="FFFFFF"/>
              <w:spacing w:before="75" w:after="75"/>
              <w:ind w:right="75"/>
              <w:rPr>
                <w:rFonts w:ascii="宋体" w:eastAsia="宋体" w:hAnsi="宋体"/>
                <w:bCs/>
                <w:color w:val="000000"/>
                <w:szCs w:val="21"/>
              </w:rPr>
            </w:pPr>
            <w:r w:rsidRPr="00E9736E">
              <w:rPr>
                <w:rFonts w:ascii="宋体" w:eastAsia="宋体" w:hAnsi="宋体" w:hint="eastAsia"/>
                <w:b/>
                <w:color w:val="000000"/>
                <w:szCs w:val="21"/>
              </w:rPr>
              <w:t>重点</w:t>
            </w:r>
            <w:r w:rsidRPr="00E9736E">
              <w:rPr>
                <w:rFonts w:ascii="宋体" w:eastAsia="宋体" w:hAnsi="宋体"/>
                <w:b/>
                <w:color w:val="000000"/>
                <w:szCs w:val="21"/>
              </w:rPr>
              <w:t>：</w:t>
            </w:r>
            <w:r w:rsidRPr="00E9736E">
              <w:rPr>
                <w:rFonts w:ascii="宋体" w:eastAsia="宋体" w:hAnsi="宋体" w:hint="eastAsia"/>
                <w:bCs/>
                <w:color w:val="000000"/>
                <w:szCs w:val="21"/>
              </w:rPr>
              <w:t>建立贷款关系——贷款申请与受理——贷款调查—贷款审查审批——合同签订——贷款发放与支付—贷后检查——贷款收回——信贷档案管理</w:t>
            </w:r>
          </w:p>
          <w:p w14:paraId="68E998CD" w14:textId="77777777" w:rsidR="004D19E1" w:rsidRPr="00E9736E" w:rsidRDefault="004D19E1" w:rsidP="001404F8">
            <w:pPr>
              <w:rPr>
                <w:rFonts w:ascii="宋体" w:eastAsia="宋体" w:hAnsi="宋体"/>
                <w:szCs w:val="21"/>
              </w:rPr>
            </w:pPr>
            <w:r w:rsidRPr="00E9736E">
              <w:rPr>
                <w:rFonts w:ascii="宋体" w:eastAsia="宋体" w:hAnsi="宋体" w:hint="eastAsia"/>
                <w:b/>
                <w:color w:val="000000"/>
                <w:szCs w:val="21"/>
              </w:rPr>
              <w:t>难点：</w:t>
            </w:r>
            <w:r w:rsidRPr="00E9736E">
              <w:rPr>
                <w:rFonts w:ascii="宋体" w:eastAsia="宋体" w:hAnsi="宋体"/>
                <w:szCs w:val="21"/>
              </w:rPr>
              <w:t xml:space="preserve"> </w:t>
            </w:r>
          </w:p>
          <w:p w14:paraId="6497E5F5" w14:textId="77777777" w:rsidR="004D19E1" w:rsidRPr="00E9736E" w:rsidRDefault="004D19E1" w:rsidP="001404F8">
            <w:pPr>
              <w:rPr>
                <w:rFonts w:ascii="宋体" w:eastAsia="宋体" w:hAnsi="宋体"/>
                <w:szCs w:val="21"/>
              </w:rPr>
            </w:pPr>
            <w:r w:rsidRPr="00E9736E">
              <w:rPr>
                <w:rFonts w:ascii="宋体" w:eastAsia="宋体" w:hAnsi="宋体"/>
                <w:szCs w:val="21"/>
              </w:rPr>
              <w:t>1.商业银行从传统业务发展到“金融百货公司”说</w:t>
            </w:r>
            <w:r w:rsidRPr="00E9736E">
              <w:rPr>
                <w:rFonts w:ascii="宋体" w:eastAsia="宋体" w:hAnsi="宋体"/>
                <w:szCs w:val="21"/>
              </w:rPr>
              <w:lastRenderedPageBreak/>
              <w:t>明了什么问题?</w:t>
            </w:r>
          </w:p>
          <w:p w14:paraId="325DE104" w14:textId="77777777" w:rsidR="004D19E1" w:rsidRPr="00E9736E" w:rsidRDefault="004D19E1" w:rsidP="001404F8">
            <w:pPr>
              <w:rPr>
                <w:rFonts w:ascii="宋体" w:eastAsia="宋体" w:hAnsi="宋体"/>
                <w:szCs w:val="21"/>
              </w:rPr>
            </w:pPr>
            <w:r w:rsidRPr="00E9736E">
              <w:rPr>
                <w:rFonts w:ascii="宋体" w:eastAsia="宋体" w:hAnsi="宋体"/>
                <w:szCs w:val="21"/>
              </w:rPr>
              <w:t>2.下载个人信用报告，说明由哪些部分组成。</w:t>
            </w:r>
          </w:p>
          <w:p w14:paraId="568E1757" w14:textId="77777777" w:rsidR="004D19E1" w:rsidRPr="00E9736E" w:rsidRDefault="004D19E1" w:rsidP="001404F8">
            <w:pPr>
              <w:rPr>
                <w:rFonts w:ascii="宋体" w:eastAsia="宋体" w:hAnsi="宋体"/>
                <w:szCs w:val="21"/>
              </w:rPr>
            </w:pPr>
            <w:r w:rsidRPr="00E9736E">
              <w:rPr>
                <w:rFonts w:ascii="宋体" w:eastAsia="宋体" w:hAnsi="宋体"/>
                <w:szCs w:val="21"/>
              </w:rPr>
              <w:t>3.企业信用等级是如何划分的？请简介企业信用等级符号的含义？</w:t>
            </w:r>
          </w:p>
          <w:p w14:paraId="242249FC" w14:textId="77777777" w:rsidR="004D19E1" w:rsidRPr="00E9736E" w:rsidRDefault="004D19E1" w:rsidP="001404F8">
            <w:pPr>
              <w:rPr>
                <w:rFonts w:ascii="宋体" w:eastAsia="宋体" w:hAnsi="宋体"/>
                <w:szCs w:val="21"/>
              </w:rPr>
            </w:pPr>
            <w:r w:rsidRPr="00E9736E">
              <w:rPr>
                <w:rFonts w:ascii="宋体" w:eastAsia="宋体" w:hAnsi="宋体"/>
                <w:szCs w:val="21"/>
              </w:rPr>
              <w:t>4.说明现代支付体系的发展趋势。</w:t>
            </w:r>
          </w:p>
        </w:tc>
        <w:tc>
          <w:tcPr>
            <w:tcW w:w="513" w:type="dxa"/>
            <w:vAlign w:val="center"/>
          </w:tcPr>
          <w:p w14:paraId="527D192B"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验证</w:t>
            </w:r>
          </w:p>
        </w:tc>
        <w:tc>
          <w:tcPr>
            <w:tcW w:w="3339" w:type="dxa"/>
            <w:vAlign w:val="center"/>
          </w:tcPr>
          <w:p w14:paraId="243B718C" w14:textId="77777777" w:rsidR="004D19E1" w:rsidRPr="00E9736E" w:rsidRDefault="004D19E1" w:rsidP="000B4F8B">
            <w:pPr>
              <w:rPr>
                <w:rFonts w:ascii="宋体" w:eastAsia="宋体" w:hAnsi="宋体"/>
                <w:szCs w:val="21"/>
              </w:rPr>
            </w:pPr>
            <w:r w:rsidRPr="00E9736E">
              <w:rPr>
                <w:rFonts w:ascii="宋体" w:eastAsia="宋体" w:hAnsi="宋体" w:hint="eastAsia"/>
                <w:szCs w:val="21"/>
              </w:rPr>
              <w:t>以小组为单位，结合给定选题进行案例撰写与分析</w:t>
            </w:r>
          </w:p>
          <w:p w14:paraId="177FC30E" w14:textId="77777777" w:rsidR="004D19E1" w:rsidRPr="00E9736E" w:rsidRDefault="004D19E1" w:rsidP="000B4F8B">
            <w:pPr>
              <w:rPr>
                <w:rFonts w:ascii="宋体" w:eastAsia="宋体" w:hAnsi="宋体"/>
                <w:szCs w:val="21"/>
              </w:rPr>
            </w:pPr>
            <w:r w:rsidRPr="00E9736E">
              <w:rPr>
                <w:rFonts w:ascii="宋体" w:eastAsia="宋体" w:hAnsi="宋体" w:hint="eastAsia"/>
                <w:szCs w:val="21"/>
              </w:rPr>
              <w:t>（一）分组</w:t>
            </w:r>
          </w:p>
          <w:p w14:paraId="1B6AB699" w14:textId="77777777" w:rsidR="004D19E1" w:rsidRPr="00E9736E" w:rsidRDefault="004D19E1" w:rsidP="000B4F8B">
            <w:pPr>
              <w:rPr>
                <w:rFonts w:ascii="宋体" w:eastAsia="宋体" w:hAnsi="宋体"/>
                <w:szCs w:val="21"/>
              </w:rPr>
            </w:pPr>
            <w:r w:rsidRPr="00E9736E">
              <w:rPr>
                <w:rFonts w:ascii="宋体" w:eastAsia="宋体" w:hAnsi="宋体" w:hint="eastAsia"/>
                <w:szCs w:val="21"/>
              </w:rPr>
              <w:t>以</w:t>
            </w:r>
            <w:r w:rsidRPr="00E9736E">
              <w:rPr>
                <w:rFonts w:ascii="宋体" w:eastAsia="宋体" w:hAnsi="宋体"/>
                <w:szCs w:val="21"/>
              </w:rPr>
              <w:t>5人为一组进行分组，；进行小组成员分工；抽签选题</w:t>
            </w:r>
          </w:p>
          <w:p w14:paraId="67EBBC22" w14:textId="77777777" w:rsidR="004D19E1" w:rsidRPr="00E9736E" w:rsidRDefault="004D19E1" w:rsidP="000B4F8B">
            <w:pPr>
              <w:rPr>
                <w:rFonts w:ascii="宋体" w:eastAsia="宋体" w:hAnsi="宋体"/>
                <w:szCs w:val="21"/>
              </w:rPr>
            </w:pPr>
            <w:r w:rsidRPr="00E9736E">
              <w:rPr>
                <w:rFonts w:ascii="宋体" w:eastAsia="宋体" w:hAnsi="宋体" w:hint="eastAsia"/>
                <w:szCs w:val="21"/>
              </w:rPr>
              <w:t>（二）介绍研究报告内容要求</w:t>
            </w:r>
          </w:p>
          <w:p w14:paraId="599D592A" w14:textId="77777777" w:rsidR="004D19E1" w:rsidRPr="00E9736E" w:rsidRDefault="004D19E1" w:rsidP="000B4F8B">
            <w:pPr>
              <w:rPr>
                <w:rFonts w:ascii="宋体" w:eastAsia="宋体" w:hAnsi="宋体"/>
                <w:szCs w:val="21"/>
              </w:rPr>
            </w:pPr>
            <w:r w:rsidRPr="00E9736E">
              <w:rPr>
                <w:rFonts w:ascii="宋体" w:eastAsia="宋体" w:hAnsi="宋体" w:hint="eastAsia"/>
                <w:szCs w:val="21"/>
              </w:rPr>
              <w:t>（三）资料查找与结构的设置</w:t>
            </w:r>
          </w:p>
          <w:p w14:paraId="047280EB" w14:textId="77777777" w:rsidR="004D19E1" w:rsidRPr="00E9736E" w:rsidRDefault="004D19E1" w:rsidP="000B4F8B">
            <w:pPr>
              <w:rPr>
                <w:rFonts w:ascii="宋体" w:eastAsia="宋体" w:hAnsi="宋体"/>
                <w:szCs w:val="21"/>
              </w:rPr>
            </w:pPr>
            <w:r w:rsidRPr="00E9736E">
              <w:rPr>
                <w:rFonts w:ascii="宋体" w:eastAsia="宋体" w:hAnsi="宋体" w:hint="eastAsia"/>
                <w:szCs w:val="21"/>
              </w:rPr>
              <w:t>（四）结合小组初步拟定的结构和内容安排进行一一指导</w:t>
            </w:r>
          </w:p>
          <w:p w14:paraId="37C876FC" w14:textId="77777777" w:rsidR="004D19E1" w:rsidRPr="00E9736E" w:rsidRDefault="004D19E1" w:rsidP="000B4F8B">
            <w:pPr>
              <w:rPr>
                <w:rFonts w:ascii="宋体" w:eastAsia="宋体" w:hAnsi="宋体"/>
                <w:szCs w:val="21"/>
              </w:rPr>
            </w:pPr>
            <w:r w:rsidRPr="00E9736E">
              <w:rPr>
                <w:rFonts w:ascii="宋体" w:eastAsia="宋体" w:hAnsi="宋体" w:hint="eastAsia"/>
                <w:szCs w:val="21"/>
              </w:rPr>
              <w:lastRenderedPageBreak/>
              <w:t>（五）课后完成研究报告对应的</w:t>
            </w:r>
            <w:r w:rsidRPr="00E9736E">
              <w:rPr>
                <w:rFonts w:ascii="宋体" w:eastAsia="宋体" w:hAnsi="宋体"/>
                <w:szCs w:val="21"/>
              </w:rPr>
              <w:t>PPT制作</w:t>
            </w:r>
          </w:p>
          <w:p w14:paraId="2089838E" w14:textId="77777777" w:rsidR="004D19E1" w:rsidRPr="00E9736E" w:rsidRDefault="004D19E1" w:rsidP="000B4F8B">
            <w:pPr>
              <w:rPr>
                <w:rFonts w:ascii="宋体" w:eastAsia="宋体" w:hAnsi="宋体"/>
                <w:szCs w:val="21"/>
              </w:rPr>
            </w:pPr>
            <w:r w:rsidRPr="00E9736E">
              <w:rPr>
                <w:rFonts w:ascii="宋体" w:eastAsia="宋体" w:hAnsi="宋体" w:hint="eastAsia"/>
                <w:szCs w:val="21"/>
              </w:rPr>
              <w:t>（六）分组轮流进行展示。</w:t>
            </w:r>
          </w:p>
        </w:tc>
        <w:tc>
          <w:tcPr>
            <w:tcW w:w="875" w:type="dxa"/>
            <w:vAlign w:val="center"/>
          </w:tcPr>
          <w:p w14:paraId="5688A88A" w14:textId="77777777" w:rsidR="004D19E1" w:rsidRPr="00E9736E" w:rsidRDefault="004D19E1" w:rsidP="000B4F8B">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lastRenderedPageBreak/>
              <w:t>目标1</w:t>
            </w:r>
          </w:p>
          <w:p w14:paraId="53B69AB0" w14:textId="77777777" w:rsidR="004D19E1" w:rsidRPr="00E9736E" w:rsidRDefault="004D19E1" w:rsidP="000B4F8B">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目标2</w:t>
            </w:r>
          </w:p>
          <w:p w14:paraId="1F5922A3" w14:textId="77777777" w:rsidR="004D19E1" w:rsidRPr="00E9736E" w:rsidRDefault="004D19E1" w:rsidP="000B4F8B">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目标</w:t>
            </w:r>
            <w:r w:rsidRPr="00E9736E">
              <w:rPr>
                <w:rFonts w:ascii="宋体" w:eastAsia="宋体" w:hAnsi="宋体"/>
                <w:color w:val="000000"/>
                <w:szCs w:val="21"/>
              </w:rPr>
              <w:t>3</w:t>
            </w:r>
          </w:p>
          <w:p w14:paraId="399292BE" w14:textId="77777777" w:rsidR="004D19E1" w:rsidRPr="00E9736E" w:rsidRDefault="004D19E1" w:rsidP="000B4F8B">
            <w:pPr>
              <w:rPr>
                <w:rFonts w:ascii="宋体" w:eastAsia="宋体" w:hAnsi="宋体"/>
                <w:color w:val="000000" w:themeColor="text1"/>
                <w:szCs w:val="21"/>
              </w:rPr>
            </w:pPr>
          </w:p>
        </w:tc>
      </w:tr>
      <w:tr w:rsidR="004D19E1" w:rsidRPr="00E9736E" w14:paraId="6C572983" w14:textId="77777777" w:rsidTr="00234850">
        <w:trPr>
          <w:trHeight w:val="342"/>
          <w:jc w:val="center"/>
        </w:trPr>
        <w:tc>
          <w:tcPr>
            <w:tcW w:w="482" w:type="dxa"/>
            <w:vAlign w:val="center"/>
          </w:tcPr>
          <w:p w14:paraId="73C555BF" w14:textId="77777777" w:rsidR="004D19E1" w:rsidRPr="00E9736E" w:rsidRDefault="004D19E1" w:rsidP="001404F8">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上机</w:t>
            </w:r>
          </w:p>
        </w:tc>
        <w:tc>
          <w:tcPr>
            <w:tcW w:w="921" w:type="dxa"/>
            <w:vAlign w:val="center"/>
          </w:tcPr>
          <w:p w14:paraId="74777A24"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szCs w:val="21"/>
              </w:rPr>
              <w:t>证券业务实训</w:t>
            </w:r>
          </w:p>
        </w:tc>
        <w:tc>
          <w:tcPr>
            <w:tcW w:w="445" w:type="dxa"/>
            <w:vAlign w:val="center"/>
          </w:tcPr>
          <w:p w14:paraId="2695BDBA"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color w:val="000000" w:themeColor="text1"/>
                <w:szCs w:val="21"/>
              </w:rPr>
              <w:t>6</w:t>
            </w:r>
          </w:p>
        </w:tc>
        <w:tc>
          <w:tcPr>
            <w:tcW w:w="2673" w:type="dxa"/>
            <w:vAlign w:val="center"/>
          </w:tcPr>
          <w:p w14:paraId="599C4BC8" w14:textId="77777777" w:rsidR="004D19E1" w:rsidRPr="00E9736E" w:rsidRDefault="004D19E1" w:rsidP="001404F8">
            <w:pPr>
              <w:shd w:val="clear" w:color="auto" w:fill="FFFFFF"/>
              <w:spacing w:before="75" w:after="75"/>
              <w:ind w:right="75"/>
              <w:rPr>
                <w:rFonts w:ascii="宋体" w:eastAsia="宋体" w:hAnsi="宋体"/>
                <w:b/>
                <w:color w:val="000000"/>
                <w:szCs w:val="21"/>
              </w:rPr>
            </w:pPr>
            <w:r w:rsidRPr="00E9736E">
              <w:rPr>
                <w:rFonts w:ascii="宋体" w:eastAsia="宋体" w:hAnsi="宋体" w:hint="eastAsia"/>
                <w:b/>
                <w:color w:val="000000"/>
                <w:szCs w:val="21"/>
              </w:rPr>
              <w:t>重点</w:t>
            </w:r>
            <w:r w:rsidRPr="00E9736E">
              <w:rPr>
                <w:rFonts w:ascii="宋体" w:eastAsia="宋体" w:hAnsi="宋体"/>
                <w:b/>
                <w:color w:val="000000"/>
                <w:szCs w:val="21"/>
              </w:rPr>
              <w:t>：</w:t>
            </w:r>
            <w:r w:rsidRPr="00E9736E">
              <w:rPr>
                <w:rFonts w:ascii="宋体" w:eastAsia="宋体" w:hAnsi="宋体" w:hint="eastAsia"/>
                <w:bCs/>
                <w:color w:val="000000"/>
                <w:szCs w:val="21"/>
              </w:rPr>
              <w:t>选股的技巧。</w:t>
            </w:r>
          </w:p>
          <w:p w14:paraId="5C140EDF" w14:textId="77777777" w:rsidR="004D19E1" w:rsidRPr="00E9736E" w:rsidRDefault="004D19E1" w:rsidP="001404F8">
            <w:pPr>
              <w:shd w:val="clear" w:color="auto" w:fill="FFFFFF"/>
              <w:spacing w:before="75" w:after="75"/>
              <w:ind w:right="75"/>
              <w:rPr>
                <w:rFonts w:ascii="宋体" w:eastAsia="宋体" w:hAnsi="宋体"/>
                <w:b/>
                <w:color w:val="000000"/>
                <w:szCs w:val="21"/>
              </w:rPr>
            </w:pPr>
            <w:r w:rsidRPr="00E9736E">
              <w:rPr>
                <w:rFonts w:ascii="宋体" w:eastAsia="宋体" w:hAnsi="宋体" w:hint="eastAsia"/>
                <w:b/>
                <w:color w:val="000000"/>
                <w:szCs w:val="21"/>
              </w:rPr>
              <w:t>难点：</w:t>
            </w:r>
            <w:r w:rsidRPr="00E9736E">
              <w:rPr>
                <w:rFonts w:ascii="宋体" w:eastAsia="宋体" w:hAnsi="宋体" w:hint="eastAsia"/>
                <w:bCs/>
                <w:color w:val="000000"/>
                <w:szCs w:val="21"/>
              </w:rPr>
              <w:t>股市风险的把控。</w:t>
            </w:r>
          </w:p>
        </w:tc>
        <w:tc>
          <w:tcPr>
            <w:tcW w:w="513" w:type="dxa"/>
            <w:vAlign w:val="center"/>
          </w:tcPr>
          <w:p w14:paraId="088B6B57"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综合</w:t>
            </w:r>
          </w:p>
        </w:tc>
        <w:tc>
          <w:tcPr>
            <w:tcW w:w="3339" w:type="dxa"/>
            <w:vAlign w:val="center"/>
          </w:tcPr>
          <w:p w14:paraId="67A1926A" w14:textId="77777777" w:rsidR="004D19E1" w:rsidRPr="00E9736E" w:rsidRDefault="004D19E1" w:rsidP="00E403F6">
            <w:pPr>
              <w:shd w:val="clear" w:color="auto" w:fill="FFFFFF"/>
              <w:ind w:right="74"/>
              <w:rPr>
                <w:rFonts w:ascii="宋体" w:eastAsia="宋体" w:hAnsi="宋体"/>
                <w:color w:val="000000"/>
                <w:szCs w:val="21"/>
              </w:rPr>
            </w:pPr>
            <w:r w:rsidRPr="00E9736E">
              <w:rPr>
                <w:rFonts w:ascii="宋体" w:eastAsia="宋体" w:hAnsi="宋体" w:hint="eastAsia"/>
                <w:color w:val="000000"/>
                <w:szCs w:val="21"/>
              </w:rPr>
              <w:t>结合证券业务应用的具体案例，按照规定内容拟定适当的题目并进行小论文的撰写：</w:t>
            </w:r>
          </w:p>
          <w:p w14:paraId="3C7AD3FC" w14:textId="77777777" w:rsidR="004D19E1" w:rsidRPr="00E9736E" w:rsidRDefault="004D19E1" w:rsidP="00E403F6">
            <w:pPr>
              <w:shd w:val="clear" w:color="auto" w:fill="FFFFFF"/>
              <w:ind w:right="74"/>
              <w:rPr>
                <w:rFonts w:ascii="宋体" w:eastAsia="宋体" w:hAnsi="宋体"/>
                <w:color w:val="000000"/>
                <w:szCs w:val="21"/>
              </w:rPr>
            </w:pPr>
            <w:r w:rsidRPr="00E9736E">
              <w:rPr>
                <w:rFonts w:ascii="宋体" w:eastAsia="宋体" w:hAnsi="宋体" w:hint="eastAsia"/>
                <w:color w:val="000000"/>
                <w:szCs w:val="21"/>
              </w:rPr>
              <w:t>（一）小企业</w:t>
            </w:r>
            <w:r w:rsidRPr="00E9736E">
              <w:rPr>
                <w:rFonts w:ascii="宋体" w:eastAsia="宋体" w:hAnsi="宋体"/>
                <w:color w:val="000000"/>
                <w:szCs w:val="21"/>
              </w:rPr>
              <w:t>IPO上市的一般流程</w:t>
            </w:r>
          </w:p>
          <w:p w14:paraId="4F233E77" w14:textId="77777777" w:rsidR="004D19E1" w:rsidRPr="00E9736E" w:rsidRDefault="004D19E1" w:rsidP="00E403F6">
            <w:pPr>
              <w:shd w:val="clear" w:color="auto" w:fill="FFFFFF"/>
              <w:ind w:right="74"/>
              <w:rPr>
                <w:rFonts w:ascii="宋体" w:eastAsia="宋体" w:hAnsi="宋体"/>
                <w:color w:val="000000"/>
                <w:szCs w:val="21"/>
              </w:rPr>
            </w:pPr>
            <w:r w:rsidRPr="00E9736E">
              <w:rPr>
                <w:rFonts w:ascii="宋体" w:eastAsia="宋体" w:hAnsi="宋体" w:hint="eastAsia"/>
                <w:color w:val="000000"/>
                <w:szCs w:val="21"/>
              </w:rPr>
              <w:t>（二）目前东莞在</w:t>
            </w:r>
            <w:r w:rsidRPr="00E9736E">
              <w:rPr>
                <w:rFonts w:ascii="宋体" w:eastAsia="宋体" w:hAnsi="宋体"/>
                <w:color w:val="000000"/>
                <w:szCs w:val="21"/>
              </w:rPr>
              <w:t>A股上市的企业都有哪些？运用证券学知识对其中某一家企业做出研究报告。</w:t>
            </w:r>
          </w:p>
        </w:tc>
        <w:tc>
          <w:tcPr>
            <w:tcW w:w="875" w:type="dxa"/>
            <w:vAlign w:val="center"/>
          </w:tcPr>
          <w:p w14:paraId="162045DB"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1</w:t>
            </w:r>
          </w:p>
          <w:p w14:paraId="6F24A83D"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70FF331B" w14:textId="77777777" w:rsidTr="00234850">
        <w:trPr>
          <w:trHeight w:val="2553"/>
          <w:jc w:val="center"/>
        </w:trPr>
        <w:tc>
          <w:tcPr>
            <w:tcW w:w="482" w:type="dxa"/>
            <w:vAlign w:val="center"/>
          </w:tcPr>
          <w:p w14:paraId="66E08272" w14:textId="77777777" w:rsidR="004D19E1" w:rsidRPr="00E9736E" w:rsidRDefault="004D19E1" w:rsidP="001404F8">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实训</w:t>
            </w:r>
          </w:p>
        </w:tc>
        <w:tc>
          <w:tcPr>
            <w:tcW w:w="921" w:type="dxa"/>
            <w:vAlign w:val="center"/>
          </w:tcPr>
          <w:p w14:paraId="4DF932FE"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szCs w:val="21"/>
              </w:rPr>
              <w:t>财产保险业务实训</w:t>
            </w:r>
          </w:p>
        </w:tc>
        <w:tc>
          <w:tcPr>
            <w:tcW w:w="445" w:type="dxa"/>
            <w:vAlign w:val="center"/>
          </w:tcPr>
          <w:p w14:paraId="6C262378"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color w:val="000000" w:themeColor="text1"/>
                <w:szCs w:val="21"/>
              </w:rPr>
              <w:t>6</w:t>
            </w:r>
          </w:p>
        </w:tc>
        <w:tc>
          <w:tcPr>
            <w:tcW w:w="2673" w:type="dxa"/>
            <w:vAlign w:val="center"/>
          </w:tcPr>
          <w:p w14:paraId="0E2BB3B3" w14:textId="77777777" w:rsidR="004D19E1" w:rsidRPr="00E9736E" w:rsidRDefault="004D19E1" w:rsidP="001404F8">
            <w:pPr>
              <w:shd w:val="clear" w:color="auto" w:fill="FFFFFF"/>
              <w:spacing w:before="75" w:after="75"/>
              <w:ind w:right="75"/>
              <w:rPr>
                <w:rFonts w:ascii="宋体" w:eastAsia="宋体" w:hAnsi="宋体"/>
                <w:b/>
                <w:color w:val="000000"/>
                <w:szCs w:val="21"/>
              </w:rPr>
            </w:pPr>
            <w:r w:rsidRPr="00E9736E">
              <w:rPr>
                <w:rFonts w:ascii="宋体" w:eastAsia="宋体" w:hAnsi="宋体" w:hint="eastAsia"/>
                <w:b/>
                <w:color w:val="000000"/>
                <w:szCs w:val="21"/>
              </w:rPr>
              <w:t>重点</w:t>
            </w:r>
            <w:r w:rsidRPr="00E9736E">
              <w:rPr>
                <w:rFonts w:ascii="宋体" w:eastAsia="宋体" w:hAnsi="宋体"/>
                <w:b/>
                <w:color w:val="000000"/>
                <w:szCs w:val="21"/>
              </w:rPr>
              <w:t>：</w:t>
            </w:r>
            <w:r w:rsidRPr="00E9736E">
              <w:rPr>
                <w:rFonts w:ascii="宋体" w:eastAsia="宋体" w:hAnsi="宋体" w:hint="eastAsia"/>
                <w:bCs/>
                <w:color w:val="000000"/>
                <w:szCs w:val="21"/>
              </w:rPr>
              <w:t>财产保险的分类。</w:t>
            </w:r>
          </w:p>
          <w:p w14:paraId="3D998C4E" w14:textId="77777777" w:rsidR="004D19E1" w:rsidRPr="00E9736E" w:rsidRDefault="004D19E1" w:rsidP="001404F8">
            <w:pPr>
              <w:shd w:val="clear" w:color="auto" w:fill="FFFFFF"/>
              <w:spacing w:before="75" w:after="75"/>
              <w:ind w:right="75"/>
              <w:rPr>
                <w:rFonts w:ascii="宋体" w:eastAsia="宋体" w:hAnsi="宋体"/>
                <w:b/>
                <w:color w:val="000000"/>
                <w:szCs w:val="21"/>
              </w:rPr>
            </w:pPr>
            <w:r w:rsidRPr="00E9736E">
              <w:rPr>
                <w:rFonts w:ascii="宋体" w:eastAsia="宋体" w:hAnsi="宋体" w:hint="eastAsia"/>
                <w:b/>
                <w:color w:val="000000"/>
                <w:szCs w:val="21"/>
              </w:rPr>
              <w:t>难点：</w:t>
            </w:r>
            <w:r w:rsidRPr="00E9736E">
              <w:rPr>
                <w:rFonts w:ascii="宋体" w:eastAsia="宋体" w:hAnsi="宋体" w:hint="eastAsia"/>
                <w:bCs/>
                <w:color w:val="000000"/>
                <w:szCs w:val="21"/>
              </w:rPr>
              <w:t>机动车辆保险责任免除</w:t>
            </w:r>
          </w:p>
        </w:tc>
        <w:tc>
          <w:tcPr>
            <w:tcW w:w="513" w:type="dxa"/>
            <w:vAlign w:val="center"/>
          </w:tcPr>
          <w:p w14:paraId="46A8619B"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综合</w:t>
            </w:r>
          </w:p>
        </w:tc>
        <w:tc>
          <w:tcPr>
            <w:tcW w:w="3339" w:type="dxa"/>
            <w:vAlign w:val="center"/>
          </w:tcPr>
          <w:p w14:paraId="44B545E9" w14:textId="77777777" w:rsidR="004D19E1" w:rsidRPr="00E9736E" w:rsidRDefault="004D19E1" w:rsidP="00E403F6">
            <w:pPr>
              <w:shd w:val="clear" w:color="auto" w:fill="FFFFFF"/>
              <w:ind w:right="74"/>
              <w:rPr>
                <w:rFonts w:ascii="宋体" w:eastAsia="宋体" w:hAnsi="宋体"/>
                <w:color w:val="000000"/>
                <w:szCs w:val="21"/>
              </w:rPr>
            </w:pPr>
            <w:r w:rsidRPr="00E9736E">
              <w:rPr>
                <w:rFonts w:ascii="宋体" w:eastAsia="宋体" w:hAnsi="宋体" w:hint="eastAsia"/>
                <w:color w:val="000000"/>
                <w:szCs w:val="21"/>
              </w:rPr>
              <w:t>结合财产保险业务应用的具体案例，按照规定内容拟定适当的题目并进行小论文的撰写：</w:t>
            </w:r>
          </w:p>
          <w:p w14:paraId="7947C3DF" w14:textId="77777777" w:rsidR="004D19E1" w:rsidRPr="00E9736E" w:rsidRDefault="004D19E1" w:rsidP="00E403F6">
            <w:pPr>
              <w:shd w:val="clear" w:color="auto" w:fill="FFFFFF"/>
              <w:ind w:right="74"/>
              <w:rPr>
                <w:rFonts w:ascii="宋体" w:eastAsia="宋体" w:hAnsi="宋体"/>
                <w:color w:val="000000"/>
                <w:szCs w:val="21"/>
              </w:rPr>
            </w:pPr>
            <w:r w:rsidRPr="00E9736E">
              <w:rPr>
                <w:rFonts w:ascii="宋体" w:eastAsia="宋体" w:hAnsi="宋体" w:hint="eastAsia"/>
                <w:color w:val="000000"/>
                <w:szCs w:val="21"/>
              </w:rPr>
              <w:t>一、面对新型冠状病毒疫情，企业财产保险有何应对措施？依据是什么？</w:t>
            </w:r>
          </w:p>
          <w:p w14:paraId="5132461C" w14:textId="77777777" w:rsidR="004D19E1" w:rsidRPr="00E9736E" w:rsidRDefault="004D19E1" w:rsidP="00E403F6">
            <w:pPr>
              <w:shd w:val="clear" w:color="auto" w:fill="FFFFFF"/>
              <w:ind w:right="74"/>
              <w:rPr>
                <w:rFonts w:ascii="宋体" w:eastAsia="宋体" w:hAnsi="宋体"/>
                <w:color w:val="000000"/>
                <w:szCs w:val="21"/>
              </w:rPr>
            </w:pPr>
            <w:r w:rsidRPr="00E9736E">
              <w:rPr>
                <w:rFonts w:ascii="宋体" w:eastAsia="宋体" w:hAnsi="宋体" w:hint="eastAsia"/>
                <w:color w:val="000000"/>
                <w:szCs w:val="21"/>
              </w:rPr>
              <w:t>二、浅析新能源汽车保险的现状、问题及对策。</w:t>
            </w:r>
          </w:p>
        </w:tc>
        <w:tc>
          <w:tcPr>
            <w:tcW w:w="875" w:type="dxa"/>
            <w:vAlign w:val="center"/>
          </w:tcPr>
          <w:p w14:paraId="10B88301"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1</w:t>
            </w:r>
          </w:p>
          <w:p w14:paraId="1186873F"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79E8A431" w14:textId="77777777" w:rsidTr="00234850">
        <w:trPr>
          <w:trHeight w:val="1639"/>
          <w:jc w:val="center"/>
        </w:trPr>
        <w:tc>
          <w:tcPr>
            <w:tcW w:w="482" w:type="dxa"/>
            <w:vAlign w:val="center"/>
          </w:tcPr>
          <w:p w14:paraId="09588DFF" w14:textId="77777777" w:rsidR="004D19E1" w:rsidRPr="00E9736E" w:rsidRDefault="004D19E1" w:rsidP="001404F8">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实训</w:t>
            </w:r>
          </w:p>
        </w:tc>
        <w:tc>
          <w:tcPr>
            <w:tcW w:w="921" w:type="dxa"/>
            <w:vAlign w:val="center"/>
          </w:tcPr>
          <w:p w14:paraId="254C146E" w14:textId="77777777" w:rsidR="004D19E1" w:rsidRPr="00E9736E" w:rsidRDefault="004D19E1" w:rsidP="00E403F6">
            <w:pPr>
              <w:outlineLvl w:val="0"/>
              <w:rPr>
                <w:rFonts w:ascii="宋体" w:eastAsia="宋体" w:hAnsi="宋体"/>
                <w:color w:val="000000" w:themeColor="text1"/>
                <w:szCs w:val="21"/>
              </w:rPr>
            </w:pPr>
            <w:r w:rsidRPr="00E9736E">
              <w:rPr>
                <w:rFonts w:ascii="宋体" w:eastAsia="宋体" w:hAnsi="宋体" w:hint="eastAsia"/>
                <w:szCs w:val="21"/>
              </w:rPr>
              <w:t>未来金融—金融业的“科技革命”</w:t>
            </w:r>
          </w:p>
        </w:tc>
        <w:tc>
          <w:tcPr>
            <w:tcW w:w="445" w:type="dxa"/>
            <w:vAlign w:val="center"/>
          </w:tcPr>
          <w:p w14:paraId="72B87A8D"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2673" w:type="dxa"/>
            <w:vAlign w:val="center"/>
          </w:tcPr>
          <w:p w14:paraId="2A427513" w14:textId="77777777" w:rsidR="004D19E1" w:rsidRPr="00E9736E" w:rsidRDefault="004D19E1" w:rsidP="001404F8">
            <w:pPr>
              <w:rPr>
                <w:rFonts w:ascii="宋体" w:eastAsia="宋体" w:hAnsi="宋体"/>
                <w:szCs w:val="21"/>
              </w:rPr>
            </w:pPr>
            <w:r w:rsidRPr="00E9736E">
              <w:rPr>
                <w:rFonts w:ascii="宋体" w:eastAsia="宋体" w:hAnsi="宋体" w:hint="eastAsia"/>
                <w:b/>
                <w:color w:val="000000"/>
                <w:szCs w:val="21"/>
              </w:rPr>
              <w:t>重点</w:t>
            </w:r>
            <w:r w:rsidRPr="00E9736E">
              <w:rPr>
                <w:rFonts w:ascii="宋体" w:eastAsia="宋体" w:hAnsi="宋体"/>
                <w:b/>
                <w:color w:val="000000"/>
                <w:szCs w:val="21"/>
              </w:rPr>
              <w:t>：</w:t>
            </w:r>
            <w:r w:rsidRPr="00E9736E">
              <w:rPr>
                <w:rFonts w:ascii="宋体" w:eastAsia="宋体" w:hAnsi="宋体" w:hint="eastAsia"/>
                <w:szCs w:val="21"/>
              </w:rPr>
              <w:t>识别与区分金融科技及其应用领域。</w:t>
            </w:r>
          </w:p>
          <w:p w14:paraId="52922B80" w14:textId="77777777" w:rsidR="004D19E1" w:rsidRPr="00E9736E" w:rsidRDefault="004D19E1" w:rsidP="001404F8">
            <w:pPr>
              <w:rPr>
                <w:rFonts w:ascii="宋体" w:eastAsia="宋体" w:hAnsi="宋体"/>
                <w:szCs w:val="21"/>
              </w:rPr>
            </w:pPr>
            <w:r w:rsidRPr="00E9736E">
              <w:rPr>
                <w:rFonts w:ascii="宋体" w:eastAsia="宋体" w:hAnsi="宋体" w:hint="eastAsia"/>
                <w:b/>
                <w:color w:val="000000"/>
                <w:szCs w:val="21"/>
              </w:rPr>
              <w:t>难点：</w:t>
            </w:r>
            <w:r w:rsidRPr="00E9736E">
              <w:rPr>
                <w:rFonts w:ascii="宋体" w:eastAsia="宋体" w:hAnsi="宋体" w:hint="eastAsia"/>
                <w:szCs w:val="21"/>
              </w:rPr>
              <w:t>掌握案例分析这一重要论证方法的具体运用。</w:t>
            </w:r>
          </w:p>
        </w:tc>
        <w:tc>
          <w:tcPr>
            <w:tcW w:w="513" w:type="dxa"/>
            <w:vAlign w:val="center"/>
          </w:tcPr>
          <w:p w14:paraId="4C9B9FEC"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验证</w:t>
            </w:r>
          </w:p>
        </w:tc>
        <w:tc>
          <w:tcPr>
            <w:tcW w:w="3339" w:type="dxa"/>
            <w:vAlign w:val="center"/>
          </w:tcPr>
          <w:p w14:paraId="0952F316"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szCs w:val="21"/>
              </w:rPr>
              <w:t>通过</w:t>
            </w:r>
            <w:proofErr w:type="gramStart"/>
            <w:r w:rsidRPr="00E9736E">
              <w:rPr>
                <w:rFonts w:ascii="宋体" w:eastAsia="宋体" w:hAnsi="宋体" w:hint="eastAsia"/>
                <w:szCs w:val="21"/>
              </w:rPr>
              <w:t>实训让学生</w:t>
            </w:r>
            <w:proofErr w:type="gramEnd"/>
            <w:r w:rsidRPr="00E9736E">
              <w:rPr>
                <w:rFonts w:ascii="宋体" w:eastAsia="宋体" w:hAnsi="宋体" w:hint="eastAsia"/>
                <w:szCs w:val="21"/>
              </w:rPr>
              <w:t>对金融行业的最新发展动态有更深入的感性认识，指导学生通过案例查找分析了解金融科技的具体应用和发展模式。</w:t>
            </w:r>
          </w:p>
        </w:tc>
        <w:tc>
          <w:tcPr>
            <w:tcW w:w="875" w:type="dxa"/>
            <w:vAlign w:val="center"/>
          </w:tcPr>
          <w:p w14:paraId="4E443802"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1</w:t>
            </w:r>
          </w:p>
          <w:p w14:paraId="2A25743A"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10767824" w14:textId="77777777" w:rsidTr="00234850">
        <w:trPr>
          <w:trHeight w:val="342"/>
          <w:jc w:val="center"/>
        </w:trPr>
        <w:tc>
          <w:tcPr>
            <w:tcW w:w="482" w:type="dxa"/>
            <w:vAlign w:val="center"/>
          </w:tcPr>
          <w:p w14:paraId="6CEFE4CF" w14:textId="77777777" w:rsidR="004D19E1" w:rsidRPr="00E9736E" w:rsidRDefault="004D19E1" w:rsidP="001404F8">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实训</w:t>
            </w:r>
          </w:p>
        </w:tc>
        <w:tc>
          <w:tcPr>
            <w:tcW w:w="921" w:type="dxa"/>
            <w:vAlign w:val="center"/>
          </w:tcPr>
          <w:p w14:paraId="4A29C086"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szCs w:val="21"/>
              </w:rPr>
              <w:t>中国金融业的对外开放</w:t>
            </w:r>
          </w:p>
        </w:tc>
        <w:tc>
          <w:tcPr>
            <w:tcW w:w="445" w:type="dxa"/>
            <w:vAlign w:val="center"/>
          </w:tcPr>
          <w:p w14:paraId="3ECBC11A"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bCs/>
                <w:color w:val="000000" w:themeColor="text1"/>
                <w:szCs w:val="21"/>
              </w:rPr>
              <w:t>4</w:t>
            </w:r>
          </w:p>
        </w:tc>
        <w:tc>
          <w:tcPr>
            <w:tcW w:w="2673" w:type="dxa"/>
            <w:vAlign w:val="center"/>
          </w:tcPr>
          <w:p w14:paraId="29BBD5EB" w14:textId="77777777" w:rsidR="004D19E1" w:rsidRPr="00E9736E" w:rsidRDefault="004D19E1" w:rsidP="001404F8">
            <w:pPr>
              <w:rPr>
                <w:rFonts w:ascii="宋体" w:eastAsia="宋体" w:hAnsi="宋体"/>
                <w:szCs w:val="21"/>
              </w:rPr>
            </w:pPr>
            <w:r w:rsidRPr="00E9736E">
              <w:rPr>
                <w:rFonts w:ascii="宋体" w:eastAsia="宋体" w:hAnsi="宋体" w:hint="eastAsia"/>
                <w:b/>
                <w:color w:val="000000"/>
                <w:szCs w:val="21"/>
              </w:rPr>
              <w:t>重点</w:t>
            </w:r>
            <w:r w:rsidRPr="00E9736E">
              <w:rPr>
                <w:rFonts w:ascii="宋体" w:eastAsia="宋体" w:hAnsi="宋体"/>
                <w:b/>
                <w:color w:val="000000"/>
                <w:szCs w:val="21"/>
              </w:rPr>
              <w:t>：</w:t>
            </w:r>
            <w:r w:rsidRPr="00E9736E">
              <w:rPr>
                <w:rFonts w:ascii="宋体" w:eastAsia="宋体" w:hAnsi="宋体" w:hint="eastAsia"/>
                <w:szCs w:val="21"/>
              </w:rPr>
              <w:t>中国金融对外开放进程及其关键性代表事件。</w:t>
            </w:r>
          </w:p>
          <w:p w14:paraId="260A5930" w14:textId="77777777" w:rsidR="004D19E1" w:rsidRPr="00E9736E" w:rsidRDefault="004D19E1" w:rsidP="001404F8">
            <w:pPr>
              <w:shd w:val="clear" w:color="auto" w:fill="FFFFFF"/>
              <w:spacing w:before="75" w:after="75"/>
              <w:ind w:right="75"/>
              <w:rPr>
                <w:rFonts w:ascii="宋体" w:eastAsia="宋体" w:hAnsi="宋体"/>
                <w:szCs w:val="21"/>
              </w:rPr>
            </w:pPr>
            <w:r w:rsidRPr="00E9736E">
              <w:rPr>
                <w:rFonts w:ascii="宋体" w:eastAsia="宋体" w:hAnsi="宋体" w:hint="eastAsia"/>
                <w:b/>
                <w:color w:val="000000"/>
                <w:szCs w:val="21"/>
              </w:rPr>
              <w:t>难点：</w:t>
            </w:r>
            <w:r w:rsidRPr="00E9736E">
              <w:rPr>
                <w:rFonts w:ascii="宋体" w:eastAsia="宋体" w:hAnsi="宋体" w:hint="eastAsia"/>
                <w:szCs w:val="21"/>
              </w:rPr>
              <w:t>资料搜集和分析。</w:t>
            </w:r>
          </w:p>
        </w:tc>
        <w:tc>
          <w:tcPr>
            <w:tcW w:w="513" w:type="dxa"/>
            <w:vAlign w:val="center"/>
          </w:tcPr>
          <w:p w14:paraId="760C3E7B" w14:textId="77777777" w:rsidR="004D19E1" w:rsidRPr="00E9736E" w:rsidRDefault="004D19E1" w:rsidP="000B4F8B">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验证</w:t>
            </w:r>
          </w:p>
        </w:tc>
        <w:tc>
          <w:tcPr>
            <w:tcW w:w="3339" w:type="dxa"/>
            <w:vAlign w:val="center"/>
          </w:tcPr>
          <w:p w14:paraId="4EC5EFCA"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szCs w:val="21"/>
              </w:rPr>
              <w:t>以小组为单位，结合给定选题所涉及的某一特定领域进行案例的撰写与分析。通过实训过程，指导学生资料查找和搜集、正确理解选题的含义和内容要求、把握案例分析的总体结构和内容安排、如何准确表达案例分析内容等。</w:t>
            </w:r>
          </w:p>
        </w:tc>
        <w:tc>
          <w:tcPr>
            <w:tcW w:w="875" w:type="dxa"/>
            <w:vAlign w:val="center"/>
          </w:tcPr>
          <w:p w14:paraId="1A8D0302"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1</w:t>
            </w:r>
          </w:p>
          <w:p w14:paraId="2EB92969" w14:textId="77777777" w:rsidR="004D19E1" w:rsidRPr="00E9736E" w:rsidRDefault="004D19E1" w:rsidP="000B4F8B">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r>
      <w:tr w:rsidR="004D19E1" w:rsidRPr="00E9736E" w14:paraId="68F29AD1" w14:textId="77777777" w:rsidTr="00234850">
        <w:trPr>
          <w:trHeight w:val="342"/>
          <w:jc w:val="center"/>
        </w:trPr>
        <w:tc>
          <w:tcPr>
            <w:tcW w:w="482" w:type="dxa"/>
            <w:vAlign w:val="center"/>
          </w:tcPr>
          <w:p w14:paraId="2BEBAC22" w14:textId="77777777" w:rsidR="004D19E1" w:rsidRPr="00E9736E" w:rsidRDefault="004D19E1" w:rsidP="00F77387">
            <w:pPr>
              <w:rPr>
                <w:rFonts w:ascii="宋体" w:eastAsia="宋体" w:hAnsi="宋体"/>
                <w:color w:val="000000" w:themeColor="text1"/>
                <w:szCs w:val="21"/>
              </w:rPr>
            </w:pPr>
          </w:p>
        </w:tc>
        <w:tc>
          <w:tcPr>
            <w:tcW w:w="8766" w:type="dxa"/>
            <w:gridSpan w:val="6"/>
            <w:vAlign w:val="center"/>
          </w:tcPr>
          <w:p w14:paraId="0B3770E4" w14:textId="77777777" w:rsidR="004D19E1" w:rsidRPr="00E9736E" w:rsidRDefault="004D19E1" w:rsidP="00F77387">
            <w:pPr>
              <w:rPr>
                <w:rFonts w:ascii="宋体" w:eastAsia="宋体" w:hAnsi="宋体"/>
                <w:color w:val="000000" w:themeColor="text1"/>
                <w:szCs w:val="21"/>
              </w:rPr>
            </w:pPr>
            <w:r w:rsidRPr="00E9736E">
              <w:rPr>
                <w:rFonts w:ascii="宋体" w:eastAsia="宋体" w:hAnsi="宋体" w:hint="eastAsia"/>
                <w:color w:val="000000" w:themeColor="text1"/>
                <w:szCs w:val="21"/>
              </w:rPr>
              <w:t>备注： 项目类型填写验证、综合、设计、训练等。</w:t>
            </w:r>
          </w:p>
        </w:tc>
      </w:tr>
    </w:tbl>
    <w:p w14:paraId="3E2A2269" w14:textId="77777777" w:rsidR="004D19E1" w:rsidRPr="00E9736E" w:rsidRDefault="004D19E1" w:rsidP="00F5136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五、学生学习成效评估方式及标准</w:t>
      </w:r>
    </w:p>
    <w:p w14:paraId="7176F1DB" w14:textId="637F9F79" w:rsidR="004D19E1" w:rsidRDefault="004D19E1" w:rsidP="009969FF">
      <w:pPr>
        <w:spacing w:line="360" w:lineRule="auto"/>
        <w:ind w:firstLineChars="200" w:firstLine="420"/>
        <w:rPr>
          <w:rFonts w:ascii="宋体" w:eastAsia="宋体" w:hAnsi="宋体"/>
          <w:szCs w:val="21"/>
        </w:rPr>
      </w:pPr>
      <w:r w:rsidRPr="00E9736E">
        <w:rPr>
          <w:rFonts w:ascii="宋体" w:eastAsia="宋体" w:hAnsi="宋体" w:cs="Times New Roman" w:hint="eastAsia"/>
          <w:color w:val="000000" w:themeColor="text1"/>
          <w:szCs w:val="21"/>
        </w:rPr>
        <w:t>考核与评价是对课程教学目标中的知识目标、能力目标和素质目标等进行综合评价。在本课程中，学生的最终成绩是由平时成绩与实习报告成绩两个部分组成</w:t>
      </w:r>
      <w:r w:rsidRPr="00E9736E">
        <w:rPr>
          <w:rFonts w:ascii="宋体" w:eastAsia="宋体" w:hAnsi="宋体" w:hint="eastAsia"/>
          <w:szCs w:val="21"/>
        </w:rPr>
        <w:t>，以优秀、良好、中等、及格、不及格五个等级来确定每个学生的最终成绩。</w:t>
      </w:r>
    </w:p>
    <w:p w14:paraId="3215C2C5" w14:textId="77777777" w:rsidR="00234850" w:rsidRPr="00E9736E" w:rsidRDefault="00234850" w:rsidP="009969FF">
      <w:pPr>
        <w:spacing w:line="360" w:lineRule="auto"/>
        <w:ind w:firstLineChars="200" w:firstLine="420"/>
        <w:rPr>
          <w:rFonts w:ascii="宋体" w:eastAsia="宋体" w:hAnsi="宋体"/>
          <w:szCs w:val="21"/>
        </w:rPr>
      </w:pPr>
    </w:p>
    <w:p w14:paraId="79485D12" w14:textId="07DDC2EE" w:rsidR="004D19E1" w:rsidRPr="00E9736E" w:rsidRDefault="004D19E1" w:rsidP="00234850">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lastRenderedPageBreak/>
        <w:t>1.平时成绩（占总成绩的40%）：平时成绩分作业（占10%）、课堂提问(占10%）小组汇报成绩（占10%）和考勤（占10%）四个部分。评分标准如下表：</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3"/>
        <w:gridCol w:w="6743"/>
      </w:tblGrid>
      <w:tr w:rsidR="004D19E1" w:rsidRPr="00E9736E" w14:paraId="5D8F53ED" w14:textId="77777777" w:rsidTr="00556EAB">
        <w:trPr>
          <w:trHeight w:val="351"/>
          <w:jc w:val="center"/>
        </w:trPr>
        <w:tc>
          <w:tcPr>
            <w:tcW w:w="1614" w:type="dxa"/>
            <w:vMerge w:val="restart"/>
            <w:vAlign w:val="center"/>
          </w:tcPr>
          <w:p w14:paraId="68278089" w14:textId="77777777" w:rsidR="004D19E1" w:rsidRPr="00E9736E" w:rsidRDefault="004D19E1" w:rsidP="00556EAB">
            <w:pPr>
              <w:ind w:firstLineChars="200" w:firstLine="422"/>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等级</w:t>
            </w:r>
          </w:p>
        </w:tc>
        <w:tc>
          <w:tcPr>
            <w:tcW w:w="7240" w:type="dxa"/>
            <w:vAlign w:val="center"/>
          </w:tcPr>
          <w:p w14:paraId="4E7AF17E" w14:textId="77777777" w:rsidR="004D19E1" w:rsidRPr="00E9736E" w:rsidRDefault="004D19E1" w:rsidP="00556EAB">
            <w:pPr>
              <w:ind w:firstLineChars="1000" w:firstLine="2108"/>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评     分    标     准</w:t>
            </w:r>
          </w:p>
        </w:tc>
      </w:tr>
      <w:tr w:rsidR="004D19E1" w:rsidRPr="00E9736E" w14:paraId="421E9D49" w14:textId="77777777" w:rsidTr="00556EAB">
        <w:trPr>
          <w:trHeight w:val="382"/>
          <w:jc w:val="center"/>
        </w:trPr>
        <w:tc>
          <w:tcPr>
            <w:tcW w:w="1614" w:type="dxa"/>
            <w:vMerge/>
            <w:vAlign w:val="center"/>
          </w:tcPr>
          <w:p w14:paraId="5E938D2D" w14:textId="77777777" w:rsidR="004D19E1" w:rsidRPr="00E9736E" w:rsidRDefault="004D19E1" w:rsidP="00556EAB">
            <w:pPr>
              <w:rPr>
                <w:rFonts w:ascii="宋体" w:eastAsia="宋体" w:hAnsi="宋体" w:cs="Times New Roman"/>
                <w:b/>
                <w:color w:val="000000" w:themeColor="text1"/>
                <w:sz w:val="21"/>
                <w:szCs w:val="21"/>
              </w:rPr>
            </w:pPr>
          </w:p>
        </w:tc>
        <w:tc>
          <w:tcPr>
            <w:tcW w:w="7240" w:type="dxa"/>
            <w:vAlign w:val="center"/>
          </w:tcPr>
          <w:p w14:paraId="5D9BEEA2" w14:textId="77777777" w:rsidR="004D19E1" w:rsidRPr="00E9736E" w:rsidRDefault="004D19E1" w:rsidP="00556EAB">
            <w:pP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1.作业；2.课堂提问；3.小组汇报；4.考勤</w:t>
            </w:r>
          </w:p>
        </w:tc>
      </w:tr>
      <w:tr w:rsidR="004D19E1" w:rsidRPr="00E9736E" w14:paraId="35DC59E7" w14:textId="77777777" w:rsidTr="00556EAB">
        <w:trPr>
          <w:jc w:val="center"/>
        </w:trPr>
        <w:tc>
          <w:tcPr>
            <w:tcW w:w="1614" w:type="dxa"/>
          </w:tcPr>
          <w:p w14:paraId="2B84CA98" w14:textId="77777777" w:rsidR="004D19E1" w:rsidRPr="00E9736E" w:rsidRDefault="004D19E1" w:rsidP="00556EAB">
            <w:pPr>
              <w:spacing w:line="329"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优秀</w:t>
            </w:r>
          </w:p>
          <w:p w14:paraId="205CF13A" w14:textId="77777777" w:rsidR="004D19E1" w:rsidRPr="00E9736E" w:rsidRDefault="004D19E1" w:rsidP="00556EAB">
            <w:pPr>
              <w:spacing w:line="329"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（90～100分）</w:t>
            </w:r>
          </w:p>
        </w:tc>
        <w:tc>
          <w:tcPr>
            <w:tcW w:w="7240" w:type="dxa"/>
          </w:tcPr>
          <w:p w14:paraId="289F06E7" w14:textId="77777777" w:rsidR="004D19E1" w:rsidRPr="00E9736E" w:rsidRDefault="004D19E1" w:rsidP="00556EAB">
            <w:pPr>
              <w:spacing w:line="280"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1.作业书写</w:t>
            </w:r>
            <w:r w:rsidRPr="00E9736E">
              <w:rPr>
                <w:rFonts w:ascii="宋体" w:eastAsia="宋体" w:hAnsi="宋体" w:cs="Times New Roman"/>
                <w:color w:val="000000" w:themeColor="text1"/>
                <w:sz w:val="21"/>
                <w:szCs w:val="21"/>
              </w:rPr>
              <w:t>工整、</w:t>
            </w:r>
            <w:r w:rsidRPr="00E9736E">
              <w:rPr>
                <w:rFonts w:ascii="宋体" w:eastAsia="宋体" w:hAnsi="宋体" w:cs="Times New Roman" w:hint="eastAsia"/>
                <w:color w:val="000000" w:themeColor="text1"/>
                <w:sz w:val="21"/>
                <w:szCs w:val="21"/>
              </w:rPr>
              <w:t>书面</w:t>
            </w:r>
            <w:r w:rsidRPr="00E9736E">
              <w:rPr>
                <w:rFonts w:ascii="宋体" w:eastAsia="宋体" w:hAnsi="宋体" w:cs="Times New Roman"/>
                <w:color w:val="000000" w:themeColor="text1"/>
                <w:sz w:val="21"/>
                <w:szCs w:val="21"/>
              </w:rPr>
              <w:t>整洁；90％以上的习题解答正确无误</w:t>
            </w:r>
            <w:r w:rsidRPr="00E9736E">
              <w:rPr>
                <w:rFonts w:ascii="宋体" w:eastAsia="宋体" w:hAnsi="宋体" w:cs="Times New Roman" w:hint="eastAsia"/>
                <w:color w:val="000000" w:themeColor="text1"/>
                <w:sz w:val="21"/>
                <w:szCs w:val="21"/>
              </w:rPr>
              <w:t>。</w:t>
            </w:r>
          </w:p>
          <w:p w14:paraId="77D894AC" w14:textId="77777777" w:rsidR="004D19E1" w:rsidRPr="00E9736E" w:rsidRDefault="004D19E1" w:rsidP="00556EAB">
            <w:pPr>
              <w:spacing w:line="280"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2.对所提问题回答正确，表达流畅，内容完整</w:t>
            </w:r>
          </w:p>
          <w:p w14:paraId="4ACC72A2"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3.内容恰当；、完整、准确、有深度；表达生动流畅逻辑性强；时间把握精准</w:t>
            </w:r>
          </w:p>
          <w:p w14:paraId="20569D46"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4.系统考勤全勤，事假、病假不超过1次</w:t>
            </w:r>
          </w:p>
        </w:tc>
      </w:tr>
      <w:tr w:rsidR="004D19E1" w:rsidRPr="00E9736E" w14:paraId="0A04F39B" w14:textId="77777777" w:rsidTr="00556EAB">
        <w:trPr>
          <w:jc w:val="center"/>
        </w:trPr>
        <w:tc>
          <w:tcPr>
            <w:tcW w:w="1614" w:type="dxa"/>
          </w:tcPr>
          <w:p w14:paraId="6171B3BB" w14:textId="77777777" w:rsidR="004D19E1" w:rsidRPr="00E9736E" w:rsidRDefault="004D19E1" w:rsidP="00556EAB">
            <w:pPr>
              <w:spacing w:line="376"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良好</w:t>
            </w:r>
          </w:p>
          <w:p w14:paraId="6208EB57" w14:textId="77777777" w:rsidR="004D19E1" w:rsidRPr="00E9736E" w:rsidRDefault="004D19E1" w:rsidP="00556EAB">
            <w:pPr>
              <w:spacing w:line="376"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（80～89分）</w:t>
            </w:r>
          </w:p>
        </w:tc>
        <w:tc>
          <w:tcPr>
            <w:tcW w:w="7240" w:type="dxa"/>
          </w:tcPr>
          <w:p w14:paraId="0B3963B7" w14:textId="77777777" w:rsidR="004D19E1" w:rsidRPr="00E9736E" w:rsidRDefault="004D19E1" w:rsidP="00556EAB">
            <w:pPr>
              <w:spacing w:line="280"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1.作业书写</w:t>
            </w:r>
            <w:r w:rsidRPr="00E9736E">
              <w:rPr>
                <w:rFonts w:ascii="宋体" w:eastAsia="宋体" w:hAnsi="宋体" w:cs="Times New Roman"/>
                <w:color w:val="000000" w:themeColor="text1"/>
                <w:sz w:val="21"/>
                <w:szCs w:val="21"/>
              </w:rPr>
              <w:t>工整、</w:t>
            </w:r>
            <w:r w:rsidRPr="00E9736E">
              <w:rPr>
                <w:rFonts w:ascii="宋体" w:eastAsia="宋体" w:hAnsi="宋体" w:cs="Times New Roman" w:hint="eastAsia"/>
                <w:color w:val="000000" w:themeColor="text1"/>
                <w:sz w:val="21"/>
                <w:szCs w:val="21"/>
              </w:rPr>
              <w:t>书面</w:t>
            </w:r>
            <w:r w:rsidRPr="00E9736E">
              <w:rPr>
                <w:rFonts w:ascii="宋体" w:eastAsia="宋体" w:hAnsi="宋体" w:cs="Times New Roman"/>
                <w:color w:val="000000" w:themeColor="text1"/>
                <w:sz w:val="21"/>
                <w:szCs w:val="21"/>
              </w:rPr>
              <w:t>整洁；；80％以上的习题解答正确无误</w:t>
            </w:r>
            <w:r w:rsidRPr="00E9736E">
              <w:rPr>
                <w:rFonts w:ascii="宋体" w:eastAsia="宋体" w:hAnsi="宋体" w:cs="Times New Roman" w:hint="eastAsia"/>
                <w:color w:val="000000" w:themeColor="text1"/>
                <w:sz w:val="21"/>
                <w:szCs w:val="21"/>
              </w:rPr>
              <w:t>。</w:t>
            </w:r>
          </w:p>
          <w:p w14:paraId="33B327AB" w14:textId="77777777" w:rsidR="004D19E1" w:rsidRPr="00E9736E" w:rsidRDefault="004D19E1" w:rsidP="00556EAB">
            <w:pPr>
              <w:spacing w:line="280"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2.回答问题基本正确，表述较为流利，内容较为完整</w:t>
            </w:r>
          </w:p>
          <w:p w14:paraId="7B0589D5"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3.内容比较完整、准确；表述准确清晰，有一定的逻辑性；时间把握基本准确</w:t>
            </w:r>
          </w:p>
          <w:p w14:paraId="1E85B1DB"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4.系统考勤全勤，事假、病假不超过2次</w:t>
            </w:r>
          </w:p>
        </w:tc>
      </w:tr>
      <w:tr w:rsidR="004D19E1" w:rsidRPr="00E9736E" w14:paraId="00B883F0" w14:textId="77777777" w:rsidTr="00556EAB">
        <w:trPr>
          <w:jc w:val="center"/>
        </w:trPr>
        <w:tc>
          <w:tcPr>
            <w:tcW w:w="1614" w:type="dxa"/>
          </w:tcPr>
          <w:p w14:paraId="7B023B00" w14:textId="77777777" w:rsidR="004D19E1" w:rsidRPr="00E9736E" w:rsidRDefault="004D19E1" w:rsidP="00556EAB">
            <w:pPr>
              <w:spacing w:line="386"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中等</w:t>
            </w:r>
          </w:p>
          <w:p w14:paraId="1F9E69F6" w14:textId="77777777" w:rsidR="004D19E1" w:rsidRPr="00E9736E" w:rsidRDefault="004D19E1" w:rsidP="00556EAB">
            <w:pPr>
              <w:spacing w:line="386"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（70～79分）</w:t>
            </w:r>
          </w:p>
        </w:tc>
        <w:tc>
          <w:tcPr>
            <w:tcW w:w="7240" w:type="dxa"/>
          </w:tcPr>
          <w:p w14:paraId="1B53B8B1" w14:textId="77777777" w:rsidR="004D19E1" w:rsidRPr="00E9736E" w:rsidRDefault="004D19E1" w:rsidP="00556EAB">
            <w:pPr>
              <w:spacing w:line="280"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1.作业书写较</w:t>
            </w:r>
            <w:r w:rsidRPr="00E9736E">
              <w:rPr>
                <w:rFonts w:ascii="宋体" w:eastAsia="宋体" w:hAnsi="宋体" w:cs="Times New Roman"/>
                <w:color w:val="000000" w:themeColor="text1"/>
                <w:sz w:val="21"/>
                <w:szCs w:val="21"/>
              </w:rPr>
              <w:t>工整、</w:t>
            </w:r>
            <w:r w:rsidRPr="00E9736E">
              <w:rPr>
                <w:rFonts w:ascii="宋体" w:eastAsia="宋体" w:hAnsi="宋体" w:cs="Times New Roman" w:hint="eastAsia"/>
                <w:color w:val="000000" w:themeColor="text1"/>
                <w:sz w:val="21"/>
                <w:szCs w:val="21"/>
              </w:rPr>
              <w:t>书面较</w:t>
            </w:r>
            <w:r w:rsidRPr="00E9736E">
              <w:rPr>
                <w:rFonts w:ascii="宋体" w:eastAsia="宋体" w:hAnsi="宋体" w:cs="Times New Roman"/>
                <w:color w:val="000000" w:themeColor="text1"/>
                <w:sz w:val="21"/>
                <w:szCs w:val="21"/>
              </w:rPr>
              <w:t>整洁；70％以上的习题解答正确无误</w:t>
            </w:r>
            <w:r w:rsidRPr="00E9736E">
              <w:rPr>
                <w:rFonts w:ascii="宋体" w:eastAsia="宋体" w:hAnsi="宋体" w:cs="Times New Roman" w:hint="eastAsia"/>
                <w:color w:val="000000" w:themeColor="text1"/>
                <w:sz w:val="21"/>
                <w:szCs w:val="21"/>
              </w:rPr>
              <w:t>。</w:t>
            </w:r>
          </w:p>
          <w:p w14:paraId="75E12C39" w14:textId="77777777" w:rsidR="004D19E1" w:rsidRPr="00E9736E" w:rsidRDefault="004D19E1" w:rsidP="00556EAB">
            <w:pPr>
              <w:spacing w:line="280"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2.回答基本无误，表达基本流利，内容基本完整</w:t>
            </w:r>
          </w:p>
          <w:p w14:paraId="5A6A8350"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3.内容基本完整、基本合理；讲述基本清楚；超时</w:t>
            </w:r>
          </w:p>
          <w:p w14:paraId="433C7099"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4.系统考勤全勤，事假、病假不超过3次</w:t>
            </w:r>
          </w:p>
        </w:tc>
      </w:tr>
      <w:tr w:rsidR="004D19E1" w:rsidRPr="00E9736E" w14:paraId="4914E445" w14:textId="77777777" w:rsidTr="00556EAB">
        <w:trPr>
          <w:jc w:val="center"/>
        </w:trPr>
        <w:tc>
          <w:tcPr>
            <w:tcW w:w="1614" w:type="dxa"/>
          </w:tcPr>
          <w:p w14:paraId="41AA464F" w14:textId="77777777" w:rsidR="004D19E1" w:rsidRPr="00E9736E" w:rsidRDefault="004D19E1" w:rsidP="00556EAB">
            <w:pPr>
              <w:spacing w:line="376"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及格</w:t>
            </w:r>
          </w:p>
          <w:p w14:paraId="3C58206A" w14:textId="77777777" w:rsidR="004D19E1" w:rsidRPr="00E9736E" w:rsidRDefault="004D19E1" w:rsidP="00556EAB">
            <w:pPr>
              <w:spacing w:line="376"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（60～69分）</w:t>
            </w:r>
          </w:p>
        </w:tc>
        <w:tc>
          <w:tcPr>
            <w:tcW w:w="7240" w:type="dxa"/>
          </w:tcPr>
          <w:p w14:paraId="1BE04E0A" w14:textId="77777777" w:rsidR="004D19E1" w:rsidRPr="00E9736E" w:rsidRDefault="004D19E1" w:rsidP="00556EAB">
            <w:pPr>
              <w:spacing w:line="369"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1.作业书写一般</w:t>
            </w:r>
            <w:r w:rsidRPr="00E9736E">
              <w:rPr>
                <w:rFonts w:ascii="宋体" w:eastAsia="宋体" w:hAnsi="宋体" w:cs="Times New Roman"/>
                <w:color w:val="000000" w:themeColor="text1"/>
                <w:sz w:val="21"/>
                <w:szCs w:val="21"/>
              </w:rPr>
              <w:t>、</w:t>
            </w:r>
            <w:r w:rsidRPr="00E9736E">
              <w:rPr>
                <w:rFonts w:ascii="宋体" w:eastAsia="宋体" w:hAnsi="宋体" w:cs="Times New Roman" w:hint="eastAsia"/>
                <w:color w:val="000000" w:themeColor="text1"/>
                <w:sz w:val="21"/>
                <w:szCs w:val="21"/>
              </w:rPr>
              <w:t>书面</w:t>
            </w:r>
            <w:r w:rsidRPr="00E9736E">
              <w:rPr>
                <w:rFonts w:ascii="宋体" w:eastAsia="宋体" w:hAnsi="宋体" w:cs="Times New Roman"/>
                <w:color w:val="000000" w:themeColor="text1"/>
                <w:sz w:val="21"/>
                <w:szCs w:val="21"/>
              </w:rPr>
              <w:t>整洁</w:t>
            </w:r>
            <w:r w:rsidRPr="00E9736E">
              <w:rPr>
                <w:rFonts w:ascii="宋体" w:eastAsia="宋体" w:hAnsi="宋体" w:cs="Times New Roman" w:hint="eastAsia"/>
                <w:color w:val="000000" w:themeColor="text1"/>
                <w:sz w:val="21"/>
                <w:szCs w:val="21"/>
              </w:rPr>
              <w:t>度一般</w:t>
            </w:r>
            <w:r w:rsidRPr="00E9736E">
              <w:rPr>
                <w:rFonts w:ascii="宋体" w:eastAsia="宋体" w:hAnsi="宋体" w:cs="Times New Roman"/>
                <w:color w:val="000000" w:themeColor="text1"/>
                <w:sz w:val="21"/>
                <w:szCs w:val="21"/>
              </w:rPr>
              <w:t>；60％以上的习题解答正确无误</w:t>
            </w:r>
            <w:r w:rsidRPr="00E9736E">
              <w:rPr>
                <w:rFonts w:ascii="宋体" w:eastAsia="宋体" w:hAnsi="宋体" w:cs="Times New Roman" w:hint="eastAsia"/>
                <w:color w:val="000000" w:themeColor="text1"/>
                <w:sz w:val="21"/>
                <w:szCs w:val="21"/>
              </w:rPr>
              <w:t>。</w:t>
            </w:r>
          </w:p>
          <w:p w14:paraId="071E8CB5" w14:textId="77777777" w:rsidR="004D19E1" w:rsidRPr="00E9736E" w:rsidRDefault="004D19E1" w:rsidP="00556EAB">
            <w:pPr>
              <w:spacing w:line="280"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2.回答虽然不正确，但能够表达自己的观点</w:t>
            </w:r>
          </w:p>
          <w:p w14:paraId="3A08C2A3"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3.有准备，但汇报内容不完整、观点错误，逻辑混乱；</w:t>
            </w:r>
            <w:proofErr w:type="gramStart"/>
            <w:r w:rsidRPr="00E9736E">
              <w:rPr>
                <w:rFonts w:ascii="宋体" w:eastAsia="宋体" w:hAnsi="宋体" w:cs="Times New Roman" w:hint="eastAsia"/>
                <w:color w:val="000000" w:themeColor="text1"/>
                <w:sz w:val="21"/>
                <w:szCs w:val="21"/>
              </w:rPr>
              <w:t>超时较</w:t>
            </w:r>
            <w:proofErr w:type="gramEnd"/>
            <w:r w:rsidRPr="00E9736E">
              <w:rPr>
                <w:rFonts w:ascii="宋体" w:eastAsia="宋体" w:hAnsi="宋体" w:cs="Times New Roman" w:hint="eastAsia"/>
                <w:color w:val="000000" w:themeColor="text1"/>
                <w:sz w:val="21"/>
                <w:szCs w:val="21"/>
              </w:rPr>
              <w:t>严重</w:t>
            </w:r>
          </w:p>
          <w:p w14:paraId="7D1FBA9B"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4.系统考勤全勤</w:t>
            </w:r>
          </w:p>
          <w:p w14:paraId="4546D2E1" w14:textId="77777777" w:rsidR="004D19E1" w:rsidRPr="00E9736E" w:rsidRDefault="004D19E1" w:rsidP="00556EAB">
            <w:pPr>
              <w:rPr>
                <w:rFonts w:ascii="宋体" w:eastAsia="宋体" w:hAnsi="宋体" w:cs="Times New Roman"/>
                <w:color w:val="000000" w:themeColor="text1"/>
                <w:sz w:val="21"/>
                <w:szCs w:val="21"/>
              </w:rPr>
            </w:pPr>
          </w:p>
        </w:tc>
      </w:tr>
      <w:tr w:rsidR="004D19E1" w:rsidRPr="00E9736E" w14:paraId="37C9A1AB" w14:textId="77777777" w:rsidTr="00556EAB">
        <w:trPr>
          <w:jc w:val="center"/>
        </w:trPr>
        <w:tc>
          <w:tcPr>
            <w:tcW w:w="1614" w:type="dxa"/>
          </w:tcPr>
          <w:p w14:paraId="4185FF70" w14:textId="77777777" w:rsidR="004D19E1" w:rsidRPr="00E9736E" w:rsidRDefault="004D19E1" w:rsidP="00556EAB">
            <w:pPr>
              <w:spacing w:line="272"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不及格</w:t>
            </w:r>
          </w:p>
          <w:p w14:paraId="4CA53365" w14:textId="77777777" w:rsidR="004D19E1" w:rsidRPr="00E9736E" w:rsidRDefault="004D19E1" w:rsidP="00556EAB">
            <w:pPr>
              <w:spacing w:line="272" w:lineRule="exact"/>
              <w:jc w:val="center"/>
              <w:rPr>
                <w:rFonts w:ascii="宋体" w:eastAsia="宋体" w:hAnsi="宋体" w:cs="Times New Roman"/>
                <w:color w:val="000000" w:themeColor="text1"/>
                <w:sz w:val="21"/>
                <w:szCs w:val="21"/>
              </w:rPr>
            </w:pPr>
            <w:r w:rsidRPr="00E9736E">
              <w:rPr>
                <w:rFonts w:ascii="宋体" w:eastAsia="宋体" w:hAnsi="宋体" w:cs="Times New Roman"/>
                <w:color w:val="000000" w:themeColor="text1"/>
                <w:sz w:val="21"/>
                <w:szCs w:val="21"/>
              </w:rPr>
              <w:t>（60以下）</w:t>
            </w:r>
          </w:p>
        </w:tc>
        <w:tc>
          <w:tcPr>
            <w:tcW w:w="7240" w:type="dxa"/>
          </w:tcPr>
          <w:p w14:paraId="78B17D02" w14:textId="77777777" w:rsidR="004D19E1" w:rsidRPr="00E9736E" w:rsidRDefault="004D19E1" w:rsidP="00556EAB">
            <w:pPr>
              <w:spacing w:line="280"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1.</w:t>
            </w:r>
            <w:r w:rsidRPr="00E9736E">
              <w:rPr>
                <w:rFonts w:ascii="宋体" w:eastAsia="宋体" w:hAnsi="宋体" w:cs="Times New Roman"/>
                <w:color w:val="000000" w:themeColor="text1"/>
                <w:sz w:val="21"/>
                <w:szCs w:val="21"/>
              </w:rPr>
              <w:t>字迹模糊、卷面书写零乱；超过40％的习题解答不正确</w:t>
            </w:r>
            <w:r w:rsidRPr="00E9736E">
              <w:rPr>
                <w:rFonts w:ascii="宋体" w:eastAsia="宋体" w:hAnsi="宋体" w:cs="Times New Roman" w:hint="eastAsia"/>
                <w:color w:val="000000" w:themeColor="text1"/>
                <w:sz w:val="21"/>
                <w:szCs w:val="21"/>
              </w:rPr>
              <w:t>。</w:t>
            </w:r>
          </w:p>
          <w:p w14:paraId="4C15B554" w14:textId="77777777" w:rsidR="004D19E1" w:rsidRPr="00E9736E" w:rsidRDefault="004D19E1" w:rsidP="00556EAB">
            <w:pPr>
              <w:spacing w:line="280" w:lineRule="exact"/>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2.不给予任何回答</w:t>
            </w:r>
          </w:p>
          <w:p w14:paraId="77DA3E3D"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3.缺席小组汇报</w:t>
            </w:r>
          </w:p>
          <w:p w14:paraId="0A92AB7D" w14:textId="77777777" w:rsidR="004D19E1" w:rsidRPr="00E9736E" w:rsidRDefault="004D19E1" w:rsidP="00556EAB">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4.课堂管理系统考勤，3次及以上无故缺勤</w:t>
            </w:r>
          </w:p>
        </w:tc>
      </w:tr>
    </w:tbl>
    <w:p w14:paraId="43E60375" w14:textId="618BE340" w:rsidR="004D19E1" w:rsidRPr="00E9736E" w:rsidRDefault="004D19E1" w:rsidP="00234850">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color w:val="000000" w:themeColor="text1"/>
          <w:szCs w:val="21"/>
        </w:rPr>
        <w:t>2</w:t>
      </w:r>
      <w:r w:rsidRPr="00E9736E">
        <w:rPr>
          <w:rFonts w:ascii="宋体" w:eastAsia="宋体" w:hAnsi="宋体" w:cs="Times New Roman" w:hint="eastAsia"/>
          <w:color w:val="000000" w:themeColor="text1"/>
          <w:szCs w:val="21"/>
        </w:rPr>
        <w:t>.实习报告成绩（占总成绩的</w:t>
      </w:r>
      <w:r w:rsidRPr="00E9736E">
        <w:rPr>
          <w:rFonts w:ascii="宋体" w:eastAsia="宋体" w:hAnsi="宋体" w:cs="Times New Roman"/>
          <w:color w:val="000000" w:themeColor="text1"/>
          <w:szCs w:val="21"/>
        </w:rPr>
        <w:t>6</w:t>
      </w:r>
      <w:r w:rsidRPr="00E9736E">
        <w:rPr>
          <w:rFonts w:ascii="宋体" w:eastAsia="宋体" w:hAnsi="宋体" w:cs="Times New Roman" w:hint="eastAsia"/>
          <w:color w:val="000000" w:themeColor="text1"/>
          <w:szCs w:val="21"/>
        </w:rPr>
        <w:t>0%）：采用百分制×小组贡献权重（小组成员民主集中进行分配）。评分标准如下表：</w:t>
      </w:r>
    </w:p>
    <w:tbl>
      <w:tblPr>
        <w:tblStyle w:val="1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3"/>
        <w:gridCol w:w="6743"/>
      </w:tblGrid>
      <w:tr w:rsidR="004D19E1" w:rsidRPr="00E9736E" w14:paraId="043C82D1" w14:textId="77777777" w:rsidTr="00556EAB">
        <w:trPr>
          <w:trHeight w:val="407"/>
          <w:jc w:val="center"/>
        </w:trPr>
        <w:tc>
          <w:tcPr>
            <w:tcW w:w="1614" w:type="dxa"/>
            <w:vAlign w:val="center"/>
          </w:tcPr>
          <w:p w14:paraId="6A1F7C30" w14:textId="77777777" w:rsidR="004D19E1" w:rsidRPr="00E9736E" w:rsidRDefault="004D19E1" w:rsidP="00556EAB">
            <w:pPr>
              <w:ind w:firstLineChars="200" w:firstLine="420"/>
              <w:rPr>
                <w:rFonts w:ascii="宋体" w:hAnsi="宋体"/>
                <w:color w:val="000000" w:themeColor="text1"/>
                <w:sz w:val="21"/>
                <w:szCs w:val="21"/>
              </w:rPr>
            </w:pPr>
            <w:r w:rsidRPr="00E9736E">
              <w:rPr>
                <w:rFonts w:ascii="宋体" w:hAnsi="宋体" w:hint="eastAsia"/>
                <w:color w:val="000000" w:themeColor="text1"/>
                <w:sz w:val="21"/>
                <w:szCs w:val="21"/>
              </w:rPr>
              <w:t>分数</w:t>
            </w:r>
          </w:p>
        </w:tc>
        <w:tc>
          <w:tcPr>
            <w:tcW w:w="7240" w:type="dxa"/>
            <w:vAlign w:val="center"/>
          </w:tcPr>
          <w:p w14:paraId="54EC31BA" w14:textId="77777777" w:rsidR="004D19E1" w:rsidRPr="00E9736E" w:rsidRDefault="004D19E1" w:rsidP="00556EAB">
            <w:pPr>
              <w:ind w:firstLineChars="1000" w:firstLine="2100"/>
              <w:rPr>
                <w:rFonts w:ascii="宋体" w:hAnsi="宋体"/>
                <w:color w:val="000000" w:themeColor="text1"/>
                <w:sz w:val="21"/>
                <w:szCs w:val="21"/>
              </w:rPr>
            </w:pPr>
            <w:r w:rsidRPr="00E9736E">
              <w:rPr>
                <w:rFonts w:ascii="宋体" w:hAnsi="宋体" w:hint="eastAsia"/>
                <w:color w:val="000000" w:themeColor="text1"/>
                <w:sz w:val="21"/>
                <w:szCs w:val="21"/>
              </w:rPr>
              <w:t>评     分    标     准</w:t>
            </w:r>
          </w:p>
        </w:tc>
      </w:tr>
      <w:tr w:rsidR="004D19E1" w:rsidRPr="00E9736E" w14:paraId="31523D4D" w14:textId="77777777" w:rsidTr="00556EAB">
        <w:trPr>
          <w:jc w:val="center"/>
        </w:trPr>
        <w:tc>
          <w:tcPr>
            <w:tcW w:w="1614" w:type="dxa"/>
          </w:tcPr>
          <w:p w14:paraId="20734207" w14:textId="77777777" w:rsidR="004D19E1" w:rsidRPr="00E9736E" w:rsidRDefault="004D19E1" w:rsidP="00556EAB">
            <w:pPr>
              <w:spacing w:line="329" w:lineRule="exact"/>
              <w:jc w:val="center"/>
              <w:rPr>
                <w:rFonts w:ascii="宋体" w:hAnsi="宋体"/>
                <w:color w:val="000000" w:themeColor="text1"/>
                <w:sz w:val="21"/>
                <w:szCs w:val="21"/>
              </w:rPr>
            </w:pPr>
            <w:r w:rsidRPr="00E9736E">
              <w:rPr>
                <w:rFonts w:ascii="宋体" w:hAnsi="宋体"/>
                <w:color w:val="000000" w:themeColor="text1"/>
                <w:sz w:val="21"/>
                <w:szCs w:val="21"/>
              </w:rPr>
              <w:t>优秀</w:t>
            </w:r>
          </w:p>
          <w:p w14:paraId="00B8BF91" w14:textId="77777777" w:rsidR="004D19E1" w:rsidRPr="00E9736E" w:rsidRDefault="004D19E1" w:rsidP="00556EAB">
            <w:pPr>
              <w:spacing w:line="329" w:lineRule="exact"/>
              <w:jc w:val="center"/>
              <w:rPr>
                <w:rFonts w:ascii="宋体" w:hAnsi="宋体"/>
                <w:color w:val="000000" w:themeColor="text1"/>
                <w:sz w:val="21"/>
                <w:szCs w:val="21"/>
              </w:rPr>
            </w:pPr>
            <w:r w:rsidRPr="00E9736E">
              <w:rPr>
                <w:rFonts w:ascii="宋体" w:hAnsi="宋体"/>
                <w:color w:val="000000" w:themeColor="text1"/>
                <w:sz w:val="21"/>
                <w:szCs w:val="21"/>
              </w:rPr>
              <w:t>（90～100分）</w:t>
            </w:r>
          </w:p>
        </w:tc>
        <w:tc>
          <w:tcPr>
            <w:tcW w:w="7240" w:type="dxa"/>
          </w:tcPr>
          <w:p w14:paraId="4A99D9EB"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1.报告内容详实，数据充分，分析深入全面，言之有理，结论有说服力。</w:t>
            </w:r>
          </w:p>
          <w:p w14:paraId="0B49E7B7"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2.报告格式规范，打印工整，无错别字及排版错误。</w:t>
            </w:r>
          </w:p>
          <w:p w14:paraId="2D4B002B" w14:textId="77777777" w:rsidR="004D19E1" w:rsidRPr="00E9736E" w:rsidRDefault="004D19E1" w:rsidP="00556EAB">
            <w:pPr>
              <w:rPr>
                <w:rFonts w:ascii="宋体" w:hAnsi="宋体"/>
                <w:color w:val="000000" w:themeColor="text1"/>
                <w:sz w:val="21"/>
                <w:szCs w:val="21"/>
              </w:rPr>
            </w:pPr>
            <w:r w:rsidRPr="00E9736E">
              <w:rPr>
                <w:rFonts w:ascii="宋体" w:hAnsi="宋体" w:hint="eastAsia"/>
                <w:color w:val="000000" w:themeColor="text1"/>
                <w:sz w:val="21"/>
                <w:szCs w:val="21"/>
              </w:rPr>
              <w:t>3.小组汇报语言流畅，重点突出，能在规定时间内完成汇报。</w:t>
            </w:r>
          </w:p>
        </w:tc>
      </w:tr>
      <w:tr w:rsidR="004D19E1" w:rsidRPr="00E9736E" w14:paraId="3B9AE1E0" w14:textId="77777777" w:rsidTr="00556EAB">
        <w:trPr>
          <w:jc w:val="center"/>
        </w:trPr>
        <w:tc>
          <w:tcPr>
            <w:tcW w:w="1614" w:type="dxa"/>
          </w:tcPr>
          <w:p w14:paraId="3B0677FB" w14:textId="77777777" w:rsidR="004D19E1" w:rsidRPr="00E9736E" w:rsidRDefault="004D19E1" w:rsidP="00556EAB">
            <w:pPr>
              <w:spacing w:line="376" w:lineRule="exact"/>
              <w:jc w:val="center"/>
              <w:rPr>
                <w:rFonts w:ascii="宋体" w:hAnsi="宋体"/>
                <w:color w:val="000000" w:themeColor="text1"/>
                <w:sz w:val="21"/>
                <w:szCs w:val="21"/>
              </w:rPr>
            </w:pPr>
            <w:r w:rsidRPr="00E9736E">
              <w:rPr>
                <w:rFonts w:ascii="宋体" w:hAnsi="宋体"/>
                <w:color w:val="000000" w:themeColor="text1"/>
                <w:sz w:val="21"/>
                <w:szCs w:val="21"/>
              </w:rPr>
              <w:t>良好</w:t>
            </w:r>
          </w:p>
          <w:p w14:paraId="0235BD31" w14:textId="77777777" w:rsidR="004D19E1" w:rsidRPr="00E9736E" w:rsidRDefault="004D19E1" w:rsidP="00556EAB">
            <w:pPr>
              <w:spacing w:line="376" w:lineRule="exact"/>
              <w:jc w:val="center"/>
              <w:rPr>
                <w:rFonts w:ascii="宋体" w:hAnsi="宋体"/>
                <w:color w:val="000000" w:themeColor="text1"/>
                <w:sz w:val="21"/>
                <w:szCs w:val="21"/>
              </w:rPr>
            </w:pPr>
            <w:r w:rsidRPr="00E9736E">
              <w:rPr>
                <w:rFonts w:ascii="宋体" w:hAnsi="宋体"/>
                <w:color w:val="000000" w:themeColor="text1"/>
                <w:sz w:val="21"/>
                <w:szCs w:val="21"/>
              </w:rPr>
              <w:t>（80～89分）</w:t>
            </w:r>
          </w:p>
        </w:tc>
        <w:tc>
          <w:tcPr>
            <w:tcW w:w="7240" w:type="dxa"/>
          </w:tcPr>
          <w:p w14:paraId="62A7AE95"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1.报告内容详实，数据较充分，能进行专业分析，自圆其说，结论比较有说服力。</w:t>
            </w:r>
          </w:p>
          <w:p w14:paraId="55E1634B"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2.报告格式规范，打印较为工整，错别字及排版错误不超过1处。</w:t>
            </w:r>
          </w:p>
          <w:p w14:paraId="42AB2AEF" w14:textId="77777777" w:rsidR="004D19E1" w:rsidRPr="00E9736E" w:rsidRDefault="004D19E1" w:rsidP="00556EAB">
            <w:pPr>
              <w:rPr>
                <w:rFonts w:ascii="宋体" w:hAnsi="宋体"/>
                <w:color w:val="000000" w:themeColor="text1"/>
                <w:sz w:val="21"/>
                <w:szCs w:val="21"/>
              </w:rPr>
            </w:pPr>
            <w:r w:rsidRPr="00E9736E">
              <w:rPr>
                <w:rFonts w:ascii="宋体" w:hAnsi="宋体" w:hint="eastAsia"/>
                <w:color w:val="000000" w:themeColor="text1"/>
                <w:sz w:val="21"/>
                <w:szCs w:val="21"/>
              </w:rPr>
              <w:t>3.小组汇报语言比较流畅，讲述有重点，能在规定时间内完成汇报。</w:t>
            </w:r>
          </w:p>
        </w:tc>
      </w:tr>
      <w:tr w:rsidR="004D19E1" w:rsidRPr="00E9736E" w14:paraId="0EE42E9C" w14:textId="77777777" w:rsidTr="00556EAB">
        <w:trPr>
          <w:jc w:val="center"/>
        </w:trPr>
        <w:tc>
          <w:tcPr>
            <w:tcW w:w="1614" w:type="dxa"/>
          </w:tcPr>
          <w:p w14:paraId="3FD81A0E" w14:textId="77777777" w:rsidR="004D19E1" w:rsidRPr="00E9736E" w:rsidRDefault="004D19E1" w:rsidP="00556EAB">
            <w:pPr>
              <w:spacing w:line="386" w:lineRule="exact"/>
              <w:jc w:val="center"/>
              <w:rPr>
                <w:rFonts w:ascii="宋体" w:hAnsi="宋体"/>
                <w:color w:val="000000" w:themeColor="text1"/>
                <w:sz w:val="21"/>
                <w:szCs w:val="21"/>
              </w:rPr>
            </w:pPr>
            <w:r w:rsidRPr="00E9736E">
              <w:rPr>
                <w:rFonts w:ascii="宋体" w:hAnsi="宋体"/>
                <w:color w:val="000000" w:themeColor="text1"/>
                <w:sz w:val="21"/>
                <w:szCs w:val="21"/>
              </w:rPr>
              <w:t>中等</w:t>
            </w:r>
          </w:p>
          <w:p w14:paraId="606C5018" w14:textId="77777777" w:rsidR="004D19E1" w:rsidRPr="00E9736E" w:rsidRDefault="004D19E1" w:rsidP="00556EAB">
            <w:pPr>
              <w:spacing w:line="386" w:lineRule="exact"/>
              <w:jc w:val="center"/>
              <w:rPr>
                <w:rFonts w:ascii="宋体" w:hAnsi="宋体"/>
                <w:color w:val="000000" w:themeColor="text1"/>
                <w:sz w:val="21"/>
                <w:szCs w:val="21"/>
              </w:rPr>
            </w:pPr>
            <w:r w:rsidRPr="00E9736E">
              <w:rPr>
                <w:rFonts w:ascii="宋体" w:hAnsi="宋体"/>
                <w:color w:val="000000" w:themeColor="text1"/>
                <w:sz w:val="21"/>
                <w:szCs w:val="21"/>
              </w:rPr>
              <w:t>（70～79分）</w:t>
            </w:r>
          </w:p>
        </w:tc>
        <w:tc>
          <w:tcPr>
            <w:tcW w:w="7240" w:type="dxa"/>
          </w:tcPr>
          <w:p w14:paraId="36498DB9"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1.报告内容有些部分数据不够充分或者分析不够深入，结论说服力有所欠缺。</w:t>
            </w:r>
          </w:p>
          <w:p w14:paraId="3ECEC65A"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2.报告格式基本规范，错别字及排版错误不超过3处。</w:t>
            </w:r>
          </w:p>
          <w:p w14:paraId="1D9C43DD" w14:textId="77777777" w:rsidR="004D19E1" w:rsidRPr="00E9736E" w:rsidRDefault="004D19E1" w:rsidP="00556EAB">
            <w:pPr>
              <w:rPr>
                <w:rFonts w:ascii="宋体" w:hAnsi="宋体"/>
                <w:color w:val="000000" w:themeColor="text1"/>
                <w:sz w:val="21"/>
                <w:szCs w:val="21"/>
              </w:rPr>
            </w:pPr>
            <w:r w:rsidRPr="00E9736E">
              <w:rPr>
                <w:rFonts w:ascii="宋体" w:hAnsi="宋体" w:hint="eastAsia"/>
                <w:color w:val="000000" w:themeColor="text1"/>
                <w:sz w:val="21"/>
                <w:szCs w:val="21"/>
              </w:rPr>
              <w:t>3.小组汇报的逻辑思路不够清晰，未能突出重点，能在规定时间内完成汇报。</w:t>
            </w:r>
          </w:p>
        </w:tc>
      </w:tr>
      <w:tr w:rsidR="004D19E1" w:rsidRPr="00E9736E" w14:paraId="12DAFF57" w14:textId="77777777" w:rsidTr="00556EAB">
        <w:trPr>
          <w:jc w:val="center"/>
        </w:trPr>
        <w:tc>
          <w:tcPr>
            <w:tcW w:w="1614" w:type="dxa"/>
          </w:tcPr>
          <w:p w14:paraId="62DCC86C" w14:textId="77777777" w:rsidR="004D19E1" w:rsidRPr="00E9736E" w:rsidRDefault="004D19E1" w:rsidP="00556EAB">
            <w:pPr>
              <w:spacing w:line="376" w:lineRule="exact"/>
              <w:jc w:val="center"/>
              <w:rPr>
                <w:rFonts w:ascii="宋体" w:hAnsi="宋体"/>
                <w:color w:val="000000" w:themeColor="text1"/>
                <w:sz w:val="21"/>
                <w:szCs w:val="21"/>
              </w:rPr>
            </w:pPr>
            <w:r w:rsidRPr="00E9736E">
              <w:rPr>
                <w:rFonts w:ascii="宋体" w:hAnsi="宋体"/>
                <w:color w:val="000000" w:themeColor="text1"/>
                <w:sz w:val="21"/>
                <w:szCs w:val="21"/>
              </w:rPr>
              <w:lastRenderedPageBreak/>
              <w:t>及格</w:t>
            </w:r>
          </w:p>
          <w:p w14:paraId="4B01C873" w14:textId="77777777" w:rsidR="004D19E1" w:rsidRPr="00E9736E" w:rsidRDefault="004D19E1" w:rsidP="00556EAB">
            <w:pPr>
              <w:spacing w:line="376" w:lineRule="exact"/>
              <w:jc w:val="center"/>
              <w:rPr>
                <w:rFonts w:ascii="宋体" w:hAnsi="宋体"/>
                <w:color w:val="000000" w:themeColor="text1"/>
                <w:sz w:val="21"/>
                <w:szCs w:val="21"/>
              </w:rPr>
            </w:pPr>
            <w:r w:rsidRPr="00E9736E">
              <w:rPr>
                <w:rFonts w:ascii="宋体" w:hAnsi="宋体"/>
                <w:color w:val="000000" w:themeColor="text1"/>
                <w:sz w:val="21"/>
                <w:szCs w:val="21"/>
              </w:rPr>
              <w:t>（60～69分）</w:t>
            </w:r>
          </w:p>
        </w:tc>
        <w:tc>
          <w:tcPr>
            <w:tcW w:w="7240" w:type="dxa"/>
          </w:tcPr>
          <w:p w14:paraId="1E73CF3A"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1.报告内容较单薄，数据不够充分，</w:t>
            </w:r>
            <w:proofErr w:type="gramStart"/>
            <w:r w:rsidRPr="00E9736E">
              <w:rPr>
                <w:rFonts w:ascii="宋体" w:hAnsi="宋体" w:hint="eastAsia"/>
                <w:color w:val="000000" w:themeColor="text1"/>
                <w:sz w:val="21"/>
                <w:szCs w:val="21"/>
              </w:rPr>
              <w:t>且分析</w:t>
            </w:r>
            <w:proofErr w:type="gramEnd"/>
            <w:r w:rsidRPr="00E9736E">
              <w:rPr>
                <w:rFonts w:ascii="宋体" w:hAnsi="宋体" w:hint="eastAsia"/>
                <w:color w:val="000000" w:themeColor="text1"/>
                <w:sz w:val="21"/>
                <w:szCs w:val="21"/>
              </w:rPr>
              <w:t>不深入，结论不具备说服力逻辑思路不够清晰，未能突出重点，能在规定时间内完成汇报。。</w:t>
            </w:r>
          </w:p>
          <w:p w14:paraId="5BE1A9AD"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2.报告格式不够规范，错别字及排版错误超过5处。</w:t>
            </w:r>
          </w:p>
          <w:p w14:paraId="7B37483B" w14:textId="77777777" w:rsidR="004D19E1" w:rsidRPr="00E9736E" w:rsidRDefault="004D19E1" w:rsidP="00556EAB">
            <w:pPr>
              <w:rPr>
                <w:rFonts w:ascii="宋体" w:hAnsi="宋体"/>
                <w:color w:val="000000" w:themeColor="text1"/>
                <w:sz w:val="21"/>
                <w:szCs w:val="21"/>
              </w:rPr>
            </w:pPr>
            <w:r w:rsidRPr="00E9736E">
              <w:rPr>
                <w:rFonts w:ascii="宋体" w:hAnsi="宋体" w:hint="eastAsia"/>
                <w:color w:val="000000" w:themeColor="text1"/>
                <w:sz w:val="21"/>
                <w:szCs w:val="21"/>
              </w:rPr>
              <w:t>3.小组汇报的逻辑思路不够清晰，未能突出重点，完成汇报超时。</w:t>
            </w:r>
          </w:p>
        </w:tc>
      </w:tr>
      <w:tr w:rsidR="004D19E1" w:rsidRPr="00E9736E" w14:paraId="0CB76E2F" w14:textId="77777777" w:rsidTr="00556EAB">
        <w:trPr>
          <w:jc w:val="center"/>
        </w:trPr>
        <w:tc>
          <w:tcPr>
            <w:tcW w:w="1614" w:type="dxa"/>
          </w:tcPr>
          <w:p w14:paraId="7682627A" w14:textId="77777777" w:rsidR="004D19E1" w:rsidRPr="00E9736E" w:rsidRDefault="004D19E1" w:rsidP="00556EAB">
            <w:pPr>
              <w:spacing w:line="272" w:lineRule="exact"/>
              <w:jc w:val="center"/>
              <w:rPr>
                <w:rFonts w:ascii="宋体" w:hAnsi="宋体"/>
                <w:color w:val="000000" w:themeColor="text1"/>
                <w:sz w:val="21"/>
                <w:szCs w:val="21"/>
              </w:rPr>
            </w:pPr>
            <w:r w:rsidRPr="00E9736E">
              <w:rPr>
                <w:rFonts w:ascii="宋体" w:hAnsi="宋体"/>
                <w:color w:val="000000" w:themeColor="text1"/>
                <w:sz w:val="21"/>
                <w:szCs w:val="21"/>
              </w:rPr>
              <w:t>不及格</w:t>
            </w:r>
          </w:p>
          <w:p w14:paraId="0308D32B" w14:textId="77777777" w:rsidR="004D19E1" w:rsidRPr="00E9736E" w:rsidRDefault="004D19E1" w:rsidP="00556EAB">
            <w:pPr>
              <w:spacing w:line="272" w:lineRule="exact"/>
              <w:jc w:val="center"/>
              <w:rPr>
                <w:rFonts w:ascii="宋体" w:hAnsi="宋体"/>
                <w:color w:val="000000" w:themeColor="text1"/>
                <w:sz w:val="21"/>
                <w:szCs w:val="21"/>
              </w:rPr>
            </w:pPr>
            <w:r w:rsidRPr="00E9736E">
              <w:rPr>
                <w:rFonts w:ascii="宋体" w:hAnsi="宋体"/>
                <w:color w:val="000000" w:themeColor="text1"/>
                <w:sz w:val="21"/>
                <w:szCs w:val="21"/>
              </w:rPr>
              <w:t>（60以下）</w:t>
            </w:r>
          </w:p>
        </w:tc>
        <w:tc>
          <w:tcPr>
            <w:tcW w:w="7240" w:type="dxa"/>
          </w:tcPr>
          <w:p w14:paraId="0499BB04"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1.不能在规定时间内提交符合基本要求的授信报告，内容多为敷衍了事，极为缺乏数据支撑及相应分析。</w:t>
            </w:r>
          </w:p>
          <w:p w14:paraId="18A84A3F" w14:textId="77777777" w:rsidR="004D19E1" w:rsidRPr="00E9736E" w:rsidRDefault="004D19E1" w:rsidP="00556EAB">
            <w:pPr>
              <w:spacing w:line="280" w:lineRule="exact"/>
              <w:rPr>
                <w:rFonts w:ascii="宋体" w:hAnsi="宋体"/>
                <w:color w:val="000000" w:themeColor="text1"/>
                <w:sz w:val="21"/>
                <w:szCs w:val="21"/>
              </w:rPr>
            </w:pPr>
            <w:r w:rsidRPr="00E9736E">
              <w:rPr>
                <w:rFonts w:ascii="宋体" w:hAnsi="宋体" w:hint="eastAsia"/>
                <w:color w:val="000000" w:themeColor="text1"/>
                <w:sz w:val="21"/>
                <w:szCs w:val="21"/>
              </w:rPr>
              <w:t>2.报告格式不规范，错别字及排版错误超过10处。</w:t>
            </w:r>
          </w:p>
          <w:p w14:paraId="0B35096E" w14:textId="77777777" w:rsidR="004D19E1" w:rsidRPr="00E9736E" w:rsidRDefault="004D19E1" w:rsidP="00556EAB">
            <w:pPr>
              <w:rPr>
                <w:rFonts w:ascii="宋体" w:hAnsi="宋体"/>
                <w:color w:val="000000" w:themeColor="text1"/>
                <w:sz w:val="21"/>
                <w:szCs w:val="21"/>
              </w:rPr>
            </w:pPr>
            <w:r w:rsidRPr="00E9736E">
              <w:rPr>
                <w:rFonts w:ascii="宋体" w:hAnsi="宋体" w:hint="eastAsia"/>
                <w:color w:val="000000" w:themeColor="text1"/>
                <w:sz w:val="21"/>
                <w:szCs w:val="21"/>
              </w:rPr>
              <w:t>3.小组汇报的逻辑思路混乱，毫无重点，不能在规定时间内完成汇报。</w:t>
            </w:r>
          </w:p>
        </w:tc>
      </w:tr>
    </w:tbl>
    <w:p w14:paraId="740AB928" w14:textId="77777777" w:rsidR="004D19E1" w:rsidRPr="00E9736E" w:rsidRDefault="004D19E1" w:rsidP="00F51361">
      <w:pPr>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六、教学安排及要求</w:t>
      </w:r>
    </w:p>
    <w:tbl>
      <w:tblPr>
        <w:tblStyle w:val="a9"/>
        <w:tblpPr w:leftFromText="180" w:rightFromText="180" w:vertAnchor="text" w:horzAnchor="page" w:tblpXSpec="center"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6"/>
        <w:gridCol w:w="1608"/>
        <w:gridCol w:w="5852"/>
      </w:tblGrid>
      <w:tr w:rsidR="004D19E1" w:rsidRPr="00E9736E" w14:paraId="0A9D62F4" w14:textId="77777777" w:rsidTr="00F51361">
        <w:trPr>
          <w:trHeight w:val="416"/>
        </w:trPr>
        <w:tc>
          <w:tcPr>
            <w:tcW w:w="844" w:type="dxa"/>
            <w:vAlign w:val="center"/>
          </w:tcPr>
          <w:p w14:paraId="5A6E1EF1" w14:textId="77777777" w:rsidR="004D19E1" w:rsidRPr="00E9736E" w:rsidRDefault="004D19E1">
            <w:pPr>
              <w:snapToGrid w:val="0"/>
              <w:jc w:val="center"/>
              <w:rPr>
                <w:rFonts w:ascii="宋体" w:eastAsia="宋体" w:hAnsi="宋体"/>
                <w:b/>
                <w:color w:val="333333"/>
                <w:sz w:val="21"/>
                <w:szCs w:val="21"/>
              </w:rPr>
            </w:pPr>
            <w:r w:rsidRPr="00E9736E">
              <w:rPr>
                <w:rFonts w:ascii="宋体" w:eastAsia="宋体" w:hAnsi="宋体" w:hint="eastAsia"/>
                <w:b/>
                <w:color w:val="333333"/>
                <w:sz w:val="21"/>
                <w:szCs w:val="21"/>
              </w:rPr>
              <w:t>序号</w:t>
            </w:r>
          </w:p>
        </w:tc>
        <w:tc>
          <w:tcPr>
            <w:tcW w:w="1725" w:type="dxa"/>
            <w:vAlign w:val="center"/>
          </w:tcPr>
          <w:p w14:paraId="4DA5D8E5" w14:textId="77777777" w:rsidR="004D19E1" w:rsidRPr="00E9736E" w:rsidRDefault="004D19E1">
            <w:pPr>
              <w:snapToGrid w:val="0"/>
              <w:jc w:val="center"/>
              <w:rPr>
                <w:rFonts w:ascii="宋体" w:eastAsia="宋体" w:hAnsi="宋体"/>
                <w:b/>
                <w:color w:val="333333"/>
                <w:sz w:val="21"/>
                <w:szCs w:val="21"/>
              </w:rPr>
            </w:pPr>
            <w:r w:rsidRPr="00E9736E">
              <w:rPr>
                <w:rFonts w:ascii="宋体" w:eastAsia="宋体" w:hAnsi="宋体" w:hint="eastAsia"/>
                <w:b/>
                <w:color w:val="333333"/>
                <w:sz w:val="21"/>
                <w:szCs w:val="21"/>
              </w:rPr>
              <w:t>教学安排事项</w:t>
            </w:r>
          </w:p>
        </w:tc>
        <w:tc>
          <w:tcPr>
            <w:tcW w:w="6328" w:type="dxa"/>
            <w:vAlign w:val="center"/>
          </w:tcPr>
          <w:p w14:paraId="6E7E9EC2" w14:textId="77777777" w:rsidR="004D19E1" w:rsidRPr="00E9736E" w:rsidRDefault="004D19E1">
            <w:pPr>
              <w:ind w:firstLineChars="200" w:firstLine="422"/>
              <w:jc w:val="cente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要    求</w:t>
            </w:r>
          </w:p>
        </w:tc>
      </w:tr>
      <w:tr w:rsidR="004D19E1" w:rsidRPr="00E9736E" w14:paraId="0CD46277" w14:textId="77777777" w:rsidTr="00F51361">
        <w:tc>
          <w:tcPr>
            <w:tcW w:w="844" w:type="dxa"/>
            <w:vAlign w:val="center"/>
          </w:tcPr>
          <w:p w14:paraId="52E9E276" w14:textId="77777777" w:rsidR="004D19E1" w:rsidRPr="00E9736E" w:rsidRDefault="004D19E1">
            <w:pPr>
              <w:snapToGrid w:val="0"/>
              <w:ind w:firstLineChars="100" w:firstLine="210"/>
              <w:jc w:val="center"/>
              <w:rPr>
                <w:rFonts w:ascii="宋体" w:eastAsia="宋体" w:hAnsi="宋体"/>
                <w:color w:val="333333"/>
                <w:sz w:val="21"/>
                <w:szCs w:val="21"/>
              </w:rPr>
            </w:pPr>
            <w:r w:rsidRPr="00E9736E">
              <w:rPr>
                <w:rFonts w:ascii="宋体" w:eastAsia="宋体" w:hAnsi="宋体" w:hint="eastAsia"/>
                <w:color w:val="333333"/>
                <w:sz w:val="21"/>
                <w:szCs w:val="21"/>
              </w:rPr>
              <w:t>1</w:t>
            </w:r>
          </w:p>
        </w:tc>
        <w:tc>
          <w:tcPr>
            <w:tcW w:w="1725" w:type="dxa"/>
            <w:vAlign w:val="center"/>
          </w:tcPr>
          <w:p w14:paraId="71A1AF11"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授课教师</w:t>
            </w:r>
          </w:p>
        </w:tc>
        <w:tc>
          <w:tcPr>
            <w:tcW w:w="6328" w:type="dxa"/>
            <w:vAlign w:val="center"/>
          </w:tcPr>
          <w:p w14:paraId="62C61616"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职称：助教及以上         学历（位）：硕士研究生及以上</w:t>
            </w:r>
          </w:p>
          <w:p w14:paraId="644A2E05"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w:t>
            </w:r>
          </w:p>
        </w:tc>
      </w:tr>
      <w:tr w:rsidR="004D19E1" w:rsidRPr="00E9736E" w14:paraId="70DF8CEC" w14:textId="77777777" w:rsidTr="00F51361">
        <w:tc>
          <w:tcPr>
            <w:tcW w:w="844" w:type="dxa"/>
            <w:vAlign w:val="center"/>
          </w:tcPr>
          <w:p w14:paraId="4AD2313E"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2</w:t>
            </w:r>
          </w:p>
        </w:tc>
        <w:tc>
          <w:tcPr>
            <w:tcW w:w="1725" w:type="dxa"/>
            <w:vAlign w:val="center"/>
          </w:tcPr>
          <w:p w14:paraId="7CB7F255"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课程时间</w:t>
            </w:r>
          </w:p>
        </w:tc>
        <w:tc>
          <w:tcPr>
            <w:tcW w:w="6328" w:type="dxa"/>
            <w:vAlign w:val="center"/>
          </w:tcPr>
          <w:p w14:paraId="37D8ACC7"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 xml:space="preserve">周次：8周     </w:t>
            </w:r>
          </w:p>
          <w:p w14:paraId="0E69188D"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节次：每周4节</w:t>
            </w:r>
          </w:p>
        </w:tc>
      </w:tr>
      <w:tr w:rsidR="004D19E1" w:rsidRPr="00E9736E" w14:paraId="78CDC3A3" w14:textId="77777777" w:rsidTr="00F51361">
        <w:tc>
          <w:tcPr>
            <w:tcW w:w="844" w:type="dxa"/>
            <w:vAlign w:val="center"/>
          </w:tcPr>
          <w:p w14:paraId="4B2E2050"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3</w:t>
            </w:r>
          </w:p>
        </w:tc>
        <w:tc>
          <w:tcPr>
            <w:tcW w:w="1725" w:type="dxa"/>
            <w:vAlign w:val="center"/>
          </w:tcPr>
          <w:p w14:paraId="439A6A2A"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授课地点</w:t>
            </w:r>
          </w:p>
        </w:tc>
        <w:tc>
          <w:tcPr>
            <w:tcW w:w="6328" w:type="dxa"/>
            <w:vAlign w:val="center"/>
          </w:tcPr>
          <w:p w14:paraId="15E7A394"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 xml:space="preserve">□教室         </w:t>
            </w:r>
            <w:r w:rsidRPr="00E9736E">
              <w:rPr>
                <w:rFonts w:ascii="宋体" w:eastAsia="宋体" w:hAnsi="宋体" w:cs="Times New Roman" w:hint="eastAsia"/>
                <w:color w:val="000000" w:themeColor="text1"/>
                <w:sz w:val="21"/>
                <w:szCs w:val="21"/>
              </w:rPr>
              <w:sym w:font="Wingdings 2" w:char="0052"/>
            </w:r>
            <w:r w:rsidRPr="00E9736E">
              <w:rPr>
                <w:rFonts w:ascii="宋体" w:eastAsia="宋体" w:hAnsi="宋体" w:cs="Times New Roman" w:hint="eastAsia"/>
                <w:color w:val="000000" w:themeColor="text1"/>
                <w:sz w:val="21"/>
                <w:szCs w:val="21"/>
              </w:rPr>
              <w:t xml:space="preserve">实验室       □室外场地  </w:t>
            </w:r>
          </w:p>
          <w:p w14:paraId="727B21D4"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w:t>
            </w:r>
          </w:p>
        </w:tc>
      </w:tr>
      <w:tr w:rsidR="004D19E1" w:rsidRPr="00E9736E" w14:paraId="78AED902" w14:textId="77777777" w:rsidTr="00F51361">
        <w:tc>
          <w:tcPr>
            <w:tcW w:w="844" w:type="dxa"/>
            <w:vAlign w:val="center"/>
          </w:tcPr>
          <w:p w14:paraId="08D74DB6"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4</w:t>
            </w:r>
          </w:p>
        </w:tc>
        <w:tc>
          <w:tcPr>
            <w:tcW w:w="1725" w:type="dxa"/>
            <w:vAlign w:val="center"/>
          </w:tcPr>
          <w:p w14:paraId="46CCFE95"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学生辅导</w:t>
            </w:r>
          </w:p>
        </w:tc>
        <w:tc>
          <w:tcPr>
            <w:tcW w:w="6328" w:type="dxa"/>
            <w:vAlign w:val="center"/>
          </w:tcPr>
          <w:p w14:paraId="414F6E33"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线</w:t>
            </w:r>
            <w:proofErr w:type="gramStart"/>
            <w:r w:rsidRPr="00E9736E">
              <w:rPr>
                <w:rFonts w:ascii="宋体" w:eastAsia="宋体" w:hAnsi="宋体" w:cs="Times New Roman" w:hint="eastAsia"/>
                <w:color w:val="000000" w:themeColor="text1"/>
                <w:sz w:val="21"/>
                <w:szCs w:val="21"/>
              </w:rPr>
              <w:t>上方式</w:t>
            </w:r>
            <w:proofErr w:type="gramEnd"/>
            <w:r w:rsidRPr="00E9736E">
              <w:rPr>
                <w:rFonts w:ascii="宋体" w:eastAsia="宋体" w:hAnsi="宋体" w:cs="Times New Roman" w:hint="eastAsia"/>
                <w:color w:val="000000" w:themeColor="text1"/>
                <w:sz w:val="21"/>
                <w:szCs w:val="21"/>
              </w:rPr>
              <w:t>及时间安排：</w:t>
            </w:r>
            <w:r w:rsidRPr="00E9736E">
              <w:rPr>
                <w:rFonts w:ascii="宋体" w:eastAsia="宋体" w:hAnsi="宋体" w:cs="Times New Roman" w:hint="eastAsia"/>
                <w:sz w:val="21"/>
                <w:szCs w:val="21"/>
              </w:rPr>
              <w:t>企业微信，</w:t>
            </w:r>
            <w:r w:rsidRPr="00E9736E">
              <w:rPr>
                <w:rFonts w:ascii="宋体" w:eastAsia="宋体" w:hAnsi="宋体" w:cs="Times New Roman" w:hint="eastAsia"/>
                <w:color w:val="000000" w:themeColor="text1"/>
                <w:sz w:val="21"/>
                <w:szCs w:val="21"/>
              </w:rPr>
              <w:t>时间由师生协商确定。。</w:t>
            </w:r>
          </w:p>
          <w:p w14:paraId="1F436CBA"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线下地点及时间安排：</w:t>
            </w:r>
            <w:r w:rsidRPr="00E9736E">
              <w:rPr>
                <w:rFonts w:ascii="宋体" w:eastAsia="宋体" w:hAnsi="宋体" w:cs="Times New Roman" w:hint="eastAsia"/>
                <w:sz w:val="21"/>
                <w:szCs w:val="21"/>
              </w:rPr>
              <w:t>教师办公室，正常上班时间</w:t>
            </w:r>
          </w:p>
        </w:tc>
      </w:tr>
    </w:tbl>
    <w:p w14:paraId="66C81FD4" w14:textId="77777777" w:rsidR="004D19E1" w:rsidRPr="00E9736E" w:rsidRDefault="004D19E1">
      <w:pPr>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七、选用教材</w:t>
      </w:r>
    </w:p>
    <w:p w14:paraId="2679FCD5"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[1]自编实</w:t>
      </w:r>
      <w:proofErr w:type="gramStart"/>
      <w:r w:rsidRPr="00E9736E">
        <w:rPr>
          <w:rFonts w:ascii="宋体" w:eastAsia="宋体" w:hAnsi="宋体" w:cs="Times New Roman" w:hint="eastAsia"/>
          <w:color w:val="000000" w:themeColor="text1"/>
          <w:szCs w:val="21"/>
        </w:rPr>
        <w:t>训指导</w:t>
      </w:r>
      <w:proofErr w:type="gramEnd"/>
      <w:r w:rsidRPr="00E9736E">
        <w:rPr>
          <w:rFonts w:ascii="宋体" w:eastAsia="宋体" w:hAnsi="宋体" w:cs="Times New Roman" w:hint="eastAsia"/>
          <w:color w:val="000000" w:themeColor="text1"/>
          <w:szCs w:val="21"/>
        </w:rPr>
        <w:t>书</w:t>
      </w:r>
    </w:p>
    <w:p w14:paraId="30E531AD" w14:textId="77777777" w:rsidR="004D19E1" w:rsidRPr="00E9736E" w:rsidRDefault="004D19E1" w:rsidP="00F51361">
      <w:pPr>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八、参考资料</w:t>
      </w:r>
    </w:p>
    <w:p w14:paraId="63AF7976" w14:textId="77777777" w:rsidR="004D19E1" w:rsidRPr="00E9736E" w:rsidRDefault="004D19E1" w:rsidP="009969FF">
      <w:pPr>
        <w:pStyle w:val="ae"/>
        <w:adjustRightInd w:val="0"/>
        <w:snapToGrid w:val="0"/>
        <w:spacing w:before="0" w:beforeAutospacing="0" w:after="0" w:afterAutospacing="0" w:line="360" w:lineRule="auto"/>
        <w:ind w:firstLineChars="200" w:firstLine="420"/>
        <w:jc w:val="both"/>
        <w:rPr>
          <w:rFonts w:eastAsia="宋体" w:cstheme="minorEastAsia"/>
          <w:sz w:val="21"/>
          <w:szCs w:val="21"/>
        </w:rPr>
      </w:pPr>
      <w:r w:rsidRPr="00E9736E">
        <w:rPr>
          <w:rFonts w:eastAsia="宋体" w:hint="eastAsia"/>
          <w:sz w:val="21"/>
          <w:szCs w:val="21"/>
        </w:rPr>
        <w:t>1、</w:t>
      </w:r>
      <w:r w:rsidRPr="00E9736E">
        <w:rPr>
          <w:rFonts w:eastAsia="宋体" w:hint="eastAsia"/>
          <w:color w:val="000000" w:themeColor="text1"/>
          <w:sz w:val="21"/>
          <w:szCs w:val="21"/>
        </w:rPr>
        <w:t>弗雷德里克</w:t>
      </w:r>
      <w:r w:rsidRPr="00E9736E">
        <w:rPr>
          <w:rFonts w:eastAsia="宋体" w:cs="宋体" w:hint="eastAsia"/>
          <w:color w:val="000000" w:themeColor="text1"/>
          <w:sz w:val="21"/>
          <w:szCs w:val="21"/>
        </w:rPr>
        <w:t>·</w:t>
      </w:r>
      <w:r w:rsidRPr="00E9736E">
        <w:rPr>
          <w:rFonts w:eastAsia="宋体" w:hint="eastAsia"/>
          <w:color w:val="000000" w:themeColor="text1"/>
          <w:sz w:val="21"/>
          <w:szCs w:val="21"/>
        </w:rPr>
        <w:t>S</w:t>
      </w:r>
      <w:r w:rsidRPr="00E9736E">
        <w:rPr>
          <w:rFonts w:eastAsia="宋体" w:cs="宋体" w:hint="eastAsia"/>
          <w:color w:val="000000" w:themeColor="text1"/>
          <w:sz w:val="21"/>
          <w:szCs w:val="21"/>
        </w:rPr>
        <w:t>·</w:t>
      </w:r>
      <w:proofErr w:type="gramStart"/>
      <w:r w:rsidRPr="00E9736E">
        <w:rPr>
          <w:rFonts w:eastAsia="宋体" w:cs="宋体" w:hint="eastAsia"/>
          <w:color w:val="000000" w:themeColor="text1"/>
          <w:sz w:val="21"/>
          <w:szCs w:val="21"/>
        </w:rPr>
        <w:t>米什金</w:t>
      </w:r>
      <w:proofErr w:type="gramEnd"/>
      <w:r w:rsidRPr="00E9736E">
        <w:rPr>
          <w:rFonts w:eastAsia="宋体" w:cs="宋体" w:hint="eastAsia"/>
          <w:color w:val="000000" w:themeColor="text1"/>
          <w:sz w:val="21"/>
          <w:szCs w:val="21"/>
        </w:rPr>
        <w:t>.</w:t>
      </w:r>
      <w:r w:rsidRPr="00E9736E">
        <w:rPr>
          <w:rFonts w:eastAsia="宋体" w:hint="eastAsia"/>
          <w:color w:val="000000" w:themeColor="text1"/>
          <w:sz w:val="21"/>
          <w:szCs w:val="21"/>
        </w:rPr>
        <w:t>货币金融学(第十二版）[M].北京：中国人民大学出版社，2021年4月</w:t>
      </w:r>
    </w:p>
    <w:p w14:paraId="5DD385DF" w14:textId="77777777" w:rsidR="004D19E1" w:rsidRPr="00E9736E" w:rsidRDefault="004D19E1" w:rsidP="009969FF">
      <w:pPr>
        <w:pStyle w:val="ae"/>
        <w:adjustRightInd w:val="0"/>
        <w:snapToGrid w:val="0"/>
        <w:spacing w:before="0" w:beforeAutospacing="0" w:after="0" w:afterAutospacing="0" w:line="360" w:lineRule="auto"/>
        <w:ind w:firstLineChars="200" w:firstLine="420"/>
        <w:jc w:val="both"/>
        <w:rPr>
          <w:rFonts w:eastAsia="宋体" w:cstheme="minorEastAsia"/>
          <w:sz w:val="21"/>
          <w:szCs w:val="21"/>
        </w:rPr>
      </w:pPr>
      <w:r w:rsidRPr="00E9736E">
        <w:rPr>
          <w:rFonts w:eastAsia="宋体" w:cstheme="minorEastAsia" w:hint="eastAsia"/>
          <w:sz w:val="21"/>
          <w:szCs w:val="21"/>
        </w:rPr>
        <w:t>2、谢群、周兰编著，《金融学案例分析》，</w:t>
      </w:r>
      <w:hyperlink r:id="rId9" w:tgtFrame="_blank" w:history="1">
        <w:r w:rsidRPr="00E9736E">
          <w:rPr>
            <w:rFonts w:eastAsia="宋体" w:cstheme="minorEastAsia"/>
            <w:sz w:val="21"/>
            <w:szCs w:val="21"/>
          </w:rPr>
          <w:t>社会科学文献出版社</w:t>
        </w:r>
      </w:hyperlink>
      <w:r w:rsidRPr="00E9736E">
        <w:rPr>
          <w:rFonts w:eastAsia="宋体" w:cstheme="minorEastAsia" w:hint="eastAsia"/>
          <w:sz w:val="21"/>
          <w:szCs w:val="21"/>
        </w:rPr>
        <w:t>，201</w:t>
      </w:r>
      <w:r w:rsidRPr="00E9736E">
        <w:rPr>
          <w:rFonts w:eastAsia="宋体" w:cstheme="minorEastAsia"/>
          <w:sz w:val="21"/>
          <w:szCs w:val="21"/>
        </w:rPr>
        <w:t>9</w:t>
      </w:r>
      <w:r w:rsidRPr="00E9736E">
        <w:rPr>
          <w:rFonts w:eastAsia="宋体" w:cstheme="minorEastAsia" w:hint="eastAsia"/>
          <w:sz w:val="21"/>
          <w:szCs w:val="21"/>
        </w:rPr>
        <w:t>年12月</w:t>
      </w:r>
    </w:p>
    <w:p w14:paraId="16C3AC55" w14:textId="77777777" w:rsidR="004D19E1" w:rsidRPr="00E9736E" w:rsidRDefault="004D19E1" w:rsidP="009969FF">
      <w:pPr>
        <w:pStyle w:val="ae"/>
        <w:adjustRightInd w:val="0"/>
        <w:snapToGrid w:val="0"/>
        <w:spacing w:before="0" w:beforeAutospacing="0" w:after="0" w:afterAutospacing="0" w:line="360" w:lineRule="auto"/>
        <w:ind w:firstLineChars="200" w:firstLine="420"/>
        <w:jc w:val="both"/>
        <w:rPr>
          <w:rFonts w:eastAsia="宋体" w:cstheme="minorEastAsia"/>
          <w:sz w:val="21"/>
          <w:szCs w:val="21"/>
        </w:rPr>
      </w:pPr>
      <w:r w:rsidRPr="00E9736E">
        <w:rPr>
          <w:rFonts w:eastAsia="宋体" w:cstheme="minorEastAsia" w:hint="eastAsia"/>
          <w:sz w:val="21"/>
          <w:szCs w:val="21"/>
        </w:rPr>
        <w:t>3、Jim DeMello(吉姆`德梅罗)，《金融学案例(双语版 第2版)》，</w:t>
      </w:r>
      <w:hyperlink r:id="rId10" w:tgtFrame="_blank" w:history="1">
        <w:r w:rsidRPr="00E9736E">
          <w:rPr>
            <w:rFonts w:eastAsia="宋体" w:cstheme="minorEastAsia"/>
            <w:sz w:val="21"/>
            <w:szCs w:val="21"/>
          </w:rPr>
          <w:t>电子工业出版社</w:t>
        </w:r>
      </w:hyperlink>
      <w:r w:rsidRPr="00E9736E">
        <w:rPr>
          <w:rFonts w:eastAsia="宋体" w:cstheme="minorEastAsia" w:hint="eastAsia"/>
          <w:sz w:val="21"/>
          <w:szCs w:val="21"/>
        </w:rPr>
        <w:t>，201</w:t>
      </w:r>
      <w:r w:rsidRPr="00E9736E">
        <w:rPr>
          <w:rFonts w:eastAsia="宋体" w:cstheme="minorEastAsia"/>
          <w:sz w:val="21"/>
          <w:szCs w:val="21"/>
        </w:rPr>
        <w:t>8</w:t>
      </w:r>
      <w:r w:rsidRPr="00E9736E">
        <w:rPr>
          <w:rFonts w:eastAsia="宋体" w:cstheme="minorEastAsia" w:hint="eastAsia"/>
          <w:sz w:val="21"/>
          <w:szCs w:val="21"/>
        </w:rPr>
        <w:t>年1月</w:t>
      </w:r>
    </w:p>
    <w:p w14:paraId="6BB6F711" w14:textId="77777777" w:rsidR="004D19E1" w:rsidRPr="00E9736E" w:rsidRDefault="004D19E1" w:rsidP="009969FF">
      <w:pPr>
        <w:pStyle w:val="ae"/>
        <w:adjustRightInd w:val="0"/>
        <w:snapToGrid w:val="0"/>
        <w:spacing w:before="0" w:beforeAutospacing="0" w:after="0" w:afterAutospacing="0" w:line="360" w:lineRule="auto"/>
        <w:ind w:firstLineChars="200" w:firstLine="420"/>
        <w:jc w:val="both"/>
        <w:rPr>
          <w:rFonts w:eastAsia="宋体" w:cstheme="minorEastAsia"/>
          <w:sz w:val="21"/>
          <w:szCs w:val="21"/>
        </w:rPr>
      </w:pPr>
      <w:r w:rsidRPr="00E9736E">
        <w:rPr>
          <w:rFonts w:eastAsia="宋体" w:cstheme="minorEastAsia" w:hint="eastAsia"/>
          <w:sz w:val="21"/>
          <w:szCs w:val="21"/>
        </w:rPr>
        <w:t>4. 巫文勇，《金融证券法案例研究》，世界图书出版公司，20</w:t>
      </w:r>
      <w:r w:rsidRPr="00E9736E">
        <w:rPr>
          <w:rFonts w:eastAsia="宋体" w:cstheme="minorEastAsia"/>
          <w:sz w:val="21"/>
          <w:szCs w:val="21"/>
        </w:rPr>
        <w:t>20</w:t>
      </w:r>
      <w:r w:rsidRPr="00E9736E">
        <w:rPr>
          <w:rFonts w:eastAsia="宋体" w:cstheme="minorEastAsia" w:hint="eastAsia"/>
          <w:sz w:val="21"/>
          <w:szCs w:val="21"/>
        </w:rPr>
        <w:t>年12月</w:t>
      </w:r>
    </w:p>
    <w:p w14:paraId="65313E3C" w14:textId="77777777" w:rsidR="004D19E1" w:rsidRPr="00E9736E" w:rsidRDefault="004D19E1" w:rsidP="009969FF">
      <w:pPr>
        <w:pStyle w:val="ae"/>
        <w:adjustRightInd w:val="0"/>
        <w:snapToGrid w:val="0"/>
        <w:spacing w:before="0" w:beforeAutospacing="0" w:after="0" w:afterAutospacing="0" w:line="360" w:lineRule="auto"/>
        <w:ind w:firstLineChars="200" w:firstLine="420"/>
        <w:jc w:val="both"/>
        <w:rPr>
          <w:rFonts w:eastAsia="宋体" w:cstheme="minorEastAsia"/>
          <w:sz w:val="21"/>
          <w:szCs w:val="21"/>
        </w:rPr>
      </w:pPr>
    </w:p>
    <w:p w14:paraId="2D2D75C4" w14:textId="77777777" w:rsidR="004D19E1" w:rsidRPr="00E9736E" w:rsidRDefault="004D19E1" w:rsidP="009969FF">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网络资料</w:t>
      </w:r>
    </w:p>
    <w:p w14:paraId="440B9E3E" w14:textId="77777777" w:rsidR="004D19E1" w:rsidRPr="00E9736E" w:rsidRDefault="004D19E1" w:rsidP="000B4F8B">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 xml:space="preserve"> [1]中国人民银行网站，</w:t>
      </w:r>
      <w:r w:rsidRPr="00E9736E">
        <w:rPr>
          <w:rFonts w:ascii="宋体" w:eastAsia="宋体" w:hAnsi="宋体" w:cs="Times New Roman"/>
          <w:color w:val="000000" w:themeColor="text1"/>
          <w:szCs w:val="21"/>
        </w:rPr>
        <w:t>http://www.pbc.gov.cn/</w:t>
      </w:r>
    </w:p>
    <w:p w14:paraId="0CC299A7" w14:textId="77777777" w:rsidR="004D19E1" w:rsidRPr="00E9736E" w:rsidRDefault="004D19E1" w:rsidP="000B4F8B">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[2]中国大学</w:t>
      </w:r>
      <w:proofErr w:type="spellStart"/>
      <w:r w:rsidRPr="00E9736E">
        <w:rPr>
          <w:rFonts w:ascii="宋体" w:eastAsia="宋体" w:hAnsi="宋体" w:cs="Times New Roman" w:hint="eastAsia"/>
          <w:color w:val="000000" w:themeColor="text1"/>
          <w:szCs w:val="21"/>
        </w:rPr>
        <w:t>MOOC,http</w:t>
      </w:r>
      <w:proofErr w:type="spellEnd"/>
      <w:r w:rsidRPr="00E9736E">
        <w:rPr>
          <w:rFonts w:ascii="宋体" w:eastAsia="宋体" w:hAnsi="宋体" w:cs="Times New Roman" w:hint="eastAsia"/>
          <w:color w:val="000000" w:themeColor="text1"/>
          <w:szCs w:val="21"/>
        </w:rPr>
        <w:t>://www.icourse163.org/</w:t>
      </w:r>
    </w:p>
    <w:p w14:paraId="208D4914" w14:textId="77777777" w:rsidR="004D19E1" w:rsidRPr="00E9736E" w:rsidRDefault="004D19E1" w:rsidP="000B4F8B">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[3]</w:t>
      </w:r>
      <w:r w:rsidRPr="00E9736E">
        <w:rPr>
          <w:rFonts w:ascii="宋体" w:eastAsia="宋体" w:hAnsi="宋体" w:hint="eastAsia"/>
          <w:szCs w:val="21"/>
        </w:rPr>
        <w:t xml:space="preserve"> 金融经济学网站,</w:t>
      </w:r>
      <w:r w:rsidRPr="00E9736E">
        <w:rPr>
          <w:rFonts w:ascii="宋体" w:eastAsia="宋体" w:hAnsi="宋体" w:cs="Times New Roman" w:hint="eastAsia"/>
          <w:color w:val="000000" w:themeColor="text1"/>
          <w:szCs w:val="21"/>
        </w:rPr>
        <w:t>http://www.finweb.com/.</w:t>
      </w:r>
    </w:p>
    <w:p w14:paraId="67393A96" w14:textId="77777777" w:rsidR="004D19E1" w:rsidRPr="00E9736E" w:rsidRDefault="004D19E1" w:rsidP="000B4F8B">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[4] 金融监管网，</w:t>
      </w:r>
      <w:r w:rsidRPr="00E9736E">
        <w:rPr>
          <w:rFonts w:ascii="宋体" w:eastAsia="宋体" w:hAnsi="宋体" w:cs="Times New Roman"/>
          <w:color w:val="000000" w:themeColor="text1"/>
          <w:szCs w:val="21"/>
        </w:rPr>
        <w:t>http://www.</w:t>
      </w:r>
      <w:r w:rsidRPr="00E9736E">
        <w:rPr>
          <w:rFonts w:ascii="宋体" w:eastAsia="宋体" w:hAnsi="宋体" w:cs="Times New Roman" w:hint="eastAsia"/>
          <w:color w:val="000000" w:themeColor="text1"/>
          <w:szCs w:val="21"/>
        </w:rPr>
        <w:t>flr-cass</w:t>
      </w:r>
      <w:r w:rsidRPr="00E9736E">
        <w:rPr>
          <w:rFonts w:ascii="宋体" w:eastAsia="宋体" w:hAnsi="宋体" w:cs="Times New Roman"/>
          <w:color w:val="000000" w:themeColor="text1"/>
          <w:szCs w:val="21"/>
        </w:rPr>
        <w:t>.org/</w:t>
      </w:r>
    </w:p>
    <w:p w14:paraId="198980C9" w14:textId="77777777" w:rsidR="004D19E1" w:rsidRPr="00E9736E" w:rsidRDefault="004D19E1" w:rsidP="009969FF">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其他资料</w:t>
      </w:r>
    </w:p>
    <w:p w14:paraId="4B1E4EE6" w14:textId="77777777" w:rsidR="004D19E1" w:rsidRPr="00E9736E" w:rsidRDefault="004D19E1" w:rsidP="000B4F8B">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lastRenderedPageBreak/>
        <w:t>[1]《金融研究》杂志</w:t>
      </w:r>
    </w:p>
    <w:p w14:paraId="64C5AA04" w14:textId="77777777" w:rsidR="004D19E1" w:rsidRPr="00E9736E" w:rsidRDefault="004D19E1" w:rsidP="000B4F8B">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[2]《银行家》杂志</w:t>
      </w:r>
    </w:p>
    <w:p w14:paraId="0E183AD7" w14:textId="77777777" w:rsidR="004D19E1" w:rsidRPr="00E9736E" w:rsidRDefault="004D19E1" w:rsidP="009969FF">
      <w:pPr>
        <w:spacing w:line="360" w:lineRule="auto"/>
        <w:ind w:firstLineChars="2750" w:firstLine="5775"/>
        <w:rPr>
          <w:rFonts w:ascii="宋体" w:eastAsia="宋体" w:hAnsi="宋体"/>
          <w:bCs/>
          <w:color w:val="000000" w:themeColor="text1"/>
          <w:szCs w:val="21"/>
        </w:rPr>
      </w:pPr>
    </w:p>
    <w:p w14:paraId="52960659" w14:textId="655CD683" w:rsidR="004D19E1" w:rsidRPr="00E9736E" w:rsidRDefault="004D19E1" w:rsidP="009969FF">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执笔人： 任炼</w:t>
      </w:r>
    </w:p>
    <w:p w14:paraId="607E5FAB" w14:textId="77777777" w:rsidR="004D19E1" w:rsidRPr="00E9736E" w:rsidRDefault="004D19E1" w:rsidP="009969FF">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讨论人:肖云、祁志峰、梁悦</w:t>
      </w:r>
    </w:p>
    <w:p w14:paraId="6B290D11" w14:textId="77777777" w:rsidR="004D19E1" w:rsidRPr="00E9736E" w:rsidRDefault="004D19E1" w:rsidP="009969FF">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系（教研室）主任：刘飞雨</w:t>
      </w:r>
    </w:p>
    <w:p w14:paraId="20E73F3C" w14:textId="540D17D1" w:rsidR="00E9736E" w:rsidRPr="00E9736E" w:rsidRDefault="004D19E1" w:rsidP="009969FF">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学院（部）审核人：赖忠孝</w:t>
      </w:r>
    </w:p>
    <w:p w14:paraId="209A21BD" w14:textId="27D67C16" w:rsidR="004D19E1" w:rsidRPr="00234850" w:rsidRDefault="00E9736E" w:rsidP="00234850">
      <w:pPr>
        <w:widowControl/>
        <w:jc w:val="left"/>
        <w:rPr>
          <w:rFonts w:ascii="宋体" w:eastAsia="宋体" w:hAnsi="宋体"/>
          <w:bCs/>
          <w:color w:val="000000" w:themeColor="text1"/>
          <w:szCs w:val="21"/>
        </w:rPr>
      </w:pPr>
      <w:r w:rsidRPr="00E9736E">
        <w:rPr>
          <w:rFonts w:ascii="宋体" w:eastAsia="宋体" w:hAnsi="宋体"/>
          <w:bCs/>
          <w:color w:val="000000" w:themeColor="text1"/>
          <w:szCs w:val="21"/>
        </w:rPr>
        <w:br w:type="page"/>
      </w:r>
    </w:p>
    <w:p w14:paraId="6271B697" w14:textId="77777777" w:rsidR="004D19E1" w:rsidRPr="00E9736E" w:rsidRDefault="004D19E1">
      <w:pPr>
        <w:rPr>
          <w:rFonts w:ascii="宋体" w:eastAsia="宋体" w:hAnsi="宋体"/>
        </w:rPr>
      </w:pPr>
    </w:p>
    <w:p w14:paraId="3654E626" w14:textId="77777777" w:rsidR="004D19E1" w:rsidRPr="00E9736E" w:rsidRDefault="004D19E1">
      <w:pPr>
        <w:pStyle w:val="a7"/>
        <w:ind w:firstLine="643"/>
        <w:jc w:val="center"/>
        <w:rPr>
          <w:b/>
          <w:color w:val="000000"/>
          <w:sz w:val="32"/>
          <w:szCs w:val="32"/>
        </w:rPr>
      </w:pPr>
      <w:r w:rsidRPr="00E9736E">
        <w:rPr>
          <w:rFonts w:hint="eastAsia"/>
          <w:b/>
          <w:color w:val="000000"/>
          <w:sz w:val="32"/>
          <w:szCs w:val="32"/>
        </w:rPr>
        <w:t>《金融估值建模实训》教学大纲</w:t>
      </w:r>
    </w:p>
    <w:p w14:paraId="720DFF7E" w14:textId="77777777" w:rsidR="004D19E1" w:rsidRPr="00E9736E" w:rsidRDefault="004D19E1">
      <w:pPr>
        <w:ind w:firstLineChars="200" w:firstLine="562"/>
        <w:rPr>
          <w:rFonts w:ascii="宋体" w:eastAsia="宋体" w:hAnsi="宋体" w:cs="宋体"/>
          <w:b/>
          <w:color w:val="000000"/>
          <w:sz w:val="28"/>
          <w:szCs w:val="28"/>
        </w:rPr>
      </w:pPr>
      <w:r w:rsidRPr="00E9736E">
        <w:rPr>
          <w:rFonts w:ascii="宋体" w:eastAsia="宋体" w:hAnsi="宋体" w:cs="宋体" w:hint="eastAsia"/>
          <w:b/>
          <w:color w:val="000000"/>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529"/>
        <w:gridCol w:w="1345"/>
        <w:gridCol w:w="134"/>
        <w:gridCol w:w="1211"/>
        <w:gridCol w:w="1559"/>
        <w:gridCol w:w="1605"/>
        <w:gridCol w:w="25"/>
        <w:gridCol w:w="1489"/>
      </w:tblGrid>
      <w:tr w:rsidR="004D19E1" w:rsidRPr="00E9736E" w14:paraId="30D021BA" w14:textId="77777777">
        <w:trPr>
          <w:trHeight w:val="354"/>
        </w:trPr>
        <w:tc>
          <w:tcPr>
            <w:tcW w:w="1529" w:type="dxa"/>
            <w:vAlign w:val="center"/>
          </w:tcPr>
          <w:p w14:paraId="1E0F6DC0"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课程类别</w:t>
            </w:r>
          </w:p>
        </w:tc>
        <w:tc>
          <w:tcPr>
            <w:tcW w:w="1479" w:type="dxa"/>
            <w:gridSpan w:val="2"/>
            <w:vAlign w:val="center"/>
          </w:tcPr>
          <w:p w14:paraId="50F224A8"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专业课程</w:t>
            </w:r>
          </w:p>
        </w:tc>
        <w:tc>
          <w:tcPr>
            <w:tcW w:w="1211" w:type="dxa"/>
            <w:vAlign w:val="center"/>
          </w:tcPr>
          <w:p w14:paraId="74752CED"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课程性质</w:t>
            </w:r>
          </w:p>
        </w:tc>
        <w:tc>
          <w:tcPr>
            <w:tcW w:w="1559" w:type="dxa"/>
            <w:vAlign w:val="center"/>
          </w:tcPr>
          <w:p w14:paraId="4E496F84"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实践</w:t>
            </w:r>
          </w:p>
        </w:tc>
        <w:tc>
          <w:tcPr>
            <w:tcW w:w="1605" w:type="dxa"/>
            <w:vAlign w:val="center"/>
          </w:tcPr>
          <w:p w14:paraId="7247F8B0"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课程属性</w:t>
            </w:r>
          </w:p>
        </w:tc>
        <w:tc>
          <w:tcPr>
            <w:tcW w:w="1514" w:type="dxa"/>
            <w:gridSpan w:val="2"/>
            <w:vAlign w:val="center"/>
          </w:tcPr>
          <w:p w14:paraId="4E1C5AB1"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必修</w:t>
            </w:r>
          </w:p>
        </w:tc>
      </w:tr>
      <w:tr w:rsidR="004D19E1" w:rsidRPr="00E9736E" w14:paraId="26DD8CE0" w14:textId="77777777">
        <w:trPr>
          <w:trHeight w:val="371"/>
        </w:trPr>
        <w:tc>
          <w:tcPr>
            <w:tcW w:w="1529" w:type="dxa"/>
            <w:vAlign w:val="center"/>
          </w:tcPr>
          <w:p w14:paraId="3BAAA5DA"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课程名称</w:t>
            </w:r>
          </w:p>
        </w:tc>
        <w:tc>
          <w:tcPr>
            <w:tcW w:w="2690" w:type="dxa"/>
            <w:gridSpan w:val="3"/>
            <w:vAlign w:val="center"/>
          </w:tcPr>
          <w:p w14:paraId="1CA96866"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金融估值建模实训</w:t>
            </w:r>
          </w:p>
        </w:tc>
        <w:tc>
          <w:tcPr>
            <w:tcW w:w="1559" w:type="dxa"/>
            <w:vAlign w:val="center"/>
          </w:tcPr>
          <w:p w14:paraId="2A16E07B"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课程英文名称</w:t>
            </w:r>
          </w:p>
        </w:tc>
        <w:tc>
          <w:tcPr>
            <w:tcW w:w="3119" w:type="dxa"/>
            <w:gridSpan w:val="3"/>
            <w:vAlign w:val="center"/>
          </w:tcPr>
          <w:p w14:paraId="4AAE96D7"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Financial valuation Modeling experiment</w:t>
            </w:r>
          </w:p>
        </w:tc>
      </w:tr>
      <w:tr w:rsidR="004D19E1" w:rsidRPr="00E9736E" w14:paraId="3E4B38E1" w14:textId="77777777">
        <w:trPr>
          <w:trHeight w:val="371"/>
        </w:trPr>
        <w:tc>
          <w:tcPr>
            <w:tcW w:w="1529" w:type="dxa"/>
            <w:vAlign w:val="center"/>
          </w:tcPr>
          <w:p w14:paraId="1C722DE4" w14:textId="77777777" w:rsidR="004D19E1" w:rsidRPr="00E9736E" w:rsidRDefault="004D19E1" w:rsidP="002E4ECA">
            <w:pPr>
              <w:jc w:val="center"/>
              <w:rPr>
                <w:rFonts w:ascii="宋体" w:eastAsia="宋体" w:hAnsi="宋体" w:cs="宋体"/>
                <w:b/>
                <w:color w:val="000000"/>
                <w:szCs w:val="21"/>
              </w:rPr>
            </w:pPr>
            <w:r w:rsidRPr="00E9736E">
              <w:rPr>
                <w:rFonts w:ascii="宋体" w:eastAsia="宋体" w:hAnsi="宋体" w:cs="宋体" w:hint="eastAsia"/>
                <w:b/>
                <w:color w:val="000000"/>
                <w:szCs w:val="21"/>
              </w:rPr>
              <w:t>课程编码</w:t>
            </w:r>
          </w:p>
        </w:tc>
        <w:tc>
          <w:tcPr>
            <w:tcW w:w="2690" w:type="dxa"/>
            <w:gridSpan w:val="3"/>
            <w:vAlign w:val="center"/>
          </w:tcPr>
          <w:p w14:paraId="6357465D" w14:textId="77777777" w:rsidR="004D19E1" w:rsidRPr="00E9736E" w:rsidRDefault="004D19E1" w:rsidP="002E4ECA">
            <w:pPr>
              <w:jc w:val="center"/>
              <w:rPr>
                <w:rFonts w:ascii="宋体" w:eastAsia="宋体" w:hAnsi="宋体" w:cs="宋体"/>
                <w:color w:val="000000"/>
                <w:szCs w:val="21"/>
              </w:rPr>
            </w:pPr>
            <w:r w:rsidRPr="00E9736E">
              <w:rPr>
                <w:rFonts w:ascii="宋体" w:eastAsia="宋体" w:hAnsi="宋体" w:cs="宋体" w:hint="eastAsia"/>
                <w:color w:val="000000"/>
                <w:szCs w:val="21"/>
              </w:rPr>
              <w:t>F03ZB15Z</w:t>
            </w:r>
          </w:p>
        </w:tc>
        <w:tc>
          <w:tcPr>
            <w:tcW w:w="1559" w:type="dxa"/>
            <w:vAlign w:val="center"/>
          </w:tcPr>
          <w:p w14:paraId="26334304"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适用专业</w:t>
            </w:r>
          </w:p>
        </w:tc>
        <w:tc>
          <w:tcPr>
            <w:tcW w:w="3119" w:type="dxa"/>
            <w:gridSpan w:val="3"/>
            <w:vAlign w:val="center"/>
          </w:tcPr>
          <w:p w14:paraId="179EB324" w14:textId="359E572D" w:rsidR="004D19E1" w:rsidRPr="00E9736E" w:rsidRDefault="004D19E1" w:rsidP="00234850">
            <w:pPr>
              <w:jc w:val="center"/>
              <w:rPr>
                <w:rFonts w:ascii="宋体" w:eastAsia="宋体" w:hAnsi="宋体" w:cs="宋体"/>
                <w:color w:val="000000"/>
                <w:szCs w:val="21"/>
              </w:rPr>
            </w:pPr>
            <w:r w:rsidRPr="00E9736E">
              <w:rPr>
                <w:rFonts w:ascii="宋体" w:eastAsia="宋体" w:hAnsi="宋体" w:cs="宋体" w:hint="eastAsia"/>
                <w:color w:val="000000"/>
                <w:szCs w:val="21"/>
              </w:rPr>
              <w:t>金融</w:t>
            </w:r>
            <w:r w:rsidR="002E4ECA">
              <w:rPr>
                <w:rFonts w:ascii="宋体" w:eastAsia="宋体" w:hAnsi="宋体" w:cs="宋体" w:hint="eastAsia"/>
                <w:color w:val="000000"/>
                <w:szCs w:val="21"/>
              </w:rPr>
              <w:t>学</w:t>
            </w:r>
          </w:p>
        </w:tc>
      </w:tr>
      <w:tr w:rsidR="004D19E1" w:rsidRPr="00E9736E" w14:paraId="4B9CC9D8" w14:textId="77777777">
        <w:trPr>
          <w:trHeight w:val="90"/>
        </w:trPr>
        <w:tc>
          <w:tcPr>
            <w:tcW w:w="1529" w:type="dxa"/>
            <w:vAlign w:val="center"/>
          </w:tcPr>
          <w:p w14:paraId="66D1F08B"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考核方式</w:t>
            </w:r>
          </w:p>
        </w:tc>
        <w:tc>
          <w:tcPr>
            <w:tcW w:w="2690" w:type="dxa"/>
            <w:gridSpan w:val="3"/>
            <w:vAlign w:val="center"/>
          </w:tcPr>
          <w:p w14:paraId="1F05F86A"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考查</w:t>
            </w:r>
          </w:p>
        </w:tc>
        <w:tc>
          <w:tcPr>
            <w:tcW w:w="1559" w:type="dxa"/>
            <w:vAlign w:val="center"/>
          </w:tcPr>
          <w:p w14:paraId="4317ADE9"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先修课程</w:t>
            </w:r>
          </w:p>
        </w:tc>
        <w:tc>
          <w:tcPr>
            <w:tcW w:w="3119" w:type="dxa"/>
            <w:gridSpan w:val="3"/>
            <w:vAlign w:val="center"/>
          </w:tcPr>
          <w:p w14:paraId="7E778E58"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证券投资学</w:t>
            </w:r>
          </w:p>
        </w:tc>
      </w:tr>
      <w:tr w:rsidR="004D19E1" w:rsidRPr="00E9736E" w14:paraId="6EF41C3F" w14:textId="77777777">
        <w:trPr>
          <w:trHeight w:val="358"/>
        </w:trPr>
        <w:tc>
          <w:tcPr>
            <w:tcW w:w="1529" w:type="dxa"/>
            <w:vAlign w:val="center"/>
          </w:tcPr>
          <w:p w14:paraId="58F83151"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总学时</w:t>
            </w:r>
          </w:p>
        </w:tc>
        <w:tc>
          <w:tcPr>
            <w:tcW w:w="1345" w:type="dxa"/>
            <w:vAlign w:val="center"/>
          </w:tcPr>
          <w:p w14:paraId="4488E610"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16</w:t>
            </w:r>
          </w:p>
        </w:tc>
        <w:tc>
          <w:tcPr>
            <w:tcW w:w="1345" w:type="dxa"/>
            <w:gridSpan w:val="2"/>
            <w:vAlign w:val="center"/>
          </w:tcPr>
          <w:p w14:paraId="52EED465"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b/>
                <w:color w:val="000000"/>
                <w:szCs w:val="21"/>
              </w:rPr>
              <w:t>学分</w:t>
            </w:r>
          </w:p>
        </w:tc>
        <w:tc>
          <w:tcPr>
            <w:tcW w:w="1559" w:type="dxa"/>
            <w:vAlign w:val="center"/>
          </w:tcPr>
          <w:p w14:paraId="2F5705B4"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Cs/>
                <w:color w:val="000000"/>
                <w:szCs w:val="21"/>
              </w:rPr>
              <w:t>1.5</w:t>
            </w:r>
          </w:p>
        </w:tc>
        <w:tc>
          <w:tcPr>
            <w:tcW w:w="1630" w:type="dxa"/>
            <w:gridSpan w:val="2"/>
            <w:vAlign w:val="center"/>
          </w:tcPr>
          <w:p w14:paraId="38828A28"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理论学时</w:t>
            </w:r>
          </w:p>
        </w:tc>
        <w:tc>
          <w:tcPr>
            <w:tcW w:w="1489" w:type="dxa"/>
            <w:vAlign w:val="center"/>
          </w:tcPr>
          <w:p w14:paraId="02FAEA1D"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0</w:t>
            </w:r>
          </w:p>
        </w:tc>
      </w:tr>
      <w:tr w:rsidR="004D19E1" w:rsidRPr="00E9736E" w14:paraId="5275B85A" w14:textId="77777777">
        <w:trPr>
          <w:trHeight w:val="332"/>
        </w:trPr>
        <w:tc>
          <w:tcPr>
            <w:tcW w:w="4219" w:type="dxa"/>
            <w:gridSpan w:val="4"/>
            <w:vAlign w:val="center"/>
          </w:tcPr>
          <w:p w14:paraId="25EC8232"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实验学时/实训学时/ 实践学时/上机学时</w:t>
            </w:r>
          </w:p>
        </w:tc>
        <w:tc>
          <w:tcPr>
            <w:tcW w:w="4678" w:type="dxa"/>
            <w:gridSpan w:val="4"/>
            <w:vAlign w:val="center"/>
          </w:tcPr>
          <w:p w14:paraId="7D4B7288"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上机学时：24</w:t>
            </w:r>
          </w:p>
        </w:tc>
      </w:tr>
      <w:tr w:rsidR="004D19E1" w:rsidRPr="00E9736E" w14:paraId="28106552" w14:textId="77777777">
        <w:trPr>
          <w:trHeight w:val="332"/>
        </w:trPr>
        <w:tc>
          <w:tcPr>
            <w:tcW w:w="4219" w:type="dxa"/>
            <w:gridSpan w:val="4"/>
            <w:vAlign w:val="center"/>
          </w:tcPr>
          <w:p w14:paraId="092E32BC" w14:textId="77777777" w:rsidR="004D19E1" w:rsidRPr="00E9736E" w:rsidRDefault="004D19E1">
            <w:pPr>
              <w:jc w:val="center"/>
              <w:rPr>
                <w:rFonts w:ascii="宋体" w:eastAsia="宋体" w:hAnsi="宋体" w:cs="宋体"/>
                <w:b/>
                <w:color w:val="000000"/>
                <w:szCs w:val="21"/>
              </w:rPr>
            </w:pPr>
            <w:r w:rsidRPr="00E9736E">
              <w:rPr>
                <w:rFonts w:ascii="宋体" w:eastAsia="宋体" w:hAnsi="宋体" w:cs="宋体" w:hint="eastAsia"/>
                <w:b/>
                <w:color w:val="000000"/>
                <w:szCs w:val="21"/>
              </w:rPr>
              <w:t>开课单位</w:t>
            </w:r>
          </w:p>
        </w:tc>
        <w:tc>
          <w:tcPr>
            <w:tcW w:w="4678" w:type="dxa"/>
            <w:gridSpan w:val="4"/>
            <w:vAlign w:val="center"/>
          </w:tcPr>
          <w:p w14:paraId="4C5D0833" w14:textId="77777777" w:rsidR="004D19E1" w:rsidRPr="00E9736E" w:rsidRDefault="004D19E1">
            <w:pPr>
              <w:jc w:val="center"/>
              <w:rPr>
                <w:rFonts w:ascii="宋体" w:eastAsia="宋体" w:hAnsi="宋体" w:cs="宋体"/>
                <w:color w:val="000000"/>
                <w:szCs w:val="21"/>
              </w:rPr>
            </w:pPr>
            <w:r w:rsidRPr="00E9736E">
              <w:rPr>
                <w:rFonts w:ascii="宋体" w:eastAsia="宋体" w:hAnsi="宋体" w:cs="宋体" w:hint="eastAsia"/>
                <w:color w:val="000000"/>
                <w:szCs w:val="21"/>
              </w:rPr>
              <w:t>金融与贸易学院</w:t>
            </w:r>
          </w:p>
        </w:tc>
      </w:tr>
    </w:tbl>
    <w:p w14:paraId="180BB7A2" w14:textId="77777777" w:rsidR="004D19E1" w:rsidRPr="00E9736E" w:rsidRDefault="004D19E1">
      <w:pPr>
        <w:spacing w:line="360" w:lineRule="auto"/>
        <w:ind w:firstLineChars="200" w:firstLine="562"/>
        <w:rPr>
          <w:rStyle w:val="ac"/>
          <w:rFonts w:ascii="宋体" w:eastAsia="宋体" w:hAnsi="宋体" w:cs="宋体"/>
          <w:sz w:val="28"/>
          <w:szCs w:val="28"/>
        </w:rPr>
      </w:pPr>
      <w:r w:rsidRPr="00E9736E">
        <w:rPr>
          <w:rFonts w:ascii="宋体" w:eastAsia="宋体" w:hAnsi="宋体" w:cs="宋体" w:hint="eastAsia"/>
          <w:b/>
          <w:color w:val="000000"/>
          <w:sz w:val="28"/>
          <w:szCs w:val="28"/>
        </w:rPr>
        <w:t>二、课程简介</w:t>
      </w:r>
    </w:p>
    <w:p w14:paraId="14908836" w14:textId="77777777" w:rsidR="004D19E1" w:rsidRPr="00E9736E" w:rsidRDefault="004D19E1">
      <w:pPr>
        <w:autoSpaceDE w:val="0"/>
        <w:autoSpaceDN w:val="0"/>
        <w:spacing w:line="360" w:lineRule="auto"/>
        <w:ind w:firstLineChars="200" w:firstLine="420"/>
        <w:jc w:val="left"/>
        <w:rPr>
          <w:rFonts w:ascii="宋体" w:eastAsia="宋体" w:hAnsi="宋体" w:cs="宋体"/>
          <w:kern w:val="0"/>
          <w:szCs w:val="21"/>
        </w:rPr>
      </w:pPr>
      <w:r w:rsidRPr="00E9736E">
        <w:rPr>
          <w:rFonts w:ascii="宋体" w:eastAsia="宋体" w:hAnsi="宋体" w:cs="宋体" w:hint="eastAsia"/>
          <w:kern w:val="0"/>
          <w:szCs w:val="21"/>
          <w:lang w:val="zh-CN"/>
        </w:rPr>
        <w:t>《</w:t>
      </w:r>
      <w:r w:rsidRPr="00E9736E">
        <w:rPr>
          <w:rFonts w:ascii="宋体" w:eastAsia="宋体" w:hAnsi="宋体" w:cs="宋体" w:hint="eastAsia"/>
          <w:kern w:val="0"/>
          <w:szCs w:val="21"/>
        </w:rPr>
        <w:t>金融估值建模实训</w:t>
      </w:r>
      <w:r w:rsidRPr="00E9736E">
        <w:rPr>
          <w:rFonts w:ascii="宋体" w:eastAsia="宋体" w:hAnsi="宋体" w:cs="宋体" w:hint="eastAsia"/>
          <w:kern w:val="0"/>
          <w:szCs w:val="21"/>
          <w:lang w:val="zh-CN"/>
        </w:rPr>
        <w:t>》是</w:t>
      </w:r>
      <w:r w:rsidRPr="00E9736E">
        <w:rPr>
          <w:rFonts w:ascii="宋体" w:eastAsia="宋体" w:hAnsi="宋体" w:cs="宋体" w:hint="eastAsia"/>
          <w:kern w:val="0"/>
          <w:szCs w:val="21"/>
        </w:rPr>
        <w:t>金融学</w:t>
      </w:r>
      <w:r w:rsidRPr="00E9736E">
        <w:rPr>
          <w:rFonts w:ascii="宋体" w:eastAsia="宋体" w:hAnsi="宋体" w:cs="宋体" w:hint="eastAsia"/>
          <w:kern w:val="0"/>
          <w:szCs w:val="21"/>
          <w:lang w:val="zh-CN"/>
        </w:rPr>
        <w:t>本科专业的重要的实践类课程，是衡量掌握</w:t>
      </w:r>
      <w:r w:rsidRPr="00E9736E">
        <w:rPr>
          <w:rFonts w:ascii="宋体" w:eastAsia="宋体" w:hAnsi="宋体" w:cs="宋体" w:hint="eastAsia"/>
          <w:kern w:val="0"/>
          <w:szCs w:val="21"/>
        </w:rPr>
        <w:t>金融估值建模</w:t>
      </w:r>
      <w:r w:rsidRPr="00E9736E">
        <w:rPr>
          <w:rFonts w:ascii="宋体" w:eastAsia="宋体" w:hAnsi="宋体" w:cs="宋体" w:hint="eastAsia"/>
          <w:kern w:val="0"/>
          <w:szCs w:val="21"/>
          <w:lang w:val="zh-CN"/>
        </w:rPr>
        <w:t>的程度及运用其进行分析和投资操作的重要环节。本课程主要包括</w:t>
      </w:r>
      <w:r w:rsidRPr="00E9736E">
        <w:rPr>
          <w:rFonts w:ascii="宋体" w:eastAsia="宋体" w:hAnsi="宋体" w:cs="宋体" w:hint="eastAsia"/>
          <w:kern w:val="0"/>
          <w:szCs w:val="21"/>
        </w:rPr>
        <w:t>以下内容</w:t>
      </w:r>
      <w:r w:rsidRPr="00E9736E">
        <w:rPr>
          <w:rFonts w:ascii="宋体" w:eastAsia="宋体" w:hAnsi="宋体" w:cs="宋体" w:hint="eastAsia"/>
          <w:kern w:val="0"/>
          <w:szCs w:val="21"/>
          <w:lang w:val="zh-CN"/>
        </w:rPr>
        <w:t>：</w:t>
      </w:r>
      <w:r w:rsidRPr="00E9736E">
        <w:rPr>
          <w:rFonts w:ascii="宋体" w:eastAsia="宋体" w:hAnsi="宋体" w:cs="宋体" w:hint="eastAsia"/>
          <w:kern w:val="0"/>
          <w:szCs w:val="21"/>
        </w:rPr>
        <w:t>金融估值建模、量化投资建模</w:t>
      </w:r>
      <w:r w:rsidRPr="00E9736E">
        <w:rPr>
          <w:rFonts w:ascii="宋体" w:eastAsia="宋体" w:hAnsi="宋体" w:cs="宋体" w:hint="eastAsia"/>
          <w:kern w:val="0"/>
          <w:szCs w:val="21"/>
          <w:lang w:val="zh-CN"/>
        </w:rPr>
        <w:t>。通过本课程的学习，要求学生</w:t>
      </w:r>
      <w:r w:rsidRPr="00E9736E">
        <w:rPr>
          <w:rFonts w:ascii="宋体" w:eastAsia="宋体" w:hAnsi="宋体" w:cs="宋体" w:hint="eastAsia"/>
          <w:kern w:val="0"/>
          <w:szCs w:val="21"/>
        </w:rPr>
        <w:t>能正确运用金融估值模型对上市公司进行估值，能正确运用量化投资模型和python工具进行合理的指标筛选、模型建立与实操。</w:t>
      </w:r>
    </w:p>
    <w:p w14:paraId="07C6489A" w14:textId="77777777" w:rsidR="004D19E1" w:rsidRPr="00E9736E" w:rsidRDefault="004D19E1">
      <w:pPr>
        <w:ind w:firstLineChars="200" w:firstLine="562"/>
        <w:rPr>
          <w:rFonts w:ascii="宋体" w:eastAsia="宋体" w:hAnsi="宋体" w:cs="宋体"/>
          <w:b/>
          <w:color w:val="000000"/>
          <w:sz w:val="28"/>
          <w:szCs w:val="28"/>
        </w:rPr>
      </w:pPr>
      <w:r w:rsidRPr="00E9736E">
        <w:rPr>
          <w:rFonts w:ascii="宋体" w:eastAsia="宋体" w:hAnsi="宋体" w:cs="宋体" w:hint="eastAsia"/>
          <w:b/>
          <w:color w:val="000000"/>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1"/>
        <w:gridCol w:w="3400"/>
        <w:gridCol w:w="3030"/>
        <w:gridCol w:w="1996"/>
      </w:tblGrid>
      <w:tr w:rsidR="004D19E1" w:rsidRPr="00E9736E" w14:paraId="55042044" w14:textId="77777777" w:rsidTr="002E4ECA">
        <w:trPr>
          <w:trHeight w:val="413"/>
        </w:trPr>
        <w:tc>
          <w:tcPr>
            <w:tcW w:w="3871" w:type="dxa"/>
            <w:gridSpan w:val="2"/>
            <w:vAlign w:val="center"/>
          </w:tcPr>
          <w:p w14:paraId="5CDBEC46" w14:textId="77777777" w:rsidR="004D19E1" w:rsidRPr="00E9736E" w:rsidRDefault="004D19E1">
            <w:pPr>
              <w:tabs>
                <w:tab w:val="left" w:pos="1440"/>
              </w:tabs>
              <w:jc w:val="center"/>
              <w:outlineLvl w:val="0"/>
              <w:rPr>
                <w:rFonts w:ascii="宋体" w:eastAsia="宋体" w:hAnsi="宋体" w:cs="宋体"/>
                <w:b/>
                <w:bCs/>
                <w:color w:val="000000"/>
                <w:szCs w:val="21"/>
              </w:rPr>
            </w:pPr>
            <w:r w:rsidRPr="00E9736E">
              <w:rPr>
                <w:rFonts w:ascii="宋体" w:eastAsia="宋体" w:hAnsi="宋体" w:cs="宋体" w:hint="eastAsia"/>
                <w:b/>
                <w:bCs/>
                <w:color w:val="000000"/>
                <w:szCs w:val="21"/>
              </w:rPr>
              <w:t>课程教学目标</w:t>
            </w:r>
          </w:p>
        </w:tc>
        <w:tc>
          <w:tcPr>
            <w:tcW w:w="3030" w:type="dxa"/>
            <w:vAlign w:val="center"/>
          </w:tcPr>
          <w:p w14:paraId="7C041956" w14:textId="77777777" w:rsidR="004D19E1" w:rsidRPr="00E9736E" w:rsidRDefault="004D19E1">
            <w:pPr>
              <w:tabs>
                <w:tab w:val="left" w:pos="1440"/>
              </w:tabs>
              <w:jc w:val="center"/>
              <w:outlineLvl w:val="0"/>
              <w:rPr>
                <w:rFonts w:ascii="宋体" w:eastAsia="宋体" w:hAnsi="宋体" w:cs="宋体"/>
                <w:b/>
                <w:bCs/>
                <w:color w:val="000000"/>
                <w:szCs w:val="21"/>
              </w:rPr>
            </w:pPr>
            <w:r w:rsidRPr="00E9736E">
              <w:rPr>
                <w:rFonts w:ascii="宋体" w:eastAsia="宋体" w:hAnsi="宋体" w:cs="宋体" w:hint="eastAsia"/>
                <w:b/>
                <w:bCs/>
                <w:color w:val="000000"/>
                <w:szCs w:val="21"/>
              </w:rPr>
              <w:t>支撑人才培养规格指标点</w:t>
            </w:r>
          </w:p>
        </w:tc>
        <w:tc>
          <w:tcPr>
            <w:tcW w:w="1996" w:type="dxa"/>
            <w:vAlign w:val="center"/>
          </w:tcPr>
          <w:p w14:paraId="444CE543" w14:textId="77777777" w:rsidR="004D19E1" w:rsidRPr="00E9736E" w:rsidRDefault="004D19E1">
            <w:pPr>
              <w:tabs>
                <w:tab w:val="left" w:pos="1440"/>
              </w:tabs>
              <w:outlineLvl w:val="0"/>
              <w:rPr>
                <w:rFonts w:ascii="宋体" w:eastAsia="宋体" w:hAnsi="宋体" w:cs="宋体"/>
                <w:b/>
                <w:bCs/>
                <w:color w:val="000000"/>
                <w:szCs w:val="21"/>
              </w:rPr>
            </w:pPr>
            <w:r w:rsidRPr="00E9736E">
              <w:rPr>
                <w:rFonts w:ascii="宋体" w:eastAsia="宋体" w:hAnsi="宋体" w:cs="宋体" w:hint="eastAsia"/>
                <w:b/>
                <w:bCs/>
                <w:color w:val="000000"/>
                <w:szCs w:val="21"/>
              </w:rPr>
              <w:t>支撑人才培养规格</w:t>
            </w:r>
          </w:p>
        </w:tc>
      </w:tr>
      <w:tr w:rsidR="004D19E1" w:rsidRPr="00E9736E" w14:paraId="59ECDEBF" w14:textId="77777777" w:rsidTr="002E4ECA">
        <w:trPr>
          <w:trHeight w:val="1129"/>
        </w:trPr>
        <w:tc>
          <w:tcPr>
            <w:tcW w:w="471" w:type="dxa"/>
            <w:vAlign w:val="center"/>
          </w:tcPr>
          <w:p w14:paraId="1A56C43F" w14:textId="77777777" w:rsidR="004D19E1" w:rsidRPr="00E9736E" w:rsidRDefault="004D19E1">
            <w:pPr>
              <w:tabs>
                <w:tab w:val="left" w:pos="1440"/>
              </w:tabs>
              <w:jc w:val="center"/>
              <w:outlineLvl w:val="0"/>
              <w:rPr>
                <w:rFonts w:ascii="宋体" w:eastAsia="宋体" w:hAnsi="宋体" w:cs="宋体"/>
                <w:b/>
                <w:color w:val="000000"/>
                <w:szCs w:val="21"/>
              </w:rPr>
            </w:pPr>
            <w:r w:rsidRPr="00E9736E">
              <w:rPr>
                <w:rFonts w:ascii="宋体" w:eastAsia="宋体" w:hAnsi="宋体" w:cs="宋体" w:hint="eastAsia"/>
                <w:b/>
                <w:color w:val="000000"/>
                <w:szCs w:val="21"/>
              </w:rPr>
              <w:t>知</w:t>
            </w:r>
          </w:p>
          <w:p w14:paraId="0DB35BD0" w14:textId="77777777" w:rsidR="004D19E1" w:rsidRPr="00E9736E" w:rsidRDefault="004D19E1">
            <w:pPr>
              <w:tabs>
                <w:tab w:val="left" w:pos="1440"/>
              </w:tabs>
              <w:jc w:val="center"/>
              <w:outlineLvl w:val="0"/>
              <w:rPr>
                <w:rFonts w:ascii="宋体" w:eastAsia="宋体" w:hAnsi="宋体" w:cs="宋体"/>
                <w:b/>
                <w:color w:val="000000"/>
                <w:szCs w:val="21"/>
              </w:rPr>
            </w:pPr>
            <w:r w:rsidRPr="00E9736E">
              <w:rPr>
                <w:rFonts w:ascii="宋体" w:eastAsia="宋体" w:hAnsi="宋体" w:cs="宋体" w:hint="eastAsia"/>
                <w:b/>
                <w:color w:val="000000"/>
                <w:szCs w:val="21"/>
              </w:rPr>
              <w:t>识</w:t>
            </w:r>
          </w:p>
          <w:p w14:paraId="34D5F382" w14:textId="77777777" w:rsidR="004D19E1" w:rsidRPr="00E9736E" w:rsidRDefault="004D19E1">
            <w:pPr>
              <w:tabs>
                <w:tab w:val="left" w:pos="1440"/>
              </w:tabs>
              <w:jc w:val="center"/>
              <w:outlineLvl w:val="0"/>
              <w:rPr>
                <w:rFonts w:ascii="宋体" w:eastAsia="宋体" w:hAnsi="宋体" w:cs="宋体"/>
                <w:b/>
                <w:color w:val="000000"/>
                <w:szCs w:val="21"/>
              </w:rPr>
            </w:pPr>
            <w:r w:rsidRPr="00E9736E">
              <w:rPr>
                <w:rFonts w:ascii="宋体" w:eastAsia="宋体" w:hAnsi="宋体" w:cs="宋体" w:hint="eastAsia"/>
                <w:b/>
                <w:color w:val="000000"/>
                <w:szCs w:val="21"/>
              </w:rPr>
              <w:t>目</w:t>
            </w:r>
          </w:p>
          <w:p w14:paraId="0EEB9DDE" w14:textId="77777777" w:rsidR="004D19E1" w:rsidRPr="00E9736E" w:rsidRDefault="004D19E1">
            <w:pPr>
              <w:tabs>
                <w:tab w:val="left" w:pos="1440"/>
              </w:tabs>
              <w:jc w:val="center"/>
              <w:outlineLvl w:val="0"/>
              <w:rPr>
                <w:rFonts w:ascii="宋体" w:eastAsia="宋体" w:hAnsi="宋体" w:cs="宋体"/>
                <w:b/>
                <w:color w:val="000000"/>
                <w:szCs w:val="21"/>
              </w:rPr>
            </w:pPr>
            <w:r w:rsidRPr="00E9736E">
              <w:rPr>
                <w:rFonts w:ascii="宋体" w:eastAsia="宋体" w:hAnsi="宋体" w:cs="宋体" w:hint="eastAsia"/>
                <w:b/>
                <w:color w:val="000000"/>
                <w:szCs w:val="21"/>
              </w:rPr>
              <w:t>标</w:t>
            </w:r>
          </w:p>
        </w:tc>
        <w:tc>
          <w:tcPr>
            <w:tcW w:w="3400" w:type="dxa"/>
            <w:vAlign w:val="center"/>
          </w:tcPr>
          <w:p w14:paraId="001406BF" w14:textId="77777777" w:rsidR="004D19E1" w:rsidRPr="00E9736E" w:rsidRDefault="004D19E1">
            <w:pPr>
              <w:rPr>
                <w:rFonts w:ascii="宋体" w:eastAsia="宋体" w:hAnsi="宋体" w:cs="宋体"/>
                <w:b/>
                <w:bCs/>
                <w:szCs w:val="21"/>
              </w:rPr>
            </w:pPr>
            <w:r w:rsidRPr="00E9736E">
              <w:rPr>
                <w:rFonts w:ascii="宋体" w:eastAsia="宋体" w:hAnsi="宋体" w:cs="宋体" w:hint="eastAsia"/>
                <w:b/>
                <w:bCs/>
                <w:szCs w:val="21"/>
              </w:rPr>
              <w:t>目标1：</w:t>
            </w:r>
          </w:p>
          <w:p w14:paraId="1B53909A" w14:textId="77777777" w:rsidR="004D19E1" w:rsidRPr="00E9736E" w:rsidRDefault="004D19E1">
            <w:pPr>
              <w:rPr>
                <w:rFonts w:ascii="宋体" w:eastAsia="宋体" w:hAnsi="宋体" w:cs="宋体"/>
                <w:szCs w:val="21"/>
              </w:rPr>
            </w:pPr>
            <w:r w:rsidRPr="00E9736E">
              <w:rPr>
                <w:rStyle w:val="ac"/>
                <w:rFonts w:ascii="宋体" w:eastAsia="宋体" w:hAnsi="宋体" w:cs="宋体" w:hint="eastAsia"/>
                <w:kern w:val="0"/>
              </w:rPr>
              <w:t>在实践中掌握当前主要金融投资建模的机理、基本流程，能利用python工具，基于同花顺量化实验室（或类似平台）进行金融投资建模策略与操作。</w:t>
            </w:r>
          </w:p>
        </w:tc>
        <w:tc>
          <w:tcPr>
            <w:tcW w:w="3030" w:type="dxa"/>
            <w:vAlign w:val="center"/>
          </w:tcPr>
          <w:p w14:paraId="6FDF14CC" w14:textId="77777777" w:rsidR="004D19E1" w:rsidRPr="00E9736E" w:rsidRDefault="004D19E1">
            <w:pPr>
              <w:shd w:val="clear" w:color="auto" w:fill="FFFFFF"/>
              <w:rPr>
                <w:rStyle w:val="ac"/>
                <w:rFonts w:ascii="宋体" w:eastAsia="宋体" w:hAnsi="宋体" w:cs="宋体"/>
                <w:kern w:val="0"/>
              </w:rPr>
            </w:pPr>
            <w:r w:rsidRPr="00E9736E">
              <w:rPr>
                <w:rStyle w:val="ac"/>
                <w:rFonts w:ascii="宋体" w:eastAsia="宋体" w:hAnsi="宋体" w:cs="宋体" w:hint="eastAsia"/>
                <w:kern w:val="0"/>
              </w:rPr>
              <w:t>5-1：系统掌握本专业主要业务知识、理论与专业技能；</w:t>
            </w:r>
          </w:p>
          <w:p w14:paraId="5C2DCE11" w14:textId="77777777" w:rsidR="004D19E1" w:rsidRPr="00E9736E" w:rsidRDefault="004D19E1">
            <w:pPr>
              <w:shd w:val="clear" w:color="auto" w:fill="FFFFFF"/>
              <w:rPr>
                <w:rFonts w:ascii="宋体" w:eastAsia="宋体" w:hAnsi="宋体" w:cs="宋体"/>
                <w:szCs w:val="21"/>
              </w:rPr>
            </w:pPr>
            <w:r w:rsidRPr="00E9736E">
              <w:rPr>
                <w:rStyle w:val="ac"/>
                <w:rFonts w:ascii="宋体" w:eastAsia="宋体" w:hAnsi="宋体" w:cs="宋体" w:hint="eastAsia"/>
                <w:kern w:val="0"/>
              </w:rPr>
              <w:t>5-3：熟悉金融投资活动的基本流程；</w:t>
            </w:r>
          </w:p>
        </w:tc>
        <w:tc>
          <w:tcPr>
            <w:tcW w:w="1996" w:type="dxa"/>
            <w:vAlign w:val="center"/>
          </w:tcPr>
          <w:p w14:paraId="207C4196" w14:textId="6D011B3F" w:rsidR="004D19E1" w:rsidRPr="00E9736E" w:rsidRDefault="004D19E1">
            <w:pPr>
              <w:shd w:val="clear" w:color="auto" w:fill="FFFFFF"/>
              <w:rPr>
                <w:rFonts w:ascii="宋体" w:eastAsia="宋体" w:hAnsi="宋体" w:cs="宋体"/>
                <w:kern w:val="0"/>
                <w:szCs w:val="21"/>
              </w:rPr>
            </w:pPr>
            <w:r w:rsidRPr="00E9736E">
              <w:rPr>
                <w:rStyle w:val="ac"/>
                <w:rFonts w:ascii="宋体" w:eastAsia="宋体" w:hAnsi="宋体" w:cs="宋体" w:hint="eastAsia"/>
                <w:kern w:val="0"/>
              </w:rPr>
              <w:t>5.专业知识</w:t>
            </w:r>
          </w:p>
        </w:tc>
      </w:tr>
      <w:tr w:rsidR="004D19E1" w:rsidRPr="00E9736E" w14:paraId="283D790B" w14:textId="77777777" w:rsidTr="002E4ECA">
        <w:trPr>
          <w:trHeight w:val="1266"/>
        </w:trPr>
        <w:tc>
          <w:tcPr>
            <w:tcW w:w="471" w:type="dxa"/>
            <w:vAlign w:val="center"/>
          </w:tcPr>
          <w:p w14:paraId="5C66D371" w14:textId="77777777" w:rsidR="004D19E1" w:rsidRPr="00E9736E" w:rsidRDefault="004D19E1">
            <w:pPr>
              <w:tabs>
                <w:tab w:val="left" w:pos="1440"/>
              </w:tabs>
              <w:jc w:val="center"/>
              <w:outlineLvl w:val="0"/>
              <w:rPr>
                <w:rFonts w:ascii="宋体" w:eastAsia="宋体" w:hAnsi="宋体" w:cs="宋体"/>
                <w:b/>
                <w:color w:val="000000"/>
                <w:szCs w:val="21"/>
              </w:rPr>
            </w:pPr>
            <w:r w:rsidRPr="00E9736E">
              <w:rPr>
                <w:rFonts w:ascii="宋体" w:eastAsia="宋体" w:hAnsi="宋体" w:cs="宋体" w:hint="eastAsia"/>
                <w:b/>
                <w:color w:val="000000"/>
                <w:szCs w:val="21"/>
              </w:rPr>
              <w:t>能</w:t>
            </w:r>
          </w:p>
          <w:p w14:paraId="6FCA86D1" w14:textId="77777777" w:rsidR="004D19E1" w:rsidRPr="00E9736E" w:rsidRDefault="004D19E1">
            <w:pPr>
              <w:tabs>
                <w:tab w:val="left" w:pos="1440"/>
              </w:tabs>
              <w:jc w:val="center"/>
              <w:outlineLvl w:val="0"/>
              <w:rPr>
                <w:rFonts w:ascii="宋体" w:eastAsia="宋体" w:hAnsi="宋体" w:cs="宋体"/>
                <w:b/>
                <w:color w:val="000000"/>
                <w:szCs w:val="21"/>
              </w:rPr>
            </w:pPr>
            <w:r w:rsidRPr="00E9736E">
              <w:rPr>
                <w:rFonts w:ascii="宋体" w:eastAsia="宋体" w:hAnsi="宋体" w:cs="宋体" w:hint="eastAsia"/>
                <w:b/>
                <w:color w:val="000000"/>
                <w:szCs w:val="21"/>
              </w:rPr>
              <w:t>力</w:t>
            </w:r>
          </w:p>
          <w:p w14:paraId="47A2E7ED" w14:textId="77777777" w:rsidR="004D19E1" w:rsidRPr="00E9736E" w:rsidRDefault="004D19E1">
            <w:pPr>
              <w:tabs>
                <w:tab w:val="left" w:pos="1440"/>
              </w:tabs>
              <w:jc w:val="center"/>
              <w:outlineLvl w:val="0"/>
              <w:rPr>
                <w:rFonts w:ascii="宋体" w:eastAsia="宋体" w:hAnsi="宋体" w:cs="宋体"/>
                <w:b/>
                <w:color w:val="000000"/>
                <w:szCs w:val="21"/>
              </w:rPr>
            </w:pPr>
            <w:r w:rsidRPr="00E9736E">
              <w:rPr>
                <w:rFonts w:ascii="宋体" w:eastAsia="宋体" w:hAnsi="宋体" w:cs="宋体" w:hint="eastAsia"/>
                <w:b/>
                <w:color w:val="000000"/>
                <w:szCs w:val="21"/>
              </w:rPr>
              <w:t>目</w:t>
            </w:r>
          </w:p>
          <w:p w14:paraId="4FA84D6F" w14:textId="77777777" w:rsidR="004D19E1" w:rsidRPr="00E9736E" w:rsidRDefault="004D19E1">
            <w:pPr>
              <w:tabs>
                <w:tab w:val="left" w:pos="1440"/>
              </w:tabs>
              <w:jc w:val="center"/>
              <w:outlineLvl w:val="0"/>
              <w:rPr>
                <w:rFonts w:ascii="宋体" w:eastAsia="宋体" w:hAnsi="宋体" w:cs="宋体"/>
                <w:b/>
                <w:color w:val="000000"/>
                <w:szCs w:val="21"/>
              </w:rPr>
            </w:pPr>
            <w:r w:rsidRPr="00E9736E">
              <w:rPr>
                <w:rFonts w:ascii="宋体" w:eastAsia="宋体" w:hAnsi="宋体" w:cs="宋体" w:hint="eastAsia"/>
                <w:b/>
                <w:color w:val="000000"/>
                <w:szCs w:val="21"/>
              </w:rPr>
              <w:t>标</w:t>
            </w:r>
          </w:p>
        </w:tc>
        <w:tc>
          <w:tcPr>
            <w:tcW w:w="3400" w:type="dxa"/>
            <w:vAlign w:val="center"/>
          </w:tcPr>
          <w:p w14:paraId="06AF691B" w14:textId="77777777" w:rsidR="004D19E1" w:rsidRPr="00E9736E" w:rsidRDefault="004D19E1">
            <w:pPr>
              <w:tabs>
                <w:tab w:val="left" w:pos="1440"/>
              </w:tabs>
              <w:outlineLvl w:val="0"/>
              <w:rPr>
                <w:rFonts w:ascii="宋体" w:eastAsia="宋体" w:hAnsi="宋体" w:cs="宋体"/>
                <w:b/>
                <w:bCs/>
                <w:szCs w:val="21"/>
              </w:rPr>
            </w:pPr>
          </w:p>
          <w:p w14:paraId="125FD2C1" w14:textId="77777777" w:rsidR="004D19E1" w:rsidRPr="00E9736E" w:rsidRDefault="004D19E1">
            <w:pPr>
              <w:rPr>
                <w:rStyle w:val="ac"/>
                <w:rFonts w:ascii="宋体" w:eastAsia="宋体" w:hAnsi="宋体" w:cs="宋体"/>
                <w:b/>
                <w:bCs/>
                <w:kern w:val="0"/>
              </w:rPr>
            </w:pPr>
            <w:r w:rsidRPr="00E9736E">
              <w:rPr>
                <w:rStyle w:val="ac"/>
                <w:rFonts w:ascii="宋体" w:eastAsia="宋体" w:hAnsi="宋体" w:cs="宋体" w:hint="eastAsia"/>
                <w:b/>
                <w:bCs/>
                <w:kern w:val="0"/>
              </w:rPr>
              <w:t>目标2：</w:t>
            </w:r>
          </w:p>
          <w:p w14:paraId="0124F475" w14:textId="77777777" w:rsidR="004D19E1" w:rsidRPr="00E9736E" w:rsidRDefault="004D19E1">
            <w:pPr>
              <w:rPr>
                <w:rFonts w:ascii="宋体" w:eastAsia="宋体" w:hAnsi="宋体" w:cs="宋体"/>
                <w:color w:val="000000"/>
                <w:szCs w:val="21"/>
              </w:rPr>
            </w:pPr>
            <w:r w:rsidRPr="00E9736E">
              <w:rPr>
                <w:rStyle w:val="ac"/>
                <w:rFonts w:ascii="宋体" w:eastAsia="宋体" w:hAnsi="宋体" w:cs="宋体" w:hint="eastAsia"/>
                <w:kern w:val="0"/>
              </w:rPr>
              <w:t>能团队分工合作，综合各种信息和知识技能，完成金融投资建模策略并实施。</w:t>
            </w:r>
          </w:p>
        </w:tc>
        <w:tc>
          <w:tcPr>
            <w:tcW w:w="3030" w:type="dxa"/>
            <w:vAlign w:val="center"/>
          </w:tcPr>
          <w:p w14:paraId="01C2E4C7" w14:textId="77777777" w:rsidR="004D19E1" w:rsidRPr="00E9736E" w:rsidRDefault="004D19E1">
            <w:pPr>
              <w:rPr>
                <w:rStyle w:val="ac"/>
                <w:rFonts w:ascii="宋体" w:eastAsia="宋体" w:hAnsi="宋体" w:cs="宋体"/>
                <w:kern w:val="0"/>
              </w:rPr>
            </w:pPr>
            <w:r w:rsidRPr="00E9736E">
              <w:rPr>
                <w:rStyle w:val="ac"/>
                <w:rFonts w:ascii="宋体" w:eastAsia="宋体" w:hAnsi="宋体" w:cs="宋体" w:hint="eastAsia"/>
                <w:kern w:val="0"/>
              </w:rPr>
              <w:t>9-1：具有良好的团队意识；</w:t>
            </w:r>
          </w:p>
          <w:p w14:paraId="2CCF6995" w14:textId="77777777" w:rsidR="004D19E1" w:rsidRPr="00E9736E" w:rsidRDefault="004D19E1">
            <w:pPr>
              <w:rPr>
                <w:rStyle w:val="ac"/>
                <w:rFonts w:ascii="宋体" w:eastAsia="宋体" w:hAnsi="宋体" w:cs="宋体"/>
                <w:kern w:val="0"/>
              </w:rPr>
            </w:pPr>
            <w:r w:rsidRPr="00E9736E">
              <w:rPr>
                <w:rStyle w:val="ac"/>
                <w:rFonts w:ascii="宋体" w:eastAsia="宋体" w:hAnsi="宋体" w:cs="宋体" w:hint="eastAsia"/>
                <w:kern w:val="0"/>
              </w:rPr>
              <w:t>9-2：能够积极主动承担分内职责，具有较强的责任意识和担当精神；</w:t>
            </w:r>
          </w:p>
          <w:p w14:paraId="2C123C74" w14:textId="77777777" w:rsidR="004D19E1" w:rsidRPr="00E9736E" w:rsidRDefault="004D19E1">
            <w:pPr>
              <w:rPr>
                <w:rFonts w:ascii="宋体" w:eastAsia="宋体" w:hAnsi="宋体" w:cs="宋体"/>
                <w:szCs w:val="21"/>
              </w:rPr>
            </w:pPr>
            <w:r w:rsidRPr="00E9736E">
              <w:rPr>
                <w:rStyle w:val="ac"/>
                <w:rFonts w:ascii="宋体" w:eastAsia="宋体" w:hAnsi="宋体" w:cs="宋体" w:hint="eastAsia"/>
                <w:kern w:val="0"/>
              </w:rPr>
              <w:t>9-3：能够与小组或团队成员进行互尊互助、平等协商、共同进步的沟通，有效推进团队进程，实现共同目标。</w:t>
            </w:r>
          </w:p>
        </w:tc>
        <w:tc>
          <w:tcPr>
            <w:tcW w:w="1996" w:type="dxa"/>
            <w:vAlign w:val="center"/>
          </w:tcPr>
          <w:p w14:paraId="52A5E5A0" w14:textId="77777777" w:rsidR="004D19E1" w:rsidRPr="00E9736E" w:rsidRDefault="004D19E1">
            <w:pPr>
              <w:shd w:val="clear" w:color="auto" w:fill="FFFFFF"/>
              <w:rPr>
                <w:rFonts w:ascii="宋体" w:eastAsia="宋体" w:hAnsi="宋体" w:cs="宋体"/>
                <w:color w:val="000000"/>
                <w:szCs w:val="21"/>
              </w:rPr>
            </w:pPr>
            <w:r w:rsidRPr="00E9736E">
              <w:rPr>
                <w:rStyle w:val="ac"/>
                <w:rFonts w:ascii="宋体" w:eastAsia="宋体" w:hAnsi="宋体" w:cs="宋体" w:hint="eastAsia"/>
                <w:kern w:val="0"/>
              </w:rPr>
              <w:t>9.团队协作能力</w:t>
            </w:r>
          </w:p>
          <w:p w14:paraId="41670527" w14:textId="77777777" w:rsidR="004D19E1" w:rsidRPr="00E9736E" w:rsidRDefault="004D19E1">
            <w:pPr>
              <w:shd w:val="clear" w:color="auto" w:fill="FFFFFF"/>
              <w:rPr>
                <w:rFonts w:ascii="宋体" w:eastAsia="宋体" w:hAnsi="宋体" w:cs="宋体"/>
                <w:color w:val="000000"/>
                <w:szCs w:val="21"/>
              </w:rPr>
            </w:pPr>
          </w:p>
        </w:tc>
      </w:tr>
    </w:tbl>
    <w:p w14:paraId="2B35D12A" w14:textId="77777777" w:rsidR="00E9736E" w:rsidRPr="00E9736E" w:rsidRDefault="00E9736E">
      <w:pPr>
        <w:ind w:firstLineChars="200" w:firstLine="562"/>
        <w:rPr>
          <w:rFonts w:ascii="宋体" w:eastAsia="宋体" w:hAnsi="宋体" w:cs="宋体"/>
          <w:b/>
          <w:color w:val="000000"/>
          <w:sz w:val="28"/>
          <w:szCs w:val="28"/>
        </w:rPr>
      </w:pPr>
    </w:p>
    <w:p w14:paraId="59596699" w14:textId="4EBFB2A9" w:rsidR="004D19E1" w:rsidRPr="00E9736E" w:rsidRDefault="004D19E1">
      <w:pPr>
        <w:ind w:firstLineChars="200" w:firstLine="562"/>
        <w:rPr>
          <w:rFonts w:ascii="宋体" w:eastAsia="宋体" w:hAnsi="宋体" w:cs="宋体"/>
          <w:b/>
          <w:color w:val="000000"/>
          <w:sz w:val="28"/>
          <w:szCs w:val="28"/>
        </w:rPr>
      </w:pPr>
      <w:r w:rsidRPr="00E9736E">
        <w:rPr>
          <w:rFonts w:ascii="宋体" w:eastAsia="宋体" w:hAnsi="宋体" w:cs="宋体" w:hint="eastAsia"/>
          <w:b/>
          <w:color w:val="000000"/>
          <w:sz w:val="28"/>
          <w:szCs w:val="28"/>
        </w:rPr>
        <w:lastRenderedPageBreak/>
        <w:t>四、课程主要教学内容、学时安排及教学策略</w:t>
      </w:r>
    </w:p>
    <w:p w14:paraId="55C1DFFC" w14:textId="77777777" w:rsidR="004D19E1" w:rsidRPr="00E9736E" w:rsidRDefault="004D19E1">
      <w:pPr>
        <w:ind w:firstLineChars="200" w:firstLine="562"/>
        <w:rPr>
          <w:rFonts w:ascii="宋体" w:eastAsia="宋体" w:hAnsi="宋体" w:cs="宋体"/>
          <w:b/>
          <w:color w:val="000000"/>
          <w:sz w:val="28"/>
          <w:szCs w:val="28"/>
        </w:rPr>
      </w:pPr>
      <w:r w:rsidRPr="00E9736E">
        <w:rPr>
          <w:rFonts w:ascii="宋体" w:eastAsia="宋体" w:hAnsi="宋体" w:cs="宋体" w:hint="eastAsia"/>
          <w:b/>
          <w:color w:val="000000"/>
          <w:sz w:val="28"/>
          <w:szCs w:val="28"/>
        </w:rPr>
        <w:t>（一）实践教学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2"/>
        <w:gridCol w:w="1183"/>
        <w:gridCol w:w="431"/>
        <w:gridCol w:w="3207"/>
        <w:gridCol w:w="645"/>
        <w:gridCol w:w="1796"/>
        <w:gridCol w:w="895"/>
      </w:tblGrid>
      <w:tr w:rsidR="004D19E1" w:rsidRPr="00E9736E" w14:paraId="1AC16E95" w14:textId="77777777">
        <w:trPr>
          <w:trHeight w:val="340"/>
          <w:jc w:val="center"/>
        </w:trPr>
        <w:tc>
          <w:tcPr>
            <w:tcW w:w="482" w:type="dxa"/>
            <w:tcMar>
              <w:left w:w="28" w:type="dxa"/>
              <w:right w:w="28" w:type="dxa"/>
            </w:tcMar>
            <w:vAlign w:val="center"/>
          </w:tcPr>
          <w:p w14:paraId="09BAAFAD" w14:textId="77777777" w:rsidR="004D19E1" w:rsidRPr="00E9736E" w:rsidRDefault="004D19E1">
            <w:pPr>
              <w:jc w:val="center"/>
              <w:rPr>
                <w:rFonts w:ascii="宋体" w:eastAsia="宋体" w:hAnsi="宋体" w:cs="宋体"/>
                <w:b/>
                <w:bCs/>
                <w:color w:val="000000"/>
                <w:szCs w:val="21"/>
              </w:rPr>
            </w:pPr>
            <w:r w:rsidRPr="00E9736E">
              <w:rPr>
                <w:rFonts w:ascii="宋体" w:eastAsia="宋体" w:hAnsi="宋体" w:cs="宋体" w:hint="eastAsia"/>
                <w:b/>
                <w:bCs/>
                <w:color w:val="000000"/>
                <w:szCs w:val="21"/>
              </w:rPr>
              <w:t>实践类型</w:t>
            </w:r>
          </w:p>
        </w:tc>
        <w:tc>
          <w:tcPr>
            <w:tcW w:w="1183" w:type="dxa"/>
            <w:tcMar>
              <w:left w:w="28" w:type="dxa"/>
              <w:right w:w="28" w:type="dxa"/>
            </w:tcMar>
            <w:vAlign w:val="center"/>
          </w:tcPr>
          <w:p w14:paraId="59F22D41" w14:textId="77777777" w:rsidR="004D19E1" w:rsidRPr="00E9736E" w:rsidRDefault="004D19E1">
            <w:pPr>
              <w:jc w:val="center"/>
              <w:rPr>
                <w:rFonts w:ascii="宋体" w:eastAsia="宋体" w:hAnsi="宋体" w:cs="宋体"/>
                <w:b/>
                <w:bCs/>
                <w:color w:val="000000"/>
                <w:szCs w:val="21"/>
              </w:rPr>
            </w:pPr>
            <w:r w:rsidRPr="00E9736E">
              <w:rPr>
                <w:rFonts w:ascii="宋体" w:eastAsia="宋体" w:hAnsi="宋体" w:cs="宋体" w:hint="eastAsia"/>
                <w:b/>
                <w:bCs/>
                <w:color w:val="000000"/>
                <w:szCs w:val="21"/>
              </w:rPr>
              <w:t>项目名称</w:t>
            </w:r>
          </w:p>
        </w:tc>
        <w:tc>
          <w:tcPr>
            <w:tcW w:w="431" w:type="dxa"/>
            <w:tcMar>
              <w:left w:w="28" w:type="dxa"/>
              <w:right w:w="28" w:type="dxa"/>
            </w:tcMar>
            <w:vAlign w:val="center"/>
          </w:tcPr>
          <w:p w14:paraId="3ABEF34D" w14:textId="77777777" w:rsidR="004D19E1" w:rsidRPr="00E9736E" w:rsidRDefault="004D19E1">
            <w:pPr>
              <w:jc w:val="center"/>
              <w:rPr>
                <w:rFonts w:ascii="宋体" w:eastAsia="宋体" w:hAnsi="宋体" w:cs="宋体"/>
                <w:b/>
                <w:bCs/>
                <w:color w:val="000000"/>
                <w:szCs w:val="21"/>
              </w:rPr>
            </w:pPr>
            <w:r w:rsidRPr="00E9736E">
              <w:rPr>
                <w:rFonts w:ascii="宋体" w:eastAsia="宋体" w:hAnsi="宋体" w:cs="宋体" w:hint="eastAsia"/>
                <w:b/>
                <w:bCs/>
                <w:color w:val="000000"/>
                <w:szCs w:val="21"/>
              </w:rPr>
              <w:t>学时</w:t>
            </w:r>
          </w:p>
        </w:tc>
        <w:tc>
          <w:tcPr>
            <w:tcW w:w="3207" w:type="dxa"/>
            <w:tcMar>
              <w:left w:w="28" w:type="dxa"/>
              <w:right w:w="28" w:type="dxa"/>
            </w:tcMar>
            <w:vAlign w:val="center"/>
          </w:tcPr>
          <w:p w14:paraId="4A889EE6" w14:textId="77777777" w:rsidR="004D19E1" w:rsidRPr="00E9736E" w:rsidRDefault="004D19E1">
            <w:pPr>
              <w:jc w:val="center"/>
              <w:rPr>
                <w:rFonts w:ascii="宋体" w:eastAsia="宋体" w:hAnsi="宋体" w:cs="宋体"/>
                <w:b/>
                <w:bCs/>
                <w:color w:val="000000"/>
                <w:szCs w:val="21"/>
              </w:rPr>
            </w:pPr>
            <w:r w:rsidRPr="00E9736E">
              <w:rPr>
                <w:rFonts w:ascii="宋体" w:eastAsia="宋体" w:hAnsi="宋体" w:cs="宋体" w:hint="eastAsia"/>
                <w:b/>
                <w:bCs/>
                <w:color w:val="000000"/>
                <w:szCs w:val="21"/>
              </w:rPr>
              <w:t>主要教学内容</w:t>
            </w:r>
          </w:p>
        </w:tc>
        <w:tc>
          <w:tcPr>
            <w:tcW w:w="645" w:type="dxa"/>
            <w:tcMar>
              <w:left w:w="28" w:type="dxa"/>
              <w:right w:w="28" w:type="dxa"/>
            </w:tcMar>
            <w:vAlign w:val="center"/>
          </w:tcPr>
          <w:p w14:paraId="7644B3CB" w14:textId="77777777" w:rsidR="004D19E1" w:rsidRPr="00E9736E" w:rsidRDefault="004D19E1">
            <w:pPr>
              <w:jc w:val="center"/>
              <w:rPr>
                <w:rFonts w:ascii="宋体" w:eastAsia="宋体" w:hAnsi="宋体" w:cs="宋体"/>
                <w:b/>
                <w:bCs/>
                <w:color w:val="000000"/>
                <w:szCs w:val="21"/>
              </w:rPr>
            </w:pPr>
            <w:r w:rsidRPr="00E9736E">
              <w:rPr>
                <w:rFonts w:ascii="宋体" w:eastAsia="宋体" w:hAnsi="宋体" w:cs="宋体" w:hint="eastAsia"/>
                <w:b/>
                <w:bCs/>
                <w:color w:val="000000"/>
                <w:szCs w:val="21"/>
              </w:rPr>
              <w:t>项目类型</w:t>
            </w:r>
          </w:p>
        </w:tc>
        <w:tc>
          <w:tcPr>
            <w:tcW w:w="1796" w:type="dxa"/>
            <w:vAlign w:val="center"/>
          </w:tcPr>
          <w:p w14:paraId="44B27592" w14:textId="77777777" w:rsidR="004D19E1" w:rsidRPr="00E9736E" w:rsidRDefault="004D19E1">
            <w:pPr>
              <w:jc w:val="center"/>
              <w:rPr>
                <w:rFonts w:ascii="宋体" w:eastAsia="宋体" w:hAnsi="宋体" w:cs="宋体"/>
                <w:b/>
                <w:bCs/>
                <w:color w:val="000000"/>
                <w:szCs w:val="21"/>
              </w:rPr>
            </w:pPr>
            <w:r w:rsidRPr="00E9736E">
              <w:rPr>
                <w:rFonts w:ascii="宋体" w:eastAsia="宋体" w:hAnsi="宋体" w:cs="宋体" w:hint="eastAsia"/>
                <w:b/>
                <w:bCs/>
                <w:color w:val="000000"/>
                <w:szCs w:val="21"/>
              </w:rPr>
              <w:t>项目要求</w:t>
            </w:r>
          </w:p>
        </w:tc>
        <w:tc>
          <w:tcPr>
            <w:tcW w:w="895" w:type="dxa"/>
            <w:vAlign w:val="center"/>
          </w:tcPr>
          <w:p w14:paraId="0D554193" w14:textId="77777777" w:rsidR="004D19E1" w:rsidRPr="00E9736E" w:rsidRDefault="004D19E1">
            <w:pPr>
              <w:jc w:val="center"/>
              <w:rPr>
                <w:rFonts w:ascii="宋体" w:eastAsia="宋体" w:hAnsi="宋体" w:cs="宋体"/>
                <w:b/>
                <w:bCs/>
                <w:color w:val="000000"/>
                <w:szCs w:val="21"/>
              </w:rPr>
            </w:pPr>
            <w:r w:rsidRPr="00E9736E">
              <w:rPr>
                <w:rFonts w:ascii="宋体" w:eastAsia="宋体" w:hAnsi="宋体" w:cs="宋体" w:hint="eastAsia"/>
                <w:b/>
                <w:bCs/>
                <w:color w:val="000000"/>
                <w:szCs w:val="21"/>
              </w:rPr>
              <w:t>支撑课程目标</w:t>
            </w:r>
          </w:p>
        </w:tc>
      </w:tr>
      <w:tr w:rsidR="004D19E1" w:rsidRPr="00E9736E" w14:paraId="48727E22" w14:textId="77777777">
        <w:trPr>
          <w:trHeight w:val="340"/>
          <w:jc w:val="center"/>
        </w:trPr>
        <w:tc>
          <w:tcPr>
            <w:tcW w:w="482" w:type="dxa"/>
            <w:vAlign w:val="center"/>
          </w:tcPr>
          <w:p w14:paraId="09BC1D3A"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上机</w:t>
            </w:r>
          </w:p>
        </w:tc>
        <w:tc>
          <w:tcPr>
            <w:tcW w:w="1183" w:type="dxa"/>
            <w:vAlign w:val="center"/>
          </w:tcPr>
          <w:p w14:paraId="10B9FE68"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收益法估值建模实训</w:t>
            </w:r>
          </w:p>
        </w:tc>
        <w:tc>
          <w:tcPr>
            <w:tcW w:w="431" w:type="dxa"/>
            <w:vAlign w:val="center"/>
          </w:tcPr>
          <w:p w14:paraId="4A61A86F"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6</w:t>
            </w:r>
          </w:p>
        </w:tc>
        <w:tc>
          <w:tcPr>
            <w:tcW w:w="3207" w:type="dxa"/>
            <w:vAlign w:val="center"/>
          </w:tcPr>
          <w:p w14:paraId="1F877D32"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
                <w:color w:val="000000"/>
                <w:kern w:val="0"/>
                <w:szCs w:val="21"/>
              </w:rPr>
              <w:t>重点</w:t>
            </w:r>
            <w:r w:rsidRPr="00E9736E">
              <w:rPr>
                <w:rFonts w:ascii="宋体" w:eastAsia="宋体" w:hAnsi="宋体" w:cs="宋体" w:hint="eastAsia"/>
                <w:bCs/>
                <w:color w:val="000000"/>
                <w:kern w:val="0"/>
                <w:szCs w:val="21"/>
              </w:rPr>
              <w:t>：现金流贴现模型（DCF）、剩余收益模型（Residual Income Valuation Model)、经济增加值模型（EVA）运用于对上市公司估值</w:t>
            </w:r>
          </w:p>
          <w:p w14:paraId="2BDABCF5"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
                <w:color w:val="000000"/>
                <w:kern w:val="0"/>
                <w:szCs w:val="21"/>
              </w:rPr>
              <w:t>难点</w:t>
            </w:r>
            <w:r w:rsidRPr="00E9736E">
              <w:rPr>
                <w:rFonts w:ascii="宋体" w:eastAsia="宋体" w:hAnsi="宋体" w:cs="宋体" w:hint="eastAsia"/>
                <w:bCs/>
                <w:color w:val="000000"/>
                <w:kern w:val="0"/>
                <w:szCs w:val="21"/>
              </w:rPr>
              <w:t>：</w:t>
            </w:r>
            <w:proofErr w:type="gramStart"/>
            <w:r w:rsidRPr="00E9736E">
              <w:rPr>
                <w:rFonts w:ascii="宋体" w:eastAsia="宋体" w:hAnsi="宋体" w:cs="宋体" w:hint="eastAsia"/>
                <w:bCs/>
                <w:color w:val="000000"/>
                <w:kern w:val="0"/>
                <w:szCs w:val="21"/>
              </w:rPr>
              <w:t>套未来</w:t>
            </w:r>
            <w:proofErr w:type="gramEnd"/>
            <w:r w:rsidRPr="00E9736E">
              <w:rPr>
                <w:rFonts w:ascii="宋体" w:eastAsia="宋体" w:hAnsi="宋体" w:cs="宋体" w:hint="eastAsia"/>
                <w:bCs/>
                <w:color w:val="000000"/>
                <w:kern w:val="0"/>
                <w:szCs w:val="21"/>
              </w:rPr>
              <w:t>现金流之推算预计；贴现率之选取；</w:t>
            </w:r>
          </w:p>
        </w:tc>
        <w:tc>
          <w:tcPr>
            <w:tcW w:w="645" w:type="dxa"/>
            <w:vAlign w:val="center"/>
          </w:tcPr>
          <w:p w14:paraId="018FDC06"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综合</w:t>
            </w:r>
          </w:p>
        </w:tc>
        <w:tc>
          <w:tcPr>
            <w:tcW w:w="1796" w:type="dxa"/>
            <w:vAlign w:val="center"/>
          </w:tcPr>
          <w:p w14:paraId="06F87D91"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教师先讲解各种估值模型的原理和计算方法，学生将该方法运用到具体对象，2人一组，完成上市公司估值报告</w:t>
            </w:r>
          </w:p>
        </w:tc>
        <w:tc>
          <w:tcPr>
            <w:tcW w:w="895" w:type="dxa"/>
            <w:vAlign w:val="center"/>
          </w:tcPr>
          <w:p w14:paraId="05F5DDAD"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目标1</w:t>
            </w:r>
          </w:p>
          <w:p w14:paraId="4445E517"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目标2</w:t>
            </w:r>
          </w:p>
        </w:tc>
      </w:tr>
      <w:tr w:rsidR="004D19E1" w:rsidRPr="00E9736E" w14:paraId="524B38CA" w14:textId="77777777">
        <w:trPr>
          <w:trHeight w:val="340"/>
          <w:jc w:val="center"/>
        </w:trPr>
        <w:tc>
          <w:tcPr>
            <w:tcW w:w="482" w:type="dxa"/>
            <w:vAlign w:val="center"/>
          </w:tcPr>
          <w:p w14:paraId="6B5DA72E"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上机</w:t>
            </w:r>
          </w:p>
        </w:tc>
        <w:tc>
          <w:tcPr>
            <w:tcW w:w="1183" w:type="dxa"/>
            <w:vAlign w:val="center"/>
          </w:tcPr>
          <w:p w14:paraId="02E37ED5"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基本面量化估值选股策略实训</w:t>
            </w:r>
          </w:p>
        </w:tc>
        <w:tc>
          <w:tcPr>
            <w:tcW w:w="431" w:type="dxa"/>
            <w:vAlign w:val="center"/>
          </w:tcPr>
          <w:p w14:paraId="6C85733D"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6</w:t>
            </w:r>
          </w:p>
        </w:tc>
        <w:tc>
          <w:tcPr>
            <w:tcW w:w="3207" w:type="dxa"/>
            <w:vAlign w:val="center"/>
          </w:tcPr>
          <w:p w14:paraId="56A2DE67"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
                <w:color w:val="000000"/>
                <w:kern w:val="0"/>
                <w:szCs w:val="21"/>
              </w:rPr>
              <w:t>重点</w:t>
            </w:r>
            <w:r w:rsidRPr="00E9736E">
              <w:rPr>
                <w:rFonts w:ascii="宋体" w:eastAsia="宋体" w:hAnsi="宋体" w:cs="宋体" w:hint="eastAsia"/>
                <w:bCs/>
                <w:color w:val="000000"/>
                <w:kern w:val="0"/>
                <w:szCs w:val="21"/>
              </w:rPr>
              <w:t>：单个财务指标选股策略建模；多维度财务指标选股策略建模</w:t>
            </w:r>
          </w:p>
          <w:p w14:paraId="413AEDE9"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
                <w:color w:val="000000"/>
                <w:kern w:val="0"/>
                <w:szCs w:val="21"/>
              </w:rPr>
              <w:t>难点</w:t>
            </w:r>
            <w:r w:rsidRPr="00E9736E">
              <w:rPr>
                <w:rFonts w:ascii="宋体" w:eastAsia="宋体" w:hAnsi="宋体" w:cs="宋体" w:hint="eastAsia"/>
                <w:bCs/>
                <w:color w:val="000000"/>
                <w:kern w:val="0"/>
                <w:szCs w:val="21"/>
              </w:rPr>
              <w:t>：财务指标之筛选，数据处理，回测。</w:t>
            </w:r>
          </w:p>
        </w:tc>
        <w:tc>
          <w:tcPr>
            <w:tcW w:w="645" w:type="dxa"/>
            <w:vAlign w:val="center"/>
          </w:tcPr>
          <w:p w14:paraId="0CC5CAFB"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综合</w:t>
            </w:r>
          </w:p>
        </w:tc>
        <w:tc>
          <w:tcPr>
            <w:tcW w:w="1796" w:type="dxa"/>
            <w:vAlign w:val="center"/>
          </w:tcPr>
          <w:p w14:paraId="1B08AFAA"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教师先讲解基本面量化选股策略的原理与实操，回</w:t>
            </w:r>
            <w:proofErr w:type="gramStart"/>
            <w:r w:rsidRPr="00E9736E">
              <w:rPr>
                <w:rFonts w:ascii="宋体" w:eastAsia="宋体" w:hAnsi="宋体" w:cs="宋体" w:hint="eastAsia"/>
                <w:bCs/>
                <w:color w:val="000000"/>
                <w:kern w:val="0"/>
                <w:szCs w:val="21"/>
              </w:rPr>
              <w:t>测验证</w:t>
            </w:r>
            <w:proofErr w:type="gramEnd"/>
            <w:r w:rsidRPr="00E9736E">
              <w:rPr>
                <w:rFonts w:ascii="宋体" w:eastAsia="宋体" w:hAnsi="宋体" w:cs="宋体" w:hint="eastAsia"/>
                <w:bCs/>
                <w:color w:val="000000"/>
                <w:kern w:val="0"/>
                <w:szCs w:val="21"/>
              </w:rPr>
              <w:t>其有效性。2人一组，选取合适指标建模，先回测，再在当前股市验证其有效性</w:t>
            </w:r>
          </w:p>
        </w:tc>
        <w:tc>
          <w:tcPr>
            <w:tcW w:w="895" w:type="dxa"/>
            <w:vAlign w:val="center"/>
          </w:tcPr>
          <w:p w14:paraId="3747D43E"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目标1</w:t>
            </w:r>
          </w:p>
          <w:p w14:paraId="59A60CF0"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目标2</w:t>
            </w:r>
          </w:p>
        </w:tc>
      </w:tr>
      <w:tr w:rsidR="004D19E1" w:rsidRPr="00E9736E" w14:paraId="477FB4FD" w14:textId="77777777">
        <w:trPr>
          <w:trHeight w:val="340"/>
          <w:jc w:val="center"/>
        </w:trPr>
        <w:tc>
          <w:tcPr>
            <w:tcW w:w="482" w:type="dxa"/>
            <w:vAlign w:val="center"/>
          </w:tcPr>
          <w:p w14:paraId="2ACE82EA"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上机</w:t>
            </w:r>
          </w:p>
        </w:tc>
        <w:tc>
          <w:tcPr>
            <w:tcW w:w="1183" w:type="dxa"/>
            <w:vAlign w:val="center"/>
          </w:tcPr>
          <w:p w14:paraId="4F810334"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技术面量化估值选股策略实训</w:t>
            </w:r>
          </w:p>
        </w:tc>
        <w:tc>
          <w:tcPr>
            <w:tcW w:w="431" w:type="dxa"/>
            <w:vAlign w:val="center"/>
          </w:tcPr>
          <w:p w14:paraId="2364C493"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6</w:t>
            </w:r>
          </w:p>
        </w:tc>
        <w:tc>
          <w:tcPr>
            <w:tcW w:w="3207" w:type="dxa"/>
            <w:vAlign w:val="center"/>
          </w:tcPr>
          <w:p w14:paraId="6BD5F758"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
                <w:color w:val="000000"/>
                <w:kern w:val="0"/>
                <w:szCs w:val="21"/>
              </w:rPr>
              <w:t>重点</w:t>
            </w:r>
            <w:r w:rsidRPr="00E9736E">
              <w:rPr>
                <w:rFonts w:ascii="宋体" w:eastAsia="宋体" w:hAnsi="宋体" w:cs="宋体" w:hint="eastAsia"/>
                <w:bCs/>
                <w:color w:val="000000"/>
                <w:kern w:val="0"/>
                <w:szCs w:val="21"/>
              </w:rPr>
              <w:t>：主要</w:t>
            </w:r>
            <w:proofErr w:type="gramStart"/>
            <w:r w:rsidRPr="00E9736E">
              <w:rPr>
                <w:rFonts w:ascii="宋体" w:eastAsia="宋体" w:hAnsi="宋体" w:cs="宋体" w:hint="eastAsia"/>
                <w:bCs/>
                <w:color w:val="000000"/>
                <w:kern w:val="0"/>
                <w:szCs w:val="21"/>
              </w:rPr>
              <w:t>单技术</w:t>
            </w:r>
            <w:proofErr w:type="gramEnd"/>
            <w:r w:rsidRPr="00E9736E">
              <w:rPr>
                <w:rFonts w:ascii="宋体" w:eastAsia="宋体" w:hAnsi="宋体" w:cs="宋体" w:hint="eastAsia"/>
                <w:bCs/>
                <w:color w:val="000000"/>
                <w:kern w:val="0"/>
                <w:szCs w:val="21"/>
              </w:rPr>
              <w:t>指标选股策略；多维度技术指标选股策略</w:t>
            </w:r>
          </w:p>
          <w:p w14:paraId="0A7ED0CD"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
                <w:color w:val="000000"/>
                <w:kern w:val="0"/>
                <w:szCs w:val="21"/>
              </w:rPr>
              <w:t>难点</w:t>
            </w:r>
            <w:r w:rsidRPr="00E9736E">
              <w:rPr>
                <w:rFonts w:ascii="宋体" w:eastAsia="宋体" w:hAnsi="宋体" w:cs="宋体" w:hint="eastAsia"/>
                <w:bCs/>
                <w:color w:val="000000"/>
                <w:kern w:val="0"/>
                <w:szCs w:val="21"/>
              </w:rPr>
              <w:t>：技术指标之筛选，数据处理，回测。</w:t>
            </w:r>
          </w:p>
        </w:tc>
        <w:tc>
          <w:tcPr>
            <w:tcW w:w="645" w:type="dxa"/>
            <w:vAlign w:val="center"/>
          </w:tcPr>
          <w:p w14:paraId="3E1CF641"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综合</w:t>
            </w:r>
          </w:p>
        </w:tc>
        <w:tc>
          <w:tcPr>
            <w:tcW w:w="1796" w:type="dxa"/>
            <w:vAlign w:val="center"/>
          </w:tcPr>
          <w:p w14:paraId="781FF4C6"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教师先讲解技术面量化选股策略的原理与实操，回</w:t>
            </w:r>
            <w:proofErr w:type="gramStart"/>
            <w:r w:rsidRPr="00E9736E">
              <w:rPr>
                <w:rFonts w:ascii="宋体" w:eastAsia="宋体" w:hAnsi="宋体" w:cs="宋体" w:hint="eastAsia"/>
                <w:bCs/>
                <w:color w:val="000000"/>
                <w:kern w:val="0"/>
                <w:szCs w:val="21"/>
              </w:rPr>
              <w:t>测验证</w:t>
            </w:r>
            <w:proofErr w:type="gramEnd"/>
            <w:r w:rsidRPr="00E9736E">
              <w:rPr>
                <w:rFonts w:ascii="宋体" w:eastAsia="宋体" w:hAnsi="宋体" w:cs="宋体" w:hint="eastAsia"/>
                <w:bCs/>
                <w:color w:val="000000"/>
                <w:kern w:val="0"/>
                <w:szCs w:val="21"/>
              </w:rPr>
              <w:t>其有效性。2人一组，选取合适指标建模，先回测，再在当前股市验证其有效性</w:t>
            </w:r>
          </w:p>
        </w:tc>
        <w:tc>
          <w:tcPr>
            <w:tcW w:w="895" w:type="dxa"/>
            <w:vAlign w:val="center"/>
          </w:tcPr>
          <w:p w14:paraId="7CFE55F9"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目标1</w:t>
            </w:r>
          </w:p>
          <w:p w14:paraId="44353003"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目标2</w:t>
            </w:r>
          </w:p>
        </w:tc>
      </w:tr>
      <w:tr w:rsidR="004D19E1" w:rsidRPr="00E9736E" w14:paraId="046AD7CF" w14:textId="77777777">
        <w:trPr>
          <w:trHeight w:val="2627"/>
          <w:jc w:val="center"/>
        </w:trPr>
        <w:tc>
          <w:tcPr>
            <w:tcW w:w="482" w:type="dxa"/>
            <w:vAlign w:val="center"/>
          </w:tcPr>
          <w:p w14:paraId="094F15D8"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上机</w:t>
            </w:r>
          </w:p>
        </w:tc>
        <w:tc>
          <w:tcPr>
            <w:tcW w:w="1183" w:type="dxa"/>
            <w:vAlign w:val="center"/>
          </w:tcPr>
          <w:p w14:paraId="3A05C155"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量化投资风险管理策略实训</w:t>
            </w:r>
          </w:p>
        </w:tc>
        <w:tc>
          <w:tcPr>
            <w:tcW w:w="431" w:type="dxa"/>
            <w:vAlign w:val="center"/>
          </w:tcPr>
          <w:p w14:paraId="09D6A6C2"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6</w:t>
            </w:r>
          </w:p>
        </w:tc>
        <w:tc>
          <w:tcPr>
            <w:tcW w:w="3207" w:type="dxa"/>
            <w:vAlign w:val="center"/>
          </w:tcPr>
          <w:p w14:paraId="0AC821E4"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
                <w:color w:val="000000"/>
                <w:kern w:val="0"/>
                <w:szCs w:val="21"/>
              </w:rPr>
              <w:t>重点</w:t>
            </w:r>
            <w:r w:rsidRPr="00E9736E">
              <w:rPr>
                <w:rFonts w:ascii="宋体" w:eastAsia="宋体" w:hAnsi="宋体" w:cs="宋体" w:hint="eastAsia"/>
                <w:bCs/>
                <w:color w:val="000000"/>
                <w:kern w:val="0"/>
                <w:szCs w:val="21"/>
              </w:rPr>
              <w:t>：止盈止损策略，</w:t>
            </w:r>
            <w:proofErr w:type="gramStart"/>
            <w:r w:rsidRPr="00E9736E">
              <w:rPr>
                <w:rFonts w:ascii="宋体" w:eastAsia="宋体" w:hAnsi="宋体" w:cs="宋体" w:hint="eastAsia"/>
                <w:bCs/>
                <w:color w:val="000000"/>
                <w:kern w:val="0"/>
                <w:szCs w:val="21"/>
              </w:rPr>
              <w:t>仓位</w:t>
            </w:r>
            <w:proofErr w:type="gramEnd"/>
            <w:r w:rsidRPr="00E9736E">
              <w:rPr>
                <w:rFonts w:ascii="宋体" w:eastAsia="宋体" w:hAnsi="宋体" w:cs="宋体" w:hint="eastAsia"/>
                <w:bCs/>
                <w:color w:val="000000"/>
                <w:kern w:val="0"/>
                <w:szCs w:val="21"/>
              </w:rPr>
              <w:t>管理策略</w:t>
            </w:r>
          </w:p>
          <w:p w14:paraId="3AC8F142"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
                <w:color w:val="000000"/>
                <w:kern w:val="0"/>
                <w:szCs w:val="21"/>
              </w:rPr>
              <w:t>难点</w:t>
            </w:r>
            <w:r w:rsidRPr="00E9736E">
              <w:rPr>
                <w:rFonts w:ascii="宋体" w:eastAsia="宋体" w:hAnsi="宋体" w:cs="宋体" w:hint="eastAsia"/>
                <w:bCs/>
                <w:color w:val="000000"/>
                <w:kern w:val="0"/>
                <w:szCs w:val="21"/>
              </w:rPr>
              <w:t>：指标筛选，数据处理，回测。</w:t>
            </w:r>
          </w:p>
        </w:tc>
        <w:tc>
          <w:tcPr>
            <w:tcW w:w="645" w:type="dxa"/>
            <w:vAlign w:val="center"/>
          </w:tcPr>
          <w:p w14:paraId="49DC4B1D"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综合</w:t>
            </w:r>
          </w:p>
        </w:tc>
        <w:tc>
          <w:tcPr>
            <w:tcW w:w="1796" w:type="dxa"/>
            <w:vAlign w:val="center"/>
          </w:tcPr>
          <w:p w14:paraId="233A8515"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教师先讲解量化投资风险管理策略的原理与实操，回</w:t>
            </w:r>
            <w:proofErr w:type="gramStart"/>
            <w:r w:rsidRPr="00E9736E">
              <w:rPr>
                <w:rFonts w:ascii="宋体" w:eastAsia="宋体" w:hAnsi="宋体" w:cs="宋体" w:hint="eastAsia"/>
                <w:bCs/>
                <w:color w:val="000000"/>
                <w:kern w:val="0"/>
                <w:szCs w:val="21"/>
              </w:rPr>
              <w:t>测验证</w:t>
            </w:r>
            <w:proofErr w:type="gramEnd"/>
            <w:r w:rsidRPr="00E9736E">
              <w:rPr>
                <w:rFonts w:ascii="宋体" w:eastAsia="宋体" w:hAnsi="宋体" w:cs="宋体" w:hint="eastAsia"/>
                <w:bCs/>
                <w:color w:val="000000"/>
                <w:kern w:val="0"/>
                <w:szCs w:val="21"/>
              </w:rPr>
              <w:t>其有效性。2人一组，选取合适指标建模，先回测，再在当前股市验证其有效性</w:t>
            </w:r>
          </w:p>
        </w:tc>
        <w:tc>
          <w:tcPr>
            <w:tcW w:w="895" w:type="dxa"/>
            <w:vAlign w:val="center"/>
          </w:tcPr>
          <w:p w14:paraId="17103F89"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目标1</w:t>
            </w:r>
          </w:p>
          <w:p w14:paraId="65623A7E"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目标2</w:t>
            </w:r>
          </w:p>
        </w:tc>
      </w:tr>
      <w:tr w:rsidR="004D19E1" w:rsidRPr="00E9736E" w14:paraId="71D7833D" w14:textId="77777777">
        <w:trPr>
          <w:trHeight w:val="340"/>
          <w:jc w:val="center"/>
        </w:trPr>
        <w:tc>
          <w:tcPr>
            <w:tcW w:w="482" w:type="dxa"/>
            <w:vAlign w:val="center"/>
          </w:tcPr>
          <w:p w14:paraId="11E5C01F" w14:textId="77777777" w:rsidR="004D19E1" w:rsidRPr="00E9736E" w:rsidRDefault="004D19E1">
            <w:pPr>
              <w:autoSpaceDE w:val="0"/>
              <w:autoSpaceDN w:val="0"/>
              <w:adjustRightInd w:val="0"/>
              <w:jc w:val="left"/>
              <w:rPr>
                <w:rFonts w:ascii="宋体" w:eastAsia="宋体" w:hAnsi="宋体" w:cs="宋体"/>
                <w:bCs/>
                <w:color w:val="000000"/>
                <w:kern w:val="0"/>
                <w:szCs w:val="21"/>
              </w:rPr>
            </w:pPr>
          </w:p>
        </w:tc>
        <w:tc>
          <w:tcPr>
            <w:tcW w:w="8157" w:type="dxa"/>
            <w:gridSpan w:val="6"/>
            <w:vAlign w:val="center"/>
          </w:tcPr>
          <w:p w14:paraId="36082746" w14:textId="77777777" w:rsidR="004D19E1" w:rsidRPr="00E9736E" w:rsidRDefault="004D19E1">
            <w:pPr>
              <w:autoSpaceDE w:val="0"/>
              <w:autoSpaceDN w:val="0"/>
              <w:adjustRightInd w:val="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备注： 项目类型填写验证、综合、设计、训练等。</w:t>
            </w:r>
          </w:p>
        </w:tc>
      </w:tr>
    </w:tbl>
    <w:p w14:paraId="1D5E0344" w14:textId="77777777" w:rsidR="00234850" w:rsidRDefault="00234850">
      <w:pPr>
        <w:autoSpaceDE w:val="0"/>
        <w:autoSpaceDN w:val="0"/>
        <w:ind w:firstLineChars="200" w:firstLine="562"/>
        <w:jc w:val="left"/>
        <w:rPr>
          <w:rFonts w:ascii="宋体" w:eastAsia="宋体" w:hAnsi="宋体" w:cs="宋体"/>
          <w:b/>
          <w:color w:val="000000"/>
          <w:kern w:val="0"/>
          <w:sz w:val="28"/>
          <w:szCs w:val="28"/>
        </w:rPr>
      </w:pPr>
    </w:p>
    <w:p w14:paraId="73D2C10E" w14:textId="35B5DFF8" w:rsidR="004D19E1" w:rsidRPr="00E9736E" w:rsidRDefault="004D19E1">
      <w:pPr>
        <w:autoSpaceDE w:val="0"/>
        <w:autoSpaceDN w:val="0"/>
        <w:ind w:firstLineChars="200" w:firstLine="562"/>
        <w:jc w:val="left"/>
        <w:rPr>
          <w:rFonts w:ascii="宋体" w:eastAsia="宋体" w:hAnsi="宋体" w:cs="宋体"/>
          <w:b/>
          <w:color w:val="000000"/>
          <w:kern w:val="0"/>
          <w:sz w:val="28"/>
          <w:szCs w:val="28"/>
        </w:rPr>
      </w:pPr>
      <w:r w:rsidRPr="00E9736E">
        <w:rPr>
          <w:rFonts w:ascii="宋体" w:eastAsia="宋体" w:hAnsi="宋体" w:cs="宋体" w:hint="eastAsia"/>
          <w:b/>
          <w:color w:val="000000"/>
          <w:kern w:val="0"/>
          <w:sz w:val="28"/>
          <w:szCs w:val="28"/>
        </w:rPr>
        <w:lastRenderedPageBreak/>
        <w:t>五、学生学习成效评估方式及标准</w:t>
      </w:r>
    </w:p>
    <w:p w14:paraId="774526B3" w14:textId="77777777" w:rsidR="004D19E1" w:rsidRPr="00E9736E" w:rsidRDefault="004D19E1">
      <w:pPr>
        <w:autoSpaceDE w:val="0"/>
        <w:autoSpaceDN w:val="0"/>
        <w:spacing w:line="360" w:lineRule="auto"/>
        <w:ind w:firstLineChars="250" w:firstLine="525"/>
        <w:jc w:val="left"/>
        <w:rPr>
          <w:rFonts w:ascii="宋体" w:eastAsia="宋体" w:hAnsi="宋体" w:cs="宋体"/>
          <w:kern w:val="0"/>
          <w:szCs w:val="21"/>
        </w:rPr>
      </w:pPr>
      <w:r w:rsidRPr="00E9736E">
        <w:rPr>
          <w:rFonts w:ascii="宋体" w:eastAsia="宋体" w:hAnsi="宋体" w:cs="宋体" w:hint="eastAsia"/>
          <w:kern w:val="0"/>
          <w:szCs w:val="21"/>
        </w:rPr>
        <w:t>1.本课程的综合成绩由考勤（占10%）、实训报告（占70%）、小组汇报（20%）三部分组成。</w:t>
      </w:r>
    </w:p>
    <w:p w14:paraId="32EAA188" w14:textId="77777777" w:rsidR="004D19E1" w:rsidRPr="00E9736E" w:rsidRDefault="004D19E1">
      <w:pPr>
        <w:autoSpaceDE w:val="0"/>
        <w:autoSpaceDN w:val="0"/>
        <w:spacing w:line="360" w:lineRule="auto"/>
        <w:ind w:firstLineChars="250" w:firstLine="525"/>
        <w:jc w:val="left"/>
        <w:rPr>
          <w:rFonts w:ascii="宋体" w:eastAsia="宋体" w:hAnsi="宋体" w:cs="宋体"/>
          <w:kern w:val="0"/>
          <w:szCs w:val="21"/>
        </w:rPr>
      </w:pPr>
      <w:r w:rsidRPr="00E9736E">
        <w:rPr>
          <w:rFonts w:ascii="宋体" w:eastAsia="宋体" w:hAnsi="宋体" w:cs="宋体" w:hint="eastAsia"/>
          <w:kern w:val="0"/>
          <w:szCs w:val="21"/>
        </w:rPr>
        <w:t>2.综合成绩按五级记分制提交，即优秀（90-100）、良好（80-89）、中等（70-79）、及格（60-69）、不及格（60分以下）。</w:t>
      </w:r>
    </w:p>
    <w:tbl>
      <w:tblPr>
        <w:tblStyle w:val="a9"/>
        <w:tblW w:w="8937"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82"/>
        <w:gridCol w:w="7355"/>
      </w:tblGrid>
      <w:tr w:rsidR="004D19E1" w:rsidRPr="00E9736E" w14:paraId="45D1249B" w14:textId="77777777">
        <w:trPr>
          <w:trHeight w:val="351"/>
          <w:jc w:val="center"/>
        </w:trPr>
        <w:tc>
          <w:tcPr>
            <w:tcW w:w="1582" w:type="dxa"/>
            <w:vMerge w:val="restart"/>
            <w:vAlign w:val="center"/>
          </w:tcPr>
          <w:p w14:paraId="6E43A5A9" w14:textId="77777777" w:rsidR="004D19E1" w:rsidRPr="00E9736E" w:rsidRDefault="004D19E1">
            <w:pPr>
              <w:autoSpaceDE w:val="0"/>
              <w:autoSpaceDN w:val="0"/>
              <w:ind w:firstLineChars="200" w:firstLine="402"/>
              <w:jc w:val="left"/>
              <w:rPr>
                <w:rFonts w:ascii="宋体" w:eastAsia="宋体" w:hAnsi="宋体" w:cs="宋体"/>
                <w:b/>
                <w:color w:val="000000"/>
                <w:szCs w:val="21"/>
              </w:rPr>
            </w:pPr>
            <w:r w:rsidRPr="00E9736E">
              <w:rPr>
                <w:rFonts w:ascii="宋体" w:eastAsia="宋体" w:hAnsi="宋体" w:cs="宋体" w:hint="eastAsia"/>
                <w:b/>
                <w:color w:val="000000"/>
                <w:szCs w:val="21"/>
              </w:rPr>
              <w:t>等级</w:t>
            </w:r>
          </w:p>
        </w:tc>
        <w:tc>
          <w:tcPr>
            <w:tcW w:w="7355" w:type="dxa"/>
            <w:vAlign w:val="center"/>
          </w:tcPr>
          <w:p w14:paraId="34373AA2" w14:textId="77777777" w:rsidR="004D19E1" w:rsidRPr="00E9736E" w:rsidRDefault="004D19E1">
            <w:pPr>
              <w:autoSpaceDE w:val="0"/>
              <w:autoSpaceDN w:val="0"/>
              <w:ind w:firstLineChars="1000" w:firstLine="2008"/>
              <w:jc w:val="left"/>
              <w:rPr>
                <w:rFonts w:ascii="宋体" w:eastAsia="宋体" w:hAnsi="宋体" w:cs="宋体"/>
                <w:b/>
                <w:color w:val="000000"/>
                <w:szCs w:val="21"/>
              </w:rPr>
            </w:pPr>
            <w:r w:rsidRPr="00E9736E">
              <w:rPr>
                <w:rFonts w:ascii="宋体" w:eastAsia="宋体" w:hAnsi="宋体" w:cs="宋体" w:hint="eastAsia"/>
                <w:b/>
                <w:color w:val="000000"/>
                <w:szCs w:val="21"/>
              </w:rPr>
              <w:t>评     分    标     准</w:t>
            </w:r>
          </w:p>
        </w:tc>
      </w:tr>
      <w:tr w:rsidR="004D19E1" w:rsidRPr="00E9736E" w14:paraId="4AB59AF0" w14:textId="77777777">
        <w:trPr>
          <w:trHeight w:val="382"/>
          <w:jc w:val="center"/>
        </w:trPr>
        <w:tc>
          <w:tcPr>
            <w:tcW w:w="1582" w:type="dxa"/>
            <w:vMerge/>
            <w:vAlign w:val="center"/>
          </w:tcPr>
          <w:p w14:paraId="03761A4A" w14:textId="77777777" w:rsidR="004D19E1" w:rsidRPr="00E9736E" w:rsidRDefault="004D19E1">
            <w:pPr>
              <w:autoSpaceDE w:val="0"/>
              <w:autoSpaceDN w:val="0"/>
              <w:jc w:val="left"/>
              <w:rPr>
                <w:rFonts w:ascii="宋体" w:eastAsia="宋体" w:hAnsi="宋体" w:cs="宋体"/>
                <w:b/>
                <w:color w:val="000000"/>
                <w:szCs w:val="21"/>
              </w:rPr>
            </w:pPr>
          </w:p>
        </w:tc>
        <w:tc>
          <w:tcPr>
            <w:tcW w:w="7355" w:type="dxa"/>
            <w:vAlign w:val="center"/>
          </w:tcPr>
          <w:p w14:paraId="64DB4366" w14:textId="77777777" w:rsidR="004D19E1" w:rsidRPr="00E9736E" w:rsidRDefault="004D19E1">
            <w:pPr>
              <w:autoSpaceDE w:val="0"/>
              <w:autoSpaceDN w:val="0"/>
              <w:jc w:val="left"/>
              <w:rPr>
                <w:rFonts w:ascii="宋体" w:eastAsia="宋体" w:hAnsi="宋体" w:cs="宋体"/>
                <w:b/>
                <w:color w:val="000000"/>
                <w:szCs w:val="21"/>
              </w:rPr>
            </w:pPr>
            <w:r w:rsidRPr="00E9736E">
              <w:rPr>
                <w:rFonts w:ascii="宋体" w:eastAsia="宋体" w:hAnsi="宋体" w:cs="宋体" w:hint="eastAsia"/>
                <w:b/>
                <w:color w:val="000000"/>
                <w:szCs w:val="21"/>
              </w:rPr>
              <w:t>1.考勤；2.实训报告；3.小组汇报。</w:t>
            </w:r>
          </w:p>
        </w:tc>
      </w:tr>
      <w:tr w:rsidR="004D19E1" w:rsidRPr="00E9736E" w14:paraId="414E03BA" w14:textId="77777777">
        <w:trPr>
          <w:jc w:val="center"/>
        </w:trPr>
        <w:tc>
          <w:tcPr>
            <w:tcW w:w="1582" w:type="dxa"/>
            <w:vAlign w:val="center"/>
          </w:tcPr>
          <w:p w14:paraId="3405BED5"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优秀</w:t>
            </w:r>
          </w:p>
          <w:p w14:paraId="5B76BC75"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（90～100分）</w:t>
            </w:r>
          </w:p>
        </w:tc>
        <w:tc>
          <w:tcPr>
            <w:tcW w:w="7355" w:type="dxa"/>
            <w:vAlign w:val="center"/>
          </w:tcPr>
          <w:p w14:paraId="7528AE7D"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1.考勤全勤。</w:t>
            </w:r>
          </w:p>
          <w:p w14:paraId="34BAF762"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2.实</w:t>
            </w:r>
            <w:proofErr w:type="gramStart"/>
            <w:r w:rsidRPr="00E9736E">
              <w:rPr>
                <w:rFonts w:ascii="宋体" w:eastAsia="宋体" w:hAnsi="宋体" w:cs="宋体" w:hint="eastAsia"/>
                <w:color w:val="333333"/>
                <w:szCs w:val="21"/>
              </w:rPr>
              <w:t>训报告</w:t>
            </w:r>
            <w:proofErr w:type="gramEnd"/>
            <w:r w:rsidRPr="00E9736E">
              <w:rPr>
                <w:rFonts w:ascii="宋体" w:eastAsia="宋体" w:hAnsi="宋体" w:cs="宋体" w:hint="eastAsia"/>
                <w:color w:val="333333"/>
                <w:szCs w:val="21"/>
              </w:rPr>
              <w:t>格式正确，结构合理，内容准确，数据全面。</w:t>
            </w:r>
          </w:p>
          <w:p w14:paraId="03B13BC1"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333333"/>
                <w:szCs w:val="21"/>
              </w:rPr>
              <w:t>3.PPT制作精美，汇报人熟悉汇报内容，回答问题流利。</w:t>
            </w:r>
          </w:p>
        </w:tc>
      </w:tr>
      <w:tr w:rsidR="004D19E1" w:rsidRPr="00E9736E" w14:paraId="29FF4E99" w14:textId="77777777">
        <w:trPr>
          <w:jc w:val="center"/>
        </w:trPr>
        <w:tc>
          <w:tcPr>
            <w:tcW w:w="1582" w:type="dxa"/>
            <w:vAlign w:val="center"/>
          </w:tcPr>
          <w:p w14:paraId="68F1BB47"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良好</w:t>
            </w:r>
          </w:p>
          <w:p w14:paraId="1CAA824A"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（80～89分）</w:t>
            </w:r>
          </w:p>
        </w:tc>
        <w:tc>
          <w:tcPr>
            <w:tcW w:w="7355" w:type="dxa"/>
            <w:vAlign w:val="center"/>
          </w:tcPr>
          <w:p w14:paraId="54550F26"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1.有1次旷课或2次迟到。</w:t>
            </w:r>
          </w:p>
          <w:p w14:paraId="5E32FC78"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2.实</w:t>
            </w:r>
            <w:proofErr w:type="gramStart"/>
            <w:r w:rsidRPr="00E9736E">
              <w:rPr>
                <w:rFonts w:ascii="宋体" w:eastAsia="宋体" w:hAnsi="宋体" w:cs="宋体" w:hint="eastAsia"/>
                <w:color w:val="333333"/>
                <w:szCs w:val="21"/>
              </w:rPr>
              <w:t>训报告</w:t>
            </w:r>
            <w:proofErr w:type="gramEnd"/>
            <w:r w:rsidRPr="00E9736E">
              <w:rPr>
                <w:rFonts w:ascii="宋体" w:eastAsia="宋体" w:hAnsi="宋体" w:cs="宋体" w:hint="eastAsia"/>
                <w:color w:val="333333"/>
                <w:szCs w:val="21"/>
              </w:rPr>
              <w:t>格式较正确，结构较合理，内容较准确，数据较全面。</w:t>
            </w:r>
          </w:p>
          <w:p w14:paraId="650C755D"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333333"/>
                <w:szCs w:val="21"/>
              </w:rPr>
              <w:t>3.PPT制作较精美，汇报人较熟悉汇报内容，回答问题较流利。</w:t>
            </w:r>
          </w:p>
        </w:tc>
      </w:tr>
      <w:tr w:rsidR="004D19E1" w:rsidRPr="00E9736E" w14:paraId="611583F2" w14:textId="77777777">
        <w:trPr>
          <w:jc w:val="center"/>
        </w:trPr>
        <w:tc>
          <w:tcPr>
            <w:tcW w:w="1582" w:type="dxa"/>
            <w:vAlign w:val="center"/>
          </w:tcPr>
          <w:p w14:paraId="427706F1"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中等</w:t>
            </w:r>
          </w:p>
          <w:p w14:paraId="6B5230B4"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（70～79分）</w:t>
            </w:r>
          </w:p>
        </w:tc>
        <w:tc>
          <w:tcPr>
            <w:tcW w:w="7355" w:type="dxa"/>
            <w:vAlign w:val="center"/>
          </w:tcPr>
          <w:p w14:paraId="4B234B79"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1.有2次旷课或3次迟到。</w:t>
            </w:r>
          </w:p>
          <w:p w14:paraId="241331F5"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2.实</w:t>
            </w:r>
            <w:proofErr w:type="gramStart"/>
            <w:r w:rsidRPr="00E9736E">
              <w:rPr>
                <w:rFonts w:ascii="宋体" w:eastAsia="宋体" w:hAnsi="宋体" w:cs="宋体" w:hint="eastAsia"/>
                <w:color w:val="333333"/>
                <w:szCs w:val="21"/>
              </w:rPr>
              <w:t>训报告</w:t>
            </w:r>
            <w:proofErr w:type="gramEnd"/>
            <w:r w:rsidRPr="00E9736E">
              <w:rPr>
                <w:rFonts w:ascii="宋体" w:eastAsia="宋体" w:hAnsi="宋体" w:cs="宋体" w:hint="eastAsia"/>
                <w:color w:val="333333"/>
                <w:szCs w:val="21"/>
              </w:rPr>
              <w:t>格式基本正确，结构基本合理，内容基本准确，数据基本齐全。</w:t>
            </w:r>
          </w:p>
          <w:p w14:paraId="0F70450C"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333333"/>
                <w:szCs w:val="21"/>
              </w:rPr>
              <w:t>3.PPT制作一般，汇报人较熟悉汇报内容，回答问题欠流利。</w:t>
            </w:r>
          </w:p>
        </w:tc>
      </w:tr>
      <w:tr w:rsidR="004D19E1" w:rsidRPr="00E9736E" w14:paraId="41D8F294" w14:textId="77777777">
        <w:trPr>
          <w:jc w:val="center"/>
        </w:trPr>
        <w:tc>
          <w:tcPr>
            <w:tcW w:w="1582" w:type="dxa"/>
            <w:vAlign w:val="center"/>
          </w:tcPr>
          <w:p w14:paraId="1173C9A9"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及格</w:t>
            </w:r>
          </w:p>
          <w:p w14:paraId="220C1DB5"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（60～69分）</w:t>
            </w:r>
          </w:p>
        </w:tc>
        <w:tc>
          <w:tcPr>
            <w:tcW w:w="7355" w:type="dxa"/>
            <w:vAlign w:val="center"/>
          </w:tcPr>
          <w:p w14:paraId="45DC5CE7"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1.有3次旷课或4次迟到。</w:t>
            </w:r>
          </w:p>
          <w:p w14:paraId="31E4F3F1"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2.实</w:t>
            </w:r>
            <w:proofErr w:type="gramStart"/>
            <w:r w:rsidRPr="00E9736E">
              <w:rPr>
                <w:rFonts w:ascii="宋体" w:eastAsia="宋体" w:hAnsi="宋体" w:cs="宋体" w:hint="eastAsia"/>
                <w:color w:val="333333"/>
                <w:szCs w:val="21"/>
              </w:rPr>
              <w:t>训报告</w:t>
            </w:r>
            <w:proofErr w:type="gramEnd"/>
            <w:r w:rsidRPr="00E9736E">
              <w:rPr>
                <w:rFonts w:ascii="宋体" w:eastAsia="宋体" w:hAnsi="宋体" w:cs="宋体" w:hint="eastAsia"/>
                <w:color w:val="333333"/>
                <w:szCs w:val="21"/>
              </w:rPr>
              <w:t>格式欠正确，结构欠合理，内容欠准确，数据欠全面。</w:t>
            </w:r>
          </w:p>
          <w:p w14:paraId="376F3F37"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333333"/>
                <w:szCs w:val="21"/>
              </w:rPr>
              <w:t>3.PPT制作较差，汇报人欠熟悉汇报内容，回答问题不流利。</w:t>
            </w:r>
          </w:p>
        </w:tc>
      </w:tr>
      <w:tr w:rsidR="004D19E1" w:rsidRPr="00E9736E" w14:paraId="29FD95C4" w14:textId="77777777">
        <w:trPr>
          <w:jc w:val="center"/>
        </w:trPr>
        <w:tc>
          <w:tcPr>
            <w:tcW w:w="1582" w:type="dxa"/>
            <w:vAlign w:val="center"/>
          </w:tcPr>
          <w:p w14:paraId="3ADEEA30"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不及格</w:t>
            </w:r>
          </w:p>
          <w:p w14:paraId="14CB05C9" w14:textId="77777777" w:rsidR="004D19E1" w:rsidRPr="00E9736E" w:rsidRDefault="004D19E1">
            <w:pPr>
              <w:autoSpaceDE w:val="0"/>
              <w:autoSpaceDN w:val="0"/>
              <w:jc w:val="center"/>
              <w:rPr>
                <w:rFonts w:ascii="宋体" w:eastAsia="宋体" w:hAnsi="宋体" w:cs="宋体"/>
                <w:color w:val="333333"/>
                <w:szCs w:val="21"/>
              </w:rPr>
            </w:pPr>
            <w:r w:rsidRPr="00E9736E">
              <w:rPr>
                <w:rFonts w:ascii="宋体" w:eastAsia="宋体" w:hAnsi="宋体" w:cs="宋体" w:hint="eastAsia"/>
                <w:color w:val="333333"/>
                <w:szCs w:val="21"/>
              </w:rPr>
              <w:t>（60分以下）</w:t>
            </w:r>
          </w:p>
        </w:tc>
        <w:tc>
          <w:tcPr>
            <w:tcW w:w="7355" w:type="dxa"/>
            <w:vAlign w:val="center"/>
          </w:tcPr>
          <w:p w14:paraId="4BA9BB66"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1.有4次旷课或5次迟到。</w:t>
            </w:r>
          </w:p>
          <w:p w14:paraId="4987078E" w14:textId="77777777" w:rsidR="004D19E1" w:rsidRPr="00E9736E" w:rsidRDefault="004D19E1">
            <w:pPr>
              <w:autoSpaceDE w:val="0"/>
              <w:autoSpaceDN w:val="0"/>
              <w:jc w:val="left"/>
              <w:rPr>
                <w:rFonts w:ascii="宋体" w:eastAsia="宋体" w:hAnsi="宋体" w:cs="宋体"/>
                <w:color w:val="333333"/>
                <w:szCs w:val="21"/>
              </w:rPr>
            </w:pPr>
            <w:r w:rsidRPr="00E9736E">
              <w:rPr>
                <w:rFonts w:ascii="宋体" w:eastAsia="宋体" w:hAnsi="宋体" w:cs="宋体" w:hint="eastAsia"/>
                <w:color w:val="333333"/>
                <w:szCs w:val="21"/>
              </w:rPr>
              <w:t>2.实</w:t>
            </w:r>
            <w:proofErr w:type="gramStart"/>
            <w:r w:rsidRPr="00E9736E">
              <w:rPr>
                <w:rFonts w:ascii="宋体" w:eastAsia="宋体" w:hAnsi="宋体" w:cs="宋体" w:hint="eastAsia"/>
                <w:color w:val="333333"/>
                <w:szCs w:val="21"/>
              </w:rPr>
              <w:t>训报告</w:t>
            </w:r>
            <w:proofErr w:type="gramEnd"/>
            <w:r w:rsidRPr="00E9736E">
              <w:rPr>
                <w:rFonts w:ascii="宋体" w:eastAsia="宋体" w:hAnsi="宋体" w:cs="宋体" w:hint="eastAsia"/>
                <w:color w:val="333333"/>
                <w:szCs w:val="21"/>
              </w:rPr>
              <w:t>格式不正确，结构不合理，内容不准确，数据不全面。</w:t>
            </w:r>
          </w:p>
          <w:p w14:paraId="5C39A1B5"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333333"/>
                <w:szCs w:val="21"/>
              </w:rPr>
              <w:t>3.PPT制作差，汇报人不熟悉汇报内容，回答问题不对。</w:t>
            </w:r>
          </w:p>
        </w:tc>
      </w:tr>
    </w:tbl>
    <w:p w14:paraId="00674118" w14:textId="77777777" w:rsidR="004D19E1" w:rsidRPr="00E9736E" w:rsidRDefault="004D19E1">
      <w:pPr>
        <w:autoSpaceDE w:val="0"/>
        <w:autoSpaceDN w:val="0"/>
        <w:ind w:left="422"/>
        <w:rPr>
          <w:rFonts w:ascii="宋体" w:eastAsia="宋体" w:hAnsi="宋体" w:cs="宋体"/>
          <w:b/>
          <w:color w:val="000000"/>
          <w:sz w:val="28"/>
          <w:szCs w:val="28"/>
        </w:rPr>
      </w:pPr>
      <w:r w:rsidRPr="00E9736E">
        <w:rPr>
          <w:rFonts w:ascii="宋体" w:eastAsia="宋体" w:hAnsi="宋体" w:cs="宋体" w:hint="eastAsia"/>
          <w:b/>
          <w:color w:val="000000"/>
          <w:sz w:val="28"/>
          <w:szCs w:val="28"/>
        </w:rPr>
        <w:t>六、教学安排及要求</w:t>
      </w:r>
    </w:p>
    <w:tbl>
      <w:tblPr>
        <w:tblStyle w:val="a9"/>
        <w:tblpPr w:leftFromText="180" w:rightFromText="180" w:vertAnchor="text" w:horzAnchor="page" w:tblpXSpec="center" w:tblpY="198"/>
        <w:tblOverlap w:val="never"/>
        <w:tblW w:w="891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77"/>
        <w:gridCol w:w="1731"/>
        <w:gridCol w:w="6302"/>
      </w:tblGrid>
      <w:tr w:rsidR="004D19E1" w:rsidRPr="00E9736E" w14:paraId="3BBE4806" w14:textId="77777777" w:rsidTr="00234850">
        <w:trPr>
          <w:trHeight w:val="427"/>
        </w:trPr>
        <w:tc>
          <w:tcPr>
            <w:tcW w:w="877" w:type="dxa"/>
            <w:vAlign w:val="center"/>
          </w:tcPr>
          <w:p w14:paraId="1438F4BD" w14:textId="77777777" w:rsidR="004D19E1" w:rsidRPr="00E9736E" w:rsidRDefault="004D19E1">
            <w:pPr>
              <w:autoSpaceDE w:val="0"/>
              <w:autoSpaceDN w:val="0"/>
              <w:snapToGrid w:val="0"/>
              <w:jc w:val="center"/>
              <w:rPr>
                <w:rFonts w:ascii="宋体" w:eastAsia="宋体" w:hAnsi="宋体" w:cs="宋体"/>
                <w:b/>
                <w:color w:val="333333"/>
                <w:szCs w:val="21"/>
              </w:rPr>
            </w:pPr>
            <w:r w:rsidRPr="00E9736E">
              <w:rPr>
                <w:rFonts w:ascii="宋体" w:eastAsia="宋体" w:hAnsi="宋体" w:cs="宋体" w:hint="eastAsia"/>
                <w:b/>
                <w:color w:val="333333"/>
                <w:szCs w:val="21"/>
              </w:rPr>
              <w:t>序号</w:t>
            </w:r>
          </w:p>
        </w:tc>
        <w:tc>
          <w:tcPr>
            <w:tcW w:w="1731" w:type="dxa"/>
            <w:vAlign w:val="center"/>
          </w:tcPr>
          <w:p w14:paraId="6811A0EB" w14:textId="77777777" w:rsidR="004D19E1" w:rsidRPr="00E9736E" w:rsidRDefault="004D19E1">
            <w:pPr>
              <w:autoSpaceDE w:val="0"/>
              <w:autoSpaceDN w:val="0"/>
              <w:snapToGrid w:val="0"/>
              <w:jc w:val="center"/>
              <w:rPr>
                <w:rFonts w:ascii="宋体" w:eastAsia="宋体" w:hAnsi="宋体" w:cs="宋体"/>
                <w:b/>
                <w:color w:val="333333"/>
                <w:szCs w:val="21"/>
              </w:rPr>
            </w:pPr>
            <w:r w:rsidRPr="00E9736E">
              <w:rPr>
                <w:rFonts w:ascii="宋体" w:eastAsia="宋体" w:hAnsi="宋体" w:cs="宋体" w:hint="eastAsia"/>
                <w:b/>
                <w:color w:val="333333"/>
                <w:szCs w:val="21"/>
              </w:rPr>
              <w:t>教学安排事项</w:t>
            </w:r>
          </w:p>
        </w:tc>
        <w:tc>
          <w:tcPr>
            <w:tcW w:w="6302" w:type="dxa"/>
            <w:vAlign w:val="center"/>
          </w:tcPr>
          <w:p w14:paraId="075750AA" w14:textId="77777777" w:rsidR="004D19E1" w:rsidRPr="00E9736E" w:rsidRDefault="004D19E1">
            <w:pPr>
              <w:autoSpaceDE w:val="0"/>
              <w:autoSpaceDN w:val="0"/>
              <w:ind w:firstLineChars="200" w:firstLine="402"/>
              <w:jc w:val="center"/>
              <w:rPr>
                <w:rFonts w:ascii="宋体" w:eastAsia="宋体" w:hAnsi="宋体" w:cs="宋体"/>
                <w:b/>
                <w:color w:val="000000"/>
                <w:szCs w:val="21"/>
              </w:rPr>
            </w:pPr>
            <w:r w:rsidRPr="00E9736E">
              <w:rPr>
                <w:rFonts w:ascii="宋体" w:eastAsia="宋体" w:hAnsi="宋体" w:cs="宋体" w:hint="eastAsia"/>
                <w:b/>
                <w:color w:val="000000"/>
                <w:szCs w:val="21"/>
              </w:rPr>
              <w:t>要    求</w:t>
            </w:r>
          </w:p>
        </w:tc>
      </w:tr>
      <w:tr w:rsidR="004D19E1" w:rsidRPr="00E9736E" w14:paraId="75C05813" w14:textId="77777777" w:rsidTr="00234850">
        <w:trPr>
          <w:trHeight w:val="635"/>
        </w:trPr>
        <w:tc>
          <w:tcPr>
            <w:tcW w:w="877" w:type="dxa"/>
            <w:vAlign w:val="center"/>
          </w:tcPr>
          <w:p w14:paraId="0DDDE5D9" w14:textId="77777777" w:rsidR="004D19E1" w:rsidRPr="00E9736E" w:rsidRDefault="004D19E1">
            <w:pPr>
              <w:autoSpaceDE w:val="0"/>
              <w:autoSpaceDN w:val="0"/>
              <w:snapToGrid w:val="0"/>
              <w:ind w:firstLineChars="100" w:firstLine="200"/>
              <w:jc w:val="center"/>
              <w:rPr>
                <w:rFonts w:ascii="宋体" w:eastAsia="宋体" w:hAnsi="宋体" w:cs="宋体"/>
                <w:color w:val="333333"/>
                <w:szCs w:val="21"/>
              </w:rPr>
            </w:pPr>
            <w:r w:rsidRPr="00E9736E">
              <w:rPr>
                <w:rFonts w:ascii="宋体" w:eastAsia="宋体" w:hAnsi="宋体" w:cs="宋体" w:hint="eastAsia"/>
                <w:color w:val="333333"/>
                <w:szCs w:val="21"/>
              </w:rPr>
              <w:t>1</w:t>
            </w:r>
          </w:p>
        </w:tc>
        <w:tc>
          <w:tcPr>
            <w:tcW w:w="1731" w:type="dxa"/>
            <w:vAlign w:val="center"/>
          </w:tcPr>
          <w:p w14:paraId="14C77D3E" w14:textId="77777777" w:rsidR="004D19E1" w:rsidRPr="00E9736E" w:rsidRDefault="004D19E1">
            <w:pPr>
              <w:autoSpaceDE w:val="0"/>
              <w:autoSpaceDN w:val="0"/>
              <w:snapToGrid w:val="0"/>
              <w:jc w:val="center"/>
              <w:rPr>
                <w:rFonts w:ascii="宋体" w:eastAsia="宋体" w:hAnsi="宋体" w:cs="宋体"/>
                <w:color w:val="333333"/>
                <w:szCs w:val="21"/>
              </w:rPr>
            </w:pPr>
            <w:r w:rsidRPr="00E9736E">
              <w:rPr>
                <w:rFonts w:ascii="宋体" w:eastAsia="宋体" w:hAnsi="宋体" w:cs="宋体" w:hint="eastAsia"/>
                <w:color w:val="333333"/>
                <w:szCs w:val="21"/>
              </w:rPr>
              <w:t>授课教师</w:t>
            </w:r>
          </w:p>
        </w:tc>
        <w:tc>
          <w:tcPr>
            <w:tcW w:w="6302" w:type="dxa"/>
            <w:vAlign w:val="center"/>
          </w:tcPr>
          <w:p w14:paraId="441C6AF8"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000000"/>
                <w:szCs w:val="21"/>
              </w:rPr>
              <w:t>职称：助教及以上         学历（位）：硕士研究生及以上</w:t>
            </w:r>
          </w:p>
          <w:p w14:paraId="114095D2"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000000"/>
                <w:szCs w:val="21"/>
              </w:rPr>
              <w:t>其他：</w:t>
            </w:r>
          </w:p>
        </w:tc>
      </w:tr>
      <w:tr w:rsidR="004D19E1" w:rsidRPr="00E9736E" w14:paraId="2FDF276D" w14:textId="77777777" w:rsidTr="00234850">
        <w:trPr>
          <w:trHeight w:val="642"/>
        </w:trPr>
        <w:tc>
          <w:tcPr>
            <w:tcW w:w="877" w:type="dxa"/>
            <w:vAlign w:val="center"/>
          </w:tcPr>
          <w:p w14:paraId="6EFFD958" w14:textId="77777777" w:rsidR="004D19E1" w:rsidRPr="00E9736E" w:rsidRDefault="004D19E1">
            <w:pPr>
              <w:autoSpaceDE w:val="0"/>
              <w:autoSpaceDN w:val="0"/>
              <w:snapToGrid w:val="0"/>
              <w:ind w:left="181"/>
              <w:jc w:val="center"/>
              <w:rPr>
                <w:rFonts w:ascii="宋体" w:eastAsia="宋体" w:hAnsi="宋体" w:cs="宋体"/>
                <w:color w:val="333333"/>
                <w:szCs w:val="21"/>
              </w:rPr>
            </w:pPr>
            <w:r w:rsidRPr="00E9736E">
              <w:rPr>
                <w:rFonts w:ascii="宋体" w:eastAsia="宋体" w:hAnsi="宋体" w:cs="宋体" w:hint="eastAsia"/>
                <w:color w:val="333333"/>
                <w:szCs w:val="21"/>
              </w:rPr>
              <w:t>2</w:t>
            </w:r>
          </w:p>
        </w:tc>
        <w:tc>
          <w:tcPr>
            <w:tcW w:w="1731" w:type="dxa"/>
            <w:vAlign w:val="center"/>
          </w:tcPr>
          <w:p w14:paraId="6841FC54" w14:textId="77777777" w:rsidR="004D19E1" w:rsidRPr="00E9736E" w:rsidRDefault="004D19E1">
            <w:pPr>
              <w:autoSpaceDE w:val="0"/>
              <w:autoSpaceDN w:val="0"/>
              <w:snapToGrid w:val="0"/>
              <w:jc w:val="center"/>
              <w:rPr>
                <w:rFonts w:ascii="宋体" w:eastAsia="宋体" w:hAnsi="宋体" w:cs="宋体"/>
                <w:color w:val="333333"/>
                <w:szCs w:val="21"/>
              </w:rPr>
            </w:pPr>
            <w:r w:rsidRPr="00E9736E">
              <w:rPr>
                <w:rFonts w:ascii="宋体" w:eastAsia="宋体" w:hAnsi="宋体" w:cs="宋体" w:hint="eastAsia"/>
                <w:color w:val="333333"/>
                <w:szCs w:val="21"/>
              </w:rPr>
              <w:t>课程时间</w:t>
            </w:r>
          </w:p>
        </w:tc>
        <w:tc>
          <w:tcPr>
            <w:tcW w:w="6302" w:type="dxa"/>
            <w:vAlign w:val="center"/>
          </w:tcPr>
          <w:p w14:paraId="467A09FE"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000000"/>
                <w:szCs w:val="21"/>
              </w:rPr>
              <w:t xml:space="preserve">周次：6周     </w:t>
            </w:r>
          </w:p>
          <w:p w14:paraId="52DE2931"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000000"/>
                <w:szCs w:val="21"/>
              </w:rPr>
              <w:t>节次：每周4节</w:t>
            </w:r>
          </w:p>
        </w:tc>
      </w:tr>
      <w:tr w:rsidR="004D19E1" w:rsidRPr="00E9736E" w14:paraId="6476E5E0" w14:textId="77777777" w:rsidTr="00234850">
        <w:trPr>
          <w:trHeight w:val="635"/>
        </w:trPr>
        <w:tc>
          <w:tcPr>
            <w:tcW w:w="877" w:type="dxa"/>
            <w:vAlign w:val="center"/>
          </w:tcPr>
          <w:p w14:paraId="1EF84649" w14:textId="77777777" w:rsidR="004D19E1" w:rsidRPr="00E9736E" w:rsidRDefault="004D19E1">
            <w:pPr>
              <w:autoSpaceDE w:val="0"/>
              <w:autoSpaceDN w:val="0"/>
              <w:snapToGrid w:val="0"/>
              <w:ind w:left="181"/>
              <w:jc w:val="center"/>
              <w:rPr>
                <w:rFonts w:ascii="宋体" w:eastAsia="宋体" w:hAnsi="宋体" w:cs="宋体"/>
                <w:color w:val="333333"/>
                <w:szCs w:val="21"/>
              </w:rPr>
            </w:pPr>
            <w:r w:rsidRPr="00E9736E">
              <w:rPr>
                <w:rFonts w:ascii="宋体" w:eastAsia="宋体" w:hAnsi="宋体" w:cs="宋体" w:hint="eastAsia"/>
                <w:color w:val="333333"/>
                <w:szCs w:val="21"/>
              </w:rPr>
              <w:t>3</w:t>
            </w:r>
          </w:p>
        </w:tc>
        <w:tc>
          <w:tcPr>
            <w:tcW w:w="1731" w:type="dxa"/>
            <w:vAlign w:val="center"/>
          </w:tcPr>
          <w:p w14:paraId="35AD0F26" w14:textId="77777777" w:rsidR="004D19E1" w:rsidRPr="00E9736E" w:rsidRDefault="004D19E1">
            <w:pPr>
              <w:autoSpaceDE w:val="0"/>
              <w:autoSpaceDN w:val="0"/>
              <w:snapToGrid w:val="0"/>
              <w:jc w:val="center"/>
              <w:rPr>
                <w:rFonts w:ascii="宋体" w:eastAsia="宋体" w:hAnsi="宋体" w:cs="宋体"/>
                <w:color w:val="333333"/>
                <w:szCs w:val="21"/>
              </w:rPr>
            </w:pPr>
            <w:r w:rsidRPr="00E9736E">
              <w:rPr>
                <w:rFonts w:ascii="宋体" w:eastAsia="宋体" w:hAnsi="宋体" w:cs="宋体" w:hint="eastAsia"/>
                <w:color w:val="333333"/>
                <w:szCs w:val="21"/>
              </w:rPr>
              <w:t>授课地点</w:t>
            </w:r>
          </w:p>
        </w:tc>
        <w:tc>
          <w:tcPr>
            <w:tcW w:w="6302" w:type="dxa"/>
            <w:vAlign w:val="center"/>
          </w:tcPr>
          <w:p w14:paraId="4B2AFA39"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000000"/>
                <w:szCs w:val="21"/>
              </w:rPr>
              <w:t xml:space="preserve">□教室         </w:t>
            </w:r>
            <w:r w:rsidRPr="00E9736E">
              <w:rPr>
                <w:rFonts w:ascii="宋体" w:eastAsia="宋体" w:hAnsi="宋体" w:cs="宋体" w:hint="eastAsia"/>
                <w:color w:val="000000"/>
                <w:szCs w:val="21"/>
              </w:rPr>
              <w:sym w:font="Wingdings 2" w:char="0052"/>
            </w:r>
            <w:r w:rsidRPr="00E9736E">
              <w:rPr>
                <w:rFonts w:ascii="宋体" w:eastAsia="宋体" w:hAnsi="宋体" w:cs="宋体" w:hint="eastAsia"/>
                <w:color w:val="000000"/>
                <w:szCs w:val="21"/>
              </w:rPr>
              <w:t xml:space="preserve">实验室       □室外场地  </w:t>
            </w:r>
          </w:p>
          <w:p w14:paraId="4ACE393E"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000000"/>
                <w:szCs w:val="21"/>
              </w:rPr>
              <w:t>□其他：</w:t>
            </w:r>
          </w:p>
        </w:tc>
      </w:tr>
      <w:tr w:rsidR="004D19E1" w:rsidRPr="00E9736E" w14:paraId="3BEF217A" w14:textId="77777777" w:rsidTr="00234850">
        <w:trPr>
          <w:trHeight w:val="635"/>
        </w:trPr>
        <w:tc>
          <w:tcPr>
            <w:tcW w:w="877" w:type="dxa"/>
            <w:vAlign w:val="center"/>
          </w:tcPr>
          <w:p w14:paraId="405DA0DC" w14:textId="77777777" w:rsidR="004D19E1" w:rsidRPr="00E9736E" w:rsidRDefault="004D19E1">
            <w:pPr>
              <w:autoSpaceDE w:val="0"/>
              <w:autoSpaceDN w:val="0"/>
              <w:snapToGrid w:val="0"/>
              <w:ind w:left="181"/>
              <w:jc w:val="center"/>
              <w:rPr>
                <w:rFonts w:ascii="宋体" w:eastAsia="宋体" w:hAnsi="宋体" w:cs="宋体"/>
                <w:color w:val="333333"/>
                <w:szCs w:val="21"/>
              </w:rPr>
            </w:pPr>
            <w:r w:rsidRPr="00E9736E">
              <w:rPr>
                <w:rFonts w:ascii="宋体" w:eastAsia="宋体" w:hAnsi="宋体" w:cs="宋体" w:hint="eastAsia"/>
                <w:color w:val="333333"/>
                <w:szCs w:val="21"/>
              </w:rPr>
              <w:t>4</w:t>
            </w:r>
          </w:p>
        </w:tc>
        <w:tc>
          <w:tcPr>
            <w:tcW w:w="1731" w:type="dxa"/>
            <w:vAlign w:val="center"/>
          </w:tcPr>
          <w:p w14:paraId="62F0F3A2" w14:textId="77777777" w:rsidR="004D19E1" w:rsidRPr="00E9736E" w:rsidRDefault="004D19E1">
            <w:pPr>
              <w:autoSpaceDE w:val="0"/>
              <w:autoSpaceDN w:val="0"/>
              <w:snapToGrid w:val="0"/>
              <w:jc w:val="center"/>
              <w:rPr>
                <w:rFonts w:ascii="宋体" w:eastAsia="宋体" w:hAnsi="宋体" w:cs="宋体"/>
                <w:color w:val="333333"/>
                <w:szCs w:val="21"/>
              </w:rPr>
            </w:pPr>
            <w:r w:rsidRPr="00E9736E">
              <w:rPr>
                <w:rFonts w:ascii="宋体" w:eastAsia="宋体" w:hAnsi="宋体" w:cs="宋体" w:hint="eastAsia"/>
                <w:color w:val="333333"/>
                <w:szCs w:val="21"/>
              </w:rPr>
              <w:t>学生辅导</w:t>
            </w:r>
          </w:p>
        </w:tc>
        <w:tc>
          <w:tcPr>
            <w:tcW w:w="6302" w:type="dxa"/>
            <w:vAlign w:val="center"/>
          </w:tcPr>
          <w:p w14:paraId="50BF7447"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000000"/>
                <w:szCs w:val="21"/>
              </w:rPr>
              <w:t>线</w:t>
            </w:r>
            <w:proofErr w:type="gramStart"/>
            <w:r w:rsidRPr="00E9736E">
              <w:rPr>
                <w:rFonts w:ascii="宋体" w:eastAsia="宋体" w:hAnsi="宋体" w:cs="宋体" w:hint="eastAsia"/>
                <w:color w:val="000000"/>
                <w:szCs w:val="21"/>
              </w:rPr>
              <w:t>上方式</w:t>
            </w:r>
            <w:proofErr w:type="gramEnd"/>
            <w:r w:rsidRPr="00E9736E">
              <w:rPr>
                <w:rFonts w:ascii="宋体" w:eastAsia="宋体" w:hAnsi="宋体" w:cs="宋体" w:hint="eastAsia"/>
                <w:color w:val="000000"/>
                <w:szCs w:val="21"/>
              </w:rPr>
              <w:t>及时间安排：</w:t>
            </w:r>
            <w:r w:rsidRPr="00E9736E">
              <w:rPr>
                <w:rFonts w:ascii="宋体" w:eastAsia="宋体" w:hAnsi="宋体" w:cs="宋体" w:hint="eastAsia"/>
                <w:szCs w:val="21"/>
              </w:rPr>
              <w:t>企业微信，</w:t>
            </w:r>
            <w:r w:rsidRPr="00E9736E">
              <w:rPr>
                <w:rFonts w:ascii="宋体" w:eastAsia="宋体" w:hAnsi="宋体" w:cs="宋体" w:hint="eastAsia"/>
                <w:color w:val="000000"/>
                <w:szCs w:val="21"/>
              </w:rPr>
              <w:t>时间由师生协商确定。。</w:t>
            </w:r>
          </w:p>
          <w:p w14:paraId="5BDCAD3F" w14:textId="77777777" w:rsidR="004D19E1" w:rsidRPr="00E9736E" w:rsidRDefault="004D19E1">
            <w:pPr>
              <w:autoSpaceDE w:val="0"/>
              <w:autoSpaceDN w:val="0"/>
              <w:jc w:val="left"/>
              <w:rPr>
                <w:rFonts w:ascii="宋体" w:eastAsia="宋体" w:hAnsi="宋体" w:cs="宋体"/>
                <w:color w:val="000000"/>
                <w:szCs w:val="21"/>
              </w:rPr>
            </w:pPr>
            <w:r w:rsidRPr="00E9736E">
              <w:rPr>
                <w:rFonts w:ascii="宋体" w:eastAsia="宋体" w:hAnsi="宋体" w:cs="宋体" w:hint="eastAsia"/>
                <w:color w:val="000000"/>
                <w:szCs w:val="21"/>
              </w:rPr>
              <w:t>线下地点及时间安排：</w:t>
            </w:r>
            <w:r w:rsidRPr="00E9736E">
              <w:rPr>
                <w:rFonts w:ascii="宋体" w:eastAsia="宋体" w:hAnsi="宋体" w:cs="宋体" w:hint="eastAsia"/>
                <w:szCs w:val="21"/>
              </w:rPr>
              <w:t>教师办公室，正常上班时间</w:t>
            </w:r>
          </w:p>
        </w:tc>
      </w:tr>
    </w:tbl>
    <w:p w14:paraId="5FE42C1F" w14:textId="77777777" w:rsidR="004D19E1" w:rsidRPr="00E9736E" w:rsidRDefault="004D19E1">
      <w:pPr>
        <w:autoSpaceDE w:val="0"/>
        <w:autoSpaceDN w:val="0"/>
        <w:ind w:firstLineChars="150" w:firstLine="422"/>
        <w:jc w:val="left"/>
        <w:rPr>
          <w:rFonts w:ascii="宋体" w:eastAsia="宋体" w:hAnsi="宋体" w:cs="宋体"/>
          <w:b/>
          <w:color w:val="000000"/>
          <w:sz w:val="28"/>
          <w:szCs w:val="28"/>
        </w:rPr>
      </w:pPr>
      <w:r w:rsidRPr="00E9736E">
        <w:rPr>
          <w:rFonts w:ascii="宋体" w:eastAsia="宋体" w:hAnsi="宋体" w:cs="宋体" w:hint="eastAsia"/>
          <w:b/>
          <w:color w:val="000000"/>
          <w:kern w:val="0"/>
          <w:sz w:val="28"/>
          <w:szCs w:val="28"/>
        </w:rPr>
        <w:t xml:space="preserve"> </w:t>
      </w:r>
      <w:r w:rsidRPr="00E9736E">
        <w:rPr>
          <w:rFonts w:ascii="宋体" w:eastAsia="宋体" w:hAnsi="宋体" w:cs="宋体" w:hint="eastAsia"/>
          <w:b/>
          <w:color w:val="000000"/>
          <w:sz w:val="28"/>
          <w:szCs w:val="28"/>
        </w:rPr>
        <w:t xml:space="preserve"> 七、选用教材</w:t>
      </w:r>
    </w:p>
    <w:p w14:paraId="4F7D8331" w14:textId="16832F4B" w:rsidR="004D19E1" w:rsidRDefault="004D19E1">
      <w:pPr>
        <w:spacing w:line="360" w:lineRule="auto"/>
        <w:ind w:firstLineChars="200" w:firstLine="420"/>
        <w:rPr>
          <w:rFonts w:ascii="宋体" w:eastAsia="宋体" w:hAnsi="宋体" w:cs="宋体"/>
          <w:color w:val="000000"/>
          <w:szCs w:val="21"/>
        </w:rPr>
      </w:pPr>
      <w:r w:rsidRPr="00E9736E">
        <w:rPr>
          <w:rFonts w:ascii="宋体" w:eastAsia="宋体" w:hAnsi="宋体" w:cs="宋体" w:hint="eastAsia"/>
          <w:color w:val="000000"/>
          <w:szCs w:val="21"/>
        </w:rPr>
        <w:t>[1]自编实</w:t>
      </w:r>
      <w:proofErr w:type="gramStart"/>
      <w:r w:rsidRPr="00E9736E">
        <w:rPr>
          <w:rFonts w:ascii="宋体" w:eastAsia="宋体" w:hAnsi="宋体" w:cs="宋体" w:hint="eastAsia"/>
          <w:color w:val="000000"/>
          <w:szCs w:val="21"/>
        </w:rPr>
        <w:t>训指导</w:t>
      </w:r>
      <w:proofErr w:type="gramEnd"/>
      <w:r w:rsidRPr="00E9736E">
        <w:rPr>
          <w:rFonts w:ascii="宋体" w:eastAsia="宋体" w:hAnsi="宋体" w:cs="宋体" w:hint="eastAsia"/>
          <w:color w:val="000000"/>
          <w:szCs w:val="21"/>
        </w:rPr>
        <w:t>书</w:t>
      </w:r>
    </w:p>
    <w:p w14:paraId="41BA10D6" w14:textId="77777777" w:rsidR="002E4ECA" w:rsidRPr="00E9736E" w:rsidRDefault="002E4ECA">
      <w:pPr>
        <w:spacing w:line="360" w:lineRule="auto"/>
        <w:ind w:firstLineChars="200" w:firstLine="420"/>
        <w:rPr>
          <w:rFonts w:ascii="宋体" w:eastAsia="宋体" w:hAnsi="宋体" w:cs="宋体"/>
          <w:color w:val="000000"/>
          <w:szCs w:val="21"/>
        </w:rPr>
      </w:pPr>
    </w:p>
    <w:p w14:paraId="1D1ED827" w14:textId="77777777" w:rsidR="004D19E1" w:rsidRPr="00E9736E" w:rsidRDefault="004D19E1">
      <w:pPr>
        <w:ind w:firstLineChars="150" w:firstLine="422"/>
        <w:rPr>
          <w:rFonts w:ascii="宋体" w:eastAsia="宋体" w:hAnsi="宋体" w:cs="宋体"/>
          <w:b/>
          <w:color w:val="000000"/>
          <w:sz w:val="28"/>
          <w:szCs w:val="28"/>
        </w:rPr>
      </w:pPr>
      <w:r w:rsidRPr="00E9736E">
        <w:rPr>
          <w:rFonts w:ascii="宋体" w:eastAsia="宋体" w:hAnsi="宋体" w:cs="宋体" w:hint="eastAsia"/>
          <w:b/>
          <w:color w:val="000000"/>
          <w:sz w:val="28"/>
          <w:szCs w:val="28"/>
        </w:rPr>
        <w:lastRenderedPageBreak/>
        <w:t>八、参考资料</w:t>
      </w:r>
    </w:p>
    <w:p w14:paraId="4357127B" w14:textId="77777777" w:rsidR="004D19E1" w:rsidRPr="00E9736E" w:rsidRDefault="004D19E1">
      <w:pPr>
        <w:spacing w:line="360" w:lineRule="auto"/>
        <w:ind w:firstLineChars="200" w:firstLine="420"/>
        <w:rPr>
          <w:rFonts w:ascii="宋体" w:eastAsia="宋体" w:hAnsi="宋体" w:cs="宋体"/>
          <w:color w:val="000000"/>
          <w:szCs w:val="21"/>
        </w:rPr>
      </w:pPr>
      <w:r w:rsidRPr="00E9736E">
        <w:rPr>
          <w:rFonts w:ascii="宋体" w:eastAsia="宋体" w:hAnsi="宋体" w:cs="宋体" w:hint="eastAsia"/>
          <w:color w:val="000000"/>
          <w:szCs w:val="21"/>
        </w:rPr>
        <w:t>[1]林斌.金融投资建模[M].人民邮电出版社2021年8月</w:t>
      </w:r>
    </w:p>
    <w:p w14:paraId="7E6CC901" w14:textId="77777777" w:rsidR="004D19E1" w:rsidRPr="00E9736E" w:rsidRDefault="004D19E1">
      <w:pPr>
        <w:spacing w:line="360" w:lineRule="auto"/>
        <w:ind w:firstLineChars="200" w:firstLine="420"/>
        <w:rPr>
          <w:rFonts w:ascii="宋体" w:eastAsia="宋体" w:hAnsi="宋体" w:cs="宋体"/>
          <w:color w:val="000000"/>
          <w:szCs w:val="21"/>
        </w:rPr>
      </w:pPr>
      <w:r w:rsidRPr="00E9736E">
        <w:rPr>
          <w:rFonts w:ascii="宋体" w:eastAsia="宋体" w:hAnsi="宋体" w:cs="宋体" w:hint="eastAsia"/>
          <w:color w:val="000000"/>
          <w:szCs w:val="21"/>
        </w:rPr>
        <w:t>[2]</w:t>
      </w:r>
      <w:proofErr w:type="gramStart"/>
      <w:r w:rsidRPr="00E9736E">
        <w:rPr>
          <w:rFonts w:ascii="宋体" w:eastAsia="宋体" w:hAnsi="宋体" w:cs="宋体" w:hint="eastAsia"/>
          <w:color w:val="000000"/>
          <w:szCs w:val="21"/>
        </w:rPr>
        <w:t>贺毅岳</w:t>
      </w:r>
      <w:proofErr w:type="gramEnd"/>
      <w:r w:rsidRPr="00E9736E">
        <w:rPr>
          <w:rFonts w:ascii="宋体" w:eastAsia="宋体" w:hAnsi="宋体" w:cs="宋体" w:hint="eastAsia"/>
          <w:color w:val="000000"/>
          <w:szCs w:val="21"/>
        </w:rPr>
        <w:t>.基于机器学习的量化投资建模研究[M].中国经济出版社2021年8月</w:t>
      </w:r>
    </w:p>
    <w:p w14:paraId="2E6820C7" w14:textId="77777777" w:rsidR="004D19E1" w:rsidRPr="00E9736E" w:rsidRDefault="004D19E1">
      <w:pPr>
        <w:spacing w:line="360" w:lineRule="auto"/>
        <w:ind w:firstLineChars="200" w:firstLine="420"/>
        <w:rPr>
          <w:rFonts w:ascii="宋体" w:eastAsia="宋体" w:hAnsi="宋体" w:cs="宋体"/>
          <w:color w:val="000000"/>
          <w:szCs w:val="21"/>
        </w:rPr>
      </w:pPr>
      <w:r w:rsidRPr="00E9736E">
        <w:rPr>
          <w:rFonts w:ascii="宋体" w:eastAsia="宋体" w:hAnsi="宋体" w:cs="宋体" w:hint="eastAsia"/>
          <w:color w:val="000000"/>
          <w:szCs w:val="21"/>
        </w:rPr>
        <w:t>[3]韦斯·麦金尼.利用Python进行数据分析[M].机械工业出版社2018年7月</w:t>
      </w:r>
    </w:p>
    <w:p w14:paraId="6BBE3E0B" w14:textId="77777777" w:rsidR="004D19E1" w:rsidRPr="00E9736E" w:rsidRDefault="004D19E1">
      <w:pPr>
        <w:spacing w:line="360" w:lineRule="auto"/>
        <w:ind w:firstLineChars="150" w:firstLine="422"/>
        <w:rPr>
          <w:rFonts w:ascii="宋体" w:eastAsia="宋体" w:hAnsi="宋体" w:cs="宋体"/>
          <w:b/>
          <w:color w:val="000000"/>
          <w:sz w:val="28"/>
          <w:szCs w:val="28"/>
        </w:rPr>
      </w:pPr>
      <w:r w:rsidRPr="00E9736E">
        <w:rPr>
          <w:rFonts w:ascii="宋体" w:eastAsia="宋体" w:hAnsi="宋体" w:cs="宋体" w:hint="eastAsia"/>
          <w:b/>
          <w:color w:val="000000"/>
          <w:sz w:val="28"/>
          <w:szCs w:val="28"/>
        </w:rPr>
        <w:t>网络资料</w:t>
      </w:r>
    </w:p>
    <w:p w14:paraId="7C5F1E55" w14:textId="77777777" w:rsidR="004D19E1" w:rsidRPr="00E9736E" w:rsidRDefault="004D19E1" w:rsidP="004D19E1">
      <w:pPr>
        <w:numPr>
          <w:ilvl w:val="0"/>
          <w:numId w:val="4"/>
        </w:numPr>
        <w:tabs>
          <w:tab w:val="left" w:pos="312"/>
        </w:tabs>
        <w:spacing w:line="360" w:lineRule="auto"/>
        <w:ind w:firstLineChars="200" w:firstLine="420"/>
        <w:rPr>
          <w:rFonts w:ascii="宋体" w:eastAsia="宋体" w:hAnsi="宋体" w:cs="宋体"/>
          <w:color w:val="000000"/>
          <w:szCs w:val="21"/>
        </w:rPr>
      </w:pPr>
      <w:r w:rsidRPr="00E9736E">
        <w:rPr>
          <w:rFonts w:ascii="宋体" w:eastAsia="宋体" w:hAnsi="宋体" w:cs="宋体" w:hint="eastAsia"/>
          <w:color w:val="000000"/>
          <w:szCs w:val="21"/>
        </w:rPr>
        <w:t>同花</w:t>
      </w:r>
      <w:proofErr w:type="gramStart"/>
      <w:r w:rsidRPr="00E9736E">
        <w:rPr>
          <w:rFonts w:ascii="宋体" w:eastAsia="宋体" w:hAnsi="宋体" w:cs="宋体" w:hint="eastAsia"/>
          <w:color w:val="000000"/>
          <w:szCs w:val="21"/>
        </w:rPr>
        <w:t>顺教育</w:t>
      </w:r>
      <w:proofErr w:type="gramEnd"/>
      <w:r w:rsidRPr="00E9736E">
        <w:rPr>
          <w:rFonts w:ascii="宋体" w:eastAsia="宋体" w:hAnsi="宋体" w:cs="宋体" w:hint="eastAsia"/>
          <w:color w:val="000000"/>
          <w:szCs w:val="21"/>
        </w:rPr>
        <w:t>-量化金融实验室,</w:t>
      </w:r>
    </w:p>
    <w:p w14:paraId="681BAA46" w14:textId="77777777" w:rsidR="004D19E1" w:rsidRPr="00E9736E" w:rsidRDefault="004D19E1">
      <w:pPr>
        <w:spacing w:line="360" w:lineRule="auto"/>
        <w:ind w:firstLineChars="300" w:firstLine="630"/>
        <w:rPr>
          <w:rFonts w:ascii="宋体" w:eastAsia="宋体" w:hAnsi="宋体" w:cs="宋体"/>
          <w:color w:val="000000"/>
          <w:szCs w:val="21"/>
        </w:rPr>
      </w:pPr>
      <w:r w:rsidRPr="00E9736E">
        <w:rPr>
          <w:rFonts w:ascii="宋体" w:eastAsia="宋体" w:hAnsi="宋体" w:cs="宋体" w:hint="eastAsia"/>
          <w:color w:val="000000"/>
          <w:szCs w:val="21"/>
        </w:rPr>
        <w:t>https://quant.51ifind.com/quant-platform-web/login</w:t>
      </w:r>
    </w:p>
    <w:p w14:paraId="086021F7" w14:textId="77777777" w:rsidR="004D19E1" w:rsidRPr="00E9736E" w:rsidRDefault="004D19E1">
      <w:pPr>
        <w:spacing w:line="360" w:lineRule="auto"/>
        <w:ind w:firstLineChars="200" w:firstLine="420"/>
        <w:rPr>
          <w:rFonts w:ascii="宋体" w:eastAsia="宋体" w:hAnsi="宋体" w:cs="宋体"/>
          <w:color w:val="000000"/>
          <w:szCs w:val="21"/>
        </w:rPr>
      </w:pPr>
      <w:r w:rsidRPr="00E9736E">
        <w:rPr>
          <w:rFonts w:ascii="宋体" w:eastAsia="宋体" w:hAnsi="宋体" w:cs="宋体" w:hint="eastAsia"/>
          <w:color w:val="000000"/>
          <w:szCs w:val="21"/>
        </w:rPr>
        <w:t xml:space="preserve"> </w:t>
      </w:r>
    </w:p>
    <w:p w14:paraId="6B03AEBC" w14:textId="77777777" w:rsidR="004D19E1" w:rsidRPr="00E9736E" w:rsidRDefault="004D19E1">
      <w:pPr>
        <w:spacing w:line="360" w:lineRule="auto"/>
        <w:ind w:firstLineChars="200" w:firstLine="420"/>
        <w:rPr>
          <w:rFonts w:ascii="宋体" w:eastAsia="宋体" w:hAnsi="宋体" w:cs="宋体"/>
          <w:color w:val="000000"/>
          <w:szCs w:val="21"/>
        </w:rPr>
      </w:pPr>
    </w:p>
    <w:p w14:paraId="0753505F" w14:textId="77777777" w:rsidR="004D19E1" w:rsidRPr="00E9736E" w:rsidRDefault="004D19E1">
      <w:pPr>
        <w:spacing w:line="360" w:lineRule="auto"/>
        <w:ind w:firstLineChars="2750" w:firstLine="5775"/>
        <w:rPr>
          <w:rFonts w:ascii="宋体" w:eastAsia="宋体" w:hAnsi="宋体" w:cs="宋体"/>
          <w:bCs/>
          <w:color w:val="000000"/>
          <w:szCs w:val="21"/>
        </w:rPr>
      </w:pPr>
    </w:p>
    <w:p w14:paraId="223EF98C" w14:textId="77777777" w:rsidR="004D19E1" w:rsidRPr="00E9736E" w:rsidRDefault="004D19E1">
      <w:pPr>
        <w:autoSpaceDE w:val="0"/>
        <w:autoSpaceDN w:val="0"/>
        <w:spacing w:line="360" w:lineRule="auto"/>
        <w:ind w:firstLineChars="2300" w:firstLine="483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执笔人：郭忠林</w:t>
      </w:r>
    </w:p>
    <w:p w14:paraId="64F829B4" w14:textId="77777777" w:rsidR="004D19E1" w:rsidRPr="00E9736E" w:rsidRDefault="004D19E1">
      <w:pPr>
        <w:autoSpaceDE w:val="0"/>
        <w:autoSpaceDN w:val="0"/>
        <w:spacing w:line="360" w:lineRule="auto"/>
        <w:ind w:firstLineChars="2300" w:firstLine="483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参与人：龚治国</w:t>
      </w:r>
    </w:p>
    <w:p w14:paraId="1F64C0EC" w14:textId="77777777" w:rsidR="004D19E1" w:rsidRPr="00E9736E" w:rsidRDefault="004D19E1">
      <w:pPr>
        <w:autoSpaceDE w:val="0"/>
        <w:autoSpaceDN w:val="0"/>
        <w:spacing w:line="360" w:lineRule="auto"/>
        <w:ind w:firstLineChars="2300" w:firstLine="483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系（教研室）主任：</w:t>
      </w:r>
      <w:proofErr w:type="gramStart"/>
      <w:r w:rsidRPr="00E9736E">
        <w:rPr>
          <w:rFonts w:ascii="宋体" w:eastAsia="宋体" w:hAnsi="宋体" w:cs="宋体" w:hint="eastAsia"/>
          <w:bCs/>
          <w:color w:val="000000"/>
          <w:kern w:val="0"/>
          <w:szCs w:val="21"/>
        </w:rPr>
        <w:t>陈孔艳</w:t>
      </w:r>
      <w:proofErr w:type="gramEnd"/>
    </w:p>
    <w:p w14:paraId="7749F21A" w14:textId="69AFEF59" w:rsidR="00E9736E" w:rsidRPr="00E9736E" w:rsidRDefault="004D19E1">
      <w:pPr>
        <w:autoSpaceDE w:val="0"/>
        <w:autoSpaceDN w:val="0"/>
        <w:spacing w:line="360" w:lineRule="auto"/>
        <w:ind w:firstLineChars="2300" w:firstLine="4830"/>
        <w:jc w:val="left"/>
        <w:rPr>
          <w:rFonts w:ascii="宋体" w:eastAsia="宋体" w:hAnsi="宋体" w:cs="宋体"/>
          <w:bCs/>
          <w:color w:val="000000"/>
          <w:kern w:val="0"/>
          <w:szCs w:val="21"/>
        </w:rPr>
      </w:pPr>
      <w:r w:rsidRPr="00E9736E">
        <w:rPr>
          <w:rFonts w:ascii="宋体" w:eastAsia="宋体" w:hAnsi="宋体" w:cs="宋体" w:hint="eastAsia"/>
          <w:bCs/>
          <w:color w:val="000000"/>
          <w:kern w:val="0"/>
          <w:szCs w:val="21"/>
        </w:rPr>
        <w:t xml:space="preserve">学院（部）审核人：赖忠孝 </w:t>
      </w:r>
    </w:p>
    <w:p w14:paraId="1D7E05CC" w14:textId="77777777" w:rsidR="00E9736E" w:rsidRPr="00E9736E" w:rsidRDefault="00E9736E">
      <w:pPr>
        <w:widowControl/>
        <w:jc w:val="left"/>
        <w:rPr>
          <w:rFonts w:ascii="宋体" w:eastAsia="宋体" w:hAnsi="宋体" w:cs="宋体"/>
          <w:bCs/>
          <w:color w:val="000000"/>
          <w:kern w:val="0"/>
          <w:szCs w:val="21"/>
        </w:rPr>
      </w:pPr>
      <w:r w:rsidRPr="00E9736E">
        <w:rPr>
          <w:rFonts w:ascii="宋体" w:eastAsia="宋体" w:hAnsi="宋体" w:cs="宋体"/>
          <w:bCs/>
          <w:color w:val="000000"/>
          <w:kern w:val="0"/>
          <w:szCs w:val="21"/>
        </w:rPr>
        <w:br w:type="page"/>
      </w:r>
    </w:p>
    <w:p w14:paraId="7572EA9D" w14:textId="77777777" w:rsidR="004D19E1" w:rsidRPr="00E9736E" w:rsidRDefault="004D19E1" w:rsidP="00E9736E">
      <w:pPr>
        <w:rPr>
          <w:rFonts w:ascii="宋体" w:eastAsia="宋体" w:hAnsi="宋体"/>
        </w:rPr>
      </w:pPr>
    </w:p>
    <w:p w14:paraId="7B5E0CB9" w14:textId="3AAFF6D5" w:rsidR="004D19E1" w:rsidRPr="00234850" w:rsidRDefault="004D19E1" w:rsidP="00234850">
      <w:pPr>
        <w:pStyle w:val="a7"/>
        <w:jc w:val="center"/>
      </w:pPr>
      <w:r w:rsidRPr="00E9736E">
        <w:rPr>
          <w:b/>
          <w:color w:val="000000" w:themeColor="text1"/>
          <w:sz w:val="32"/>
          <w:szCs w:val="32"/>
        </w:rPr>
        <w:t>《</w:t>
      </w:r>
      <w:r w:rsidRPr="00E9736E">
        <w:rPr>
          <w:rFonts w:hint="eastAsia"/>
          <w:b/>
          <w:color w:val="000000" w:themeColor="text1"/>
          <w:sz w:val="32"/>
          <w:szCs w:val="32"/>
          <w:lang w:eastAsia="zh-Hans"/>
        </w:rPr>
        <w:t>人民币鉴赏与收藏</w:t>
      </w:r>
      <w:r w:rsidRPr="00E9736E">
        <w:rPr>
          <w:b/>
          <w:color w:val="000000" w:themeColor="text1"/>
          <w:sz w:val="32"/>
          <w:szCs w:val="32"/>
        </w:rPr>
        <w:t>》教学大纲</w:t>
      </w:r>
    </w:p>
    <w:p w14:paraId="621AFCAE"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一、课程基本信息</w:t>
      </w:r>
    </w:p>
    <w:tbl>
      <w:tblPr>
        <w:tblStyle w:val="a9"/>
        <w:tblW w:w="889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D19E1" w:rsidRPr="00E9736E" w14:paraId="00242D8E" w14:textId="77777777" w:rsidTr="002E4ECA">
        <w:trPr>
          <w:trHeight w:val="354"/>
          <w:jc w:val="center"/>
        </w:trPr>
        <w:tc>
          <w:tcPr>
            <w:tcW w:w="1529" w:type="dxa"/>
            <w:vAlign w:val="center"/>
          </w:tcPr>
          <w:p w14:paraId="405C9992"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课程类别</w:t>
            </w:r>
          </w:p>
        </w:tc>
        <w:tc>
          <w:tcPr>
            <w:tcW w:w="1479" w:type="dxa"/>
            <w:gridSpan w:val="2"/>
            <w:vAlign w:val="center"/>
          </w:tcPr>
          <w:p w14:paraId="3B7C4145" w14:textId="77777777" w:rsidR="004D19E1" w:rsidRPr="00E9736E" w:rsidRDefault="004D19E1">
            <w:pPr>
              <w:jc w:val="center"/>
              <w:rPr>
                <w:rFonts w:ascii="宋体" w:eastAsia="宋体" w:hAnsi="宋体" w:cs="Times New Roman"/>
                <w:color w:val="000000" w:themeColor="text1"/>
                <w:sz w:val="21"/>
                <w:szCs w:val="21"/>
                <w:lang w:eastAsia="zh-Hans"/>
              </w:rPr>
            </w:pPr>
            <w:r w:rsidRPr="00E9736E">
              <w:rPr>
                <w:rFonts w:ascii="宋体" w:eastAsia="宋体" w:hAnsi="宋体" w:cs="Times New Roman" w:hint="eastAsia"/>
                <w:color w:val="000000" w:themeColor="text1"/>
                <w:sz w:val="21"/>
                <w:szCs w:val="21"/>
                <w:lang w:eastAsia="zh-Hans"/>
              </w:rPr>
              <w:t>专业课程</w:t>
            </w:r>
          </w:p>
        </w:tc>
        <w:tc>
          <w:tcPr>
            <w:tcW w:w="1211" w:type="dxa"/>
            <w:vAlign w:val="center"/>
          </w:tcPr>
          <w:p w14:paraId="28E0B5A1"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课程性质</w:t>
            </w:r>
          </w:p>
        </w:tc>
        <w:tc>
          <w:tcPr>
            <w:tcW w:w="1559" w:type="dxa"/>
            <w:vAlign w:val="center"/>
          </w:tcPr>
          <w:p w14:paraId="4FA4B8DB" w14:textId="77777777" w:rsidR="004D19E1" w:rsidRPr="00E9736E" w:rsidRDefault="004D19E1">
            <w:pPr>
              <w:jc w:val="center"/>
              <w:rPr>
                <w:rFonts w:ascii="宋体" w:eastAsia="宋体" w:hAnsi="宋体" w:cs="Times New Roman"/>
                <w:color w:val="000000" w:themeColor="text1"/>
                <w:sz w:val="21"/>
                <w:szCs w:val="21"/>
                <w:lang w:eastAsia="zh-Hans"/>
              </w:rPr>
            </w:pPr>
            <w:r w:rsidRPr="00E9736E">
              <w:rPr>
                <w:rFonts w:ascii="宋体" w:eastAsia="宋体" w:hAnsi="宋体" w:cs="Times New Roman" w:hint="eastAsia"/>
                <w:color w:val="000000" w:themeColor="text1"/>
                <w:sz w:val="21"/>
                <w:szCs w:val="21"/>
                <w:lang w:eastAsia="zh-Hans"/>
              </w:rPr>
              <w:t>理论</w:t>
            </w:r>
          </w:p>
        </w:tc>
        <w:tc>
          <w:tcPr>
            <w:tcW w:w="1605" w:type="dxa"/>
            <w:vAlign w:val="center"/>
          </w:tcPr>
          <w:p w14:paraId="7D547B74"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课程属性</w:t>
            </w:r>
          </w:p>
        </w:tc>
        <w:tc>
          <w:tcPr>
            <w:tcW w:w="1514" w:type="dxa"/>
            <w:gridSpan w:val="2"/>
            <w:vAlign w:val="center"/>
          </w:tcPr>
          <w:p w14:paraId="2D10FF70" w14:textId="77777777" w:rsidR="004D19E1" w:rsidRPr="00E9736E" w:rsidRDefault="004D19E1">
            <w:pPr>
              <w:jc w:val="center"/>
              <w:rPr>
                <w:rFonts w:ascii="宋体" w:eastAsia="宋体" w:hAnsi="宋体" w:cs="Times New Roman"/>
                <w:color w:val="000000" w:themeColor="text1"/>
                <w:sz w:val="21"/>
                <w:szCs w:val="21"/>
                <w:lang w:eastAsia="zh-Hans"/>
              </w:rPr>
            </w:pPr>
            <w:r w:rsidRPr="00E9736E">
              <w:rPr>
                <w:rFonts w:ascii="宋体" w:eastAsia="宋体" w:hAnsi="宋体" w:cs="Times New Roman" w:hint="eastAsia"/>
                <w:color w:val="000000" w:themeColor="text1"/>
                <w:sz w:val="21"/>
                <w:szCs w:val="21"/>
                <w:lang w:eastAsia="zh-Hans"/>
              </w:rPr>
              <w:t>选修</w:t>
            </w:r>
          </w:p>
        </w:tc>
      </w:tr>
      <w:tr w:rsidR="004D19E1" w:rsidRPr="00E9736E" w14:paraId="43D730F0" w14:textId="77777777" w:rsidTr="002E4ECA">
        <w:trPr>
          <w:trHeight w:val="675"/>
          <w:jc w:val="center"/>
        </w:trPr>
        <w:tc>
          <w:tcPr>
            <w:tcW w:w="1529" w:type="dxa"/>
            <w:vAlign w:val="center"/>
          </w:tcPr>
          <w:p w14:paraId="06F4471A"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课程名称</w:t>
            </w:r>
          </w:p>
        </w:tc>
        <w:tc>
          <w:tcPr>
            <w:tcW w:w="2690" w:type="dxa"/>
            <w:gridSpan w:val="3"/>
            <w:vAlign w:val="center"/>
          </w:tcPr>
          <w:p w14:paraId="645871DB" w14:textId="77777777" w:rsidR="004D19E1" w:rsidRPr="00E9736E" w:rsidRDefault="004D19E1">
            <w:pPr>
              <w:jc w:val="center"/>
              <w:rPr>
                <w:rFonts w:ascii="宋体" w:eastAsia="宋体" w:hAnsi="宋体" w:cs="PMingLiU"/>
                <w:color w:val="000000" w:themeColor="text1"/>
                <w:sz w:val="21"/>
                <w:szCs w:val="21"/>
                <w:lang w:eastAsia="zh-Hans"/>
              </w:rPr>
            </w:pPr>
            <w:r w:rsidRPr="00E9736E">
              <w:rPr>
                <w:rFonts w:ascii="宋体" w:eastAsia="宋体" w:hAnsi="宋体" w:cs="PMingLiU" w:hint="eastAsia"/>
                <w:color w:val="000000" w:themeColor="text1"/>
                <w:sz w:val="21"/>
                <w:szCs w:val="21"/>
                <w:lang w:eastAsia="zh-Hans"/>
              </w:rPr>
              <w:t>人民币鉴赏与收藏</w:t>
            </w:r>
          </w:p>
        </w:tc>
        <w:tc>
          <w:tcPr>
            <w:tcW w:w="1559" w:type="dxa"/>
            <w:vAlign w:val="center"/>
          </w:tcPr>
          <w:p w14:paraId="3014DCBB"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课程英文名称</w:t>
            </w:r>
          </w:p>
        </w:tc>
        <w:tc>
          <w:tcPr>
            <w:tcW w:w="3119" w:type="dxa"/>
            <w:gridSpan w:val="3"/>
            <w:vAlign w:val="center"/>
          </w:tcPr>
          <w:p w14:paraId="00868634" w14:textId="7435F618" w:rsidR="004D19E1" w:rsidRPr="00E9736E" w:rsidRDefault="00D27951" w:rsidP="00D27951">
            <w:pPr>
              <w:rPr>
                <w:rFonts w:ascii="宋体" w:eastAsia="宋体" w:hAnsi="宋体" w:cs="PMingLiU"/>
                <w:color w:val="000000" w:themeColor="text1"/>
                <w:sz w:val="21"/>
                <w:szCs w:val="21"/>
              </w:rPr>
            </w:pPr>
            <w:r w:rsidRPr="00D27951">
              <w:rPr>
                <w:rFonts w:ascii="宋体" w:eastAsia="宋体" w:hAnsi="宋体" w:cs="PMingLiU"/>
                <w:color w:val="000000" w:themeColor="text1"/>
                <w:sz w:val="21"/>
                <w:szCs w:val="21"/>
                <w:lang w:eastAsia="zh-Hans"/>
              </w:rPr>
              <w:t>Appreciation and collection of RMB</w:t>
            </w:r>
          </w:p>
        </w:tc>
      </w:tr>
      <w:tr w:rsidR="004D19E1" w:rsidRPr="00E9736E" w14:paraId="6F02F057" w14:textId="77777777" w:rsidTr="002E4ECA">
        <w:trPr>
          <w:trHeight w:val="371"/>
          <w:jc w:val="center"/>
        </w:trPr>
        <w:tc>
          <w:tcPr>
            <w:tcW w:w="1529" w:type="dxa"/>
            <w:vAlign w:val="center"/>
          </w:tcPr>
          <w:p w14:paraId="317D3BEF"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课程编码</w:t>
            </w:r>
          </w:p>
        </w:tc>
        <w:tc>
          <w:tcPr>
            <w:tcW w:w="2690" w:type="dxa"/>
            <w:gridSpan w:val="3"/>
            <w:vAlign w:val="center"/>
          </w:tcPr>
          <w:p w14:paraId="2C710F79" w14:textId="40FA4A01" w:rsidR="004D19E1" w:rsidRPr="00E9736E" w:rsidRDefault="00E9275C">
            <w:pPr>
              <w:jc w:val="center"/>
              <w:rPr>
                <w:rFonts w:ascii="宋体" w:eastAsia="宋体" w:hAnsi="宋体" w:cs="PMingLiU"/>
                <w:color w:val="000000" w:themeColor="text1"/>
                <w:sz w:val="21"/>
                <w:szCs w:val="21"/>
              </w:rPr>
            </w:pPr>
            <w:r w:rsidRPr="00E9275C">
              <w:rPr>
                <w:rFonts w:ascii="宋体" w:eastAsia="宋体" w:hAnsi="宋体" w:cs="PMingLiU" w:hint="eastAsia"/>
                <w:color w:val="000000" w:themeColor="text1"/>
                <w:sz w:val="21"/>
                <w:szCs w:val="21"/>
                <w:lang w:eastAsia="zh-Hans"/>
              </w:rPr>
              <w:t>F03ZX55C</w:t>
            </w:r>
          </w:p>
        </w:tc>
        <w:tc>
          <w:tcPr>
            <w:tcW w:w="1559" w:type="dxa"/>
            <w:vAlign w:val="center"/>
          </w:tcPr>
          <w:p w14:paraId="086B7206"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适用专业</w:t>
            </w:r>
          </w:p>
        </w:tc>
        <w:tc>
          <w:tcPr>
            <w:tcW w:w="3119" w:type="dxa"/>
            <w:gridSpan w:val="3"/>
            <w:vAlign w:val="center"/>
          </w:tcPr>
          <w:p w14:paraId="1D01F439" w14:textId="50B63B52" w:rsidR="004D19E1" w:rsidRPr="00E9736E" w:rsidRDefault="00D27951">
            <w:pPr>
              <w:jc w:val="center"/>
              <w:rPr>
                <w:rFonts w:ascii="宋体" w:eastAsia="宋体" w:hAnsi="宋体" w:cs="PMingLiU"/>
                <w:color w:val="000000" w:themeColor="text1"/>
                <w:sz w:val="21"/>
                <w:szCs w:val="21"/>
                <w:lang w:eastAsia="zh-Hans"/>
              </w:rPr>
            </w:pPr>
            <w:r>
              <w:rPr>
                <w:rFonts w:ascii="宋体" w:eastAsia="宋体" w:hAnsi="宋体" w:cs="PMingLiU" w:hint="eastAsia"/>
                <w:color w:val="000000" w:themeColor="text1"/>
                <w:sz w:val="21"/>
                <w:szCs w:val="21"/>
                <w:lang w:eastAsia="zh-Hans"/>
              </w:rPr>
              <w:t>金融学</w:t>
            </w:r>
          </w:p>
        </w:tc>
      </w:tr>
      <w:tr w:rsidR="004D19E1" w:rsidRPr="00E9736E" w14:paraId="62DF9409" w14:textId="77777777" w:rsidTr="002E4ECA">
        <w:trPr>
          <w:trHeight w:val="90"/>
          <w:jc w:val="center"/>
        </w:trPr>
        <w:tc>
          <w:tcPr>
            <w:tcW w:w="1529" w:type="dxa"/>
            <w:vAlign w:val="center"/>
          </w:tcPr>
          <w:p w14:paraId="5ECB3E4D"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考核方式</w:t>
            </w:r>
          </w:p>
        </w:tc>
        <w:tc>
          <w:tcPr>
            <w:tcW w:w="2690" w:type="dxa"/>
            <w:gridSpan w:val="3"/>
            <w:vAlign w:val="center"/>
          </w:tcPr>
          <w:p w14:paraId="36220430"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考查</w:t>
            </w:r>
          </w:p>
        </w:tc>
        <w:tc>
          <w:tcPr>
            <w:tcW w:w="1559" w:type="dxa"/>
            <w:vAlign w:val="center"/>
          </w:tcPr>
          <w:p w14:paraId="520774B6"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先修课程</w:t>
            </w:r>
          </w:p>
        </w:tc>
        <w:tc>
          <w:tcPr>
            <w:tcW w:w="3119" w:type="dxa"/>
            <w:gridSpan w:val="3"/>
            <w:vAlign w:val="center"/>
          </w:tcPr>
          <w:p w14:paraId="03154AB4" w14:textId="3927FC49" w:rsidR="004D19E1" w:rsidRPr="00E9736E" w:rsidRDefault="00D27951">
            <w:pPr>
              <w:spacing w:line="280" w:lineRule="exact"/>
              <w:jc w:val="center"/>
              <w:rPr>
                <w:rFonts w:ascii="宋体" w:eastAsia="宋体" w:hAnsi="宋体" w:cs="PMingLiU"/>
                <w:color w:val="000000" w:themeColor="text1"/>
                <w:sz w:val="21"/>
                <w:szCs w:val="21"/>
                <w:lang w:eastAsia="zh-Hans"/>
              </w:rPr>
            </w:pPr>
            <w:r>
              <w:rPr>
                <w:rFonts w:ascii="宋体" w:eastAsia="宋体" w:hAnsi="宋体" w:cs="PMingLiU" w:hint="eastAsia"/>
                <w:color w:val="000000" w:themeColor="text1"/>
                <w:sz w:val="21"/>
                <w:szCs w:val="21"/>
                <w:lang w:eastAsia="zh-Hans"/>
              </w:rPr>
              <w:t>商业银行业务与经营</w:t>
            </w:r>
          </w:p>
        </w:tc>
      </w:tr>
      <w:tr w:rsidR="004D19E1" w:rsidRPr="00E9736E" w14:paraId="6C828959" w14:textId="77777777" w:rsidTr="002E4ECA">
        <w:trPr>
          <w:trHeight w:val="358"/>
          <w:jc w:val="center"/>
        </w:trPr>
        <w:tc>
          <w:tcPr>
            <w:tcW w:w="1529" w:type="dxa"/>
            <w:vAlign w:val="center"/>
          </w:tcPr>
          <w:p w14:paraId="363F0366"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总学时</w:t>
            </w:r>
          </w:p>
        </w:tc>
        <w:tc>
          <w:tcPr>
            <w:tcW w:w="1345" w:type="dxa"/>
            <w:vAlign w:val="center"/>
          </w:tcPr>
          <w:p w14:paraId="2A7240A4"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color w:val="000000" w:themeColor="text1"/>
                <w:sz w:val="21"/>
                <w:szCs w:val="21"/>
              </w:rPr>
              <w:t>32</w:t>
            </w:r>
          </w:p>
        </w:tc>
        <w:tc>
          <w:tcPr>
            <w:tcW w:w="1345" w:type="dxa"/>
            <w:gridSpan w:val="2"/>
            <w:vAlign w:val="center"/>
          </w:tcPr>
          <w:p w14:paraId="7C268C38"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b/>
                <w:color w:val="000000" w:themeColor="text1"/>
                <w:sz w:val="21"/>
                <w:szCs w:val="21"/>
              </w:rPr>
              <w:t>学分</w:t>
            </w:r>
          </w:p>
        </w:tc>
        <w:tc>
          <w:tcPr>
            <w:tcW w:w="1559" w:type="dxa"/>
            <w:vAlign w:val="center"/>
          </w:tcPr>
          <w:p w14:paraId="6DDE4CD5"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bCs/>
                <w:color w:val="000000" w:themeColor="text1"/>
                <w:sz w:val="21"/>
                <w:szCs w:val="21"/>
              </w:rPr>
              <w:t>2</w:t>
            </w:r>
          </w:p>
        </w:tc>
        <w:tc>
          <w:tcPr>
            <w:tcW w:w="1630" w:type="dxa"/>
            <w:gridSpan w:val="2"/>
            <w:vAlign w:val="center"/>
          </w:tcPr>
          <w:p w14:paraId="04367767"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理论学时</w:t>
            </w:r>
          </w:p>
        </w:tc>
        <w:tc>
          <w:tcPr>
            <w:tcW w:w="1489" w:type="dxa"/>
            <w:vAlign w:val="center"/>
          </w:tcPr>
          <w:p w14:paraId="388F4CD0"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color w:val="000000" w:themeColor="text1"/>
                <w:sz w:val="21"/>
                <w:szCs w:val="21"/>
              </w:rPr>
              <w:t>32</w:t>
            </w:r>
          </w:p>
        </w:tc>
      </w:tr>
      <w:tr w:rsidR="004D19E1" w:rsidRPr="00E9736E" w14:paraId="3C0A2965" w14:textId="77777777" w:rsidTr="002E4ECA">
        <w:trPr>
          <w:trHeight w:val="332"/>
          <w:jc w:val="center"/>
        </w:trPr>
        <w:tc>
          <w:tcPr>
            <w:tcW w:w="4219" w:type="dxa"/>
            <w:gridSpan w:val="4"/>
            <w:vAlign w:val="center"/>
          </w:tcPr>
          <w:p w14:paraId="66DC079A"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实验学时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实训学时</w:t>
            </w:r>
            <w:r w:rsidRPr="00E9736E">
              <w:rPr>
                <w:rFonts w:ascii="宋体" w:eastAsia="宋体" w:hAnsi="宋体" w:cs="PMingLiU"/>
                <w:b/>
                <w:color w:val="000000" w:themeColor="text1"/>
                <w:sz w:val="21"/>
                <w:szCs w:val="21"/>
              </w:rPr>
              <w:t xml:space="preserve">/ </w:t>
            </w:r>
            <w:r w:rsidRPr="00E9736E">
              <w:rPr>
                <w:rFonts w:ascii="宋体" w:eastAsia="宋体" w:hAnsi="宋体" w:cs="PMingLiU" w:hint="eastAsia"/>
                <w:b/>
                <w:color w:val="000000" w:themeColor="text1"/>
                <w:sz w:val="21"/>
                <w:szCs w:val="21"/>
              </w:rPr>
              <w:t>实践学时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上机学时</w:t>
            </w:r>
          </w:p>
        </w:tc>
        <w:tc>
          <w:tcPr>
            <w:tcW w:w="4678" w:type="dxa"/>
            <w:gridSpan w:val="4"/>
            <w:vAlign w:val="center"/>
          </w:tcPr>
          <w:p w14:paraId="221C8AEB"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color w:val="000000" w:themeColor="text1"/>
                <w:sz w:val="21"/>
                <w:szCs w:val="21"/>
              </w:rPr>
              <w:t>0</w:t>
            </w:r>
          </w:p>
        </w:tc>
      </w:tr>
      <w:tr w:rsidR="004D19E1" w:rsidRPr="00E9736E" w14:paraId="07D7613F" w14:textId="77777777" w:rsidTr="002E4ECA">
        <w:trPr>
          <w:trHeight w:val="332"/>
          <w:jc w:val="center"/>
        </w:trPr>
        <w:tc>
          <w:tcPr>
            <w:tcW w:w="4219" w:type="dxa"/>
            <w:gridSpan w:val="4"/>
            <w:vAlign w:val="center"/>
          </w:tcPr>
          <w:p w14:paraId="6CE2E13A"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sz w:val="21"/>
                <w:szCs w:val="21"/>
              </w:rPr>
              <w:t>开课单位</w:t>
            </w:r>
          </w:p>
        </w:tc>
        <w:tc>
          <w:tcPr>
            <w:tcW w:w="4678" w:type="dxa"/>
            <w:gridSpan w:val="4"/>
            <w:vAlign w:val="center"/>
          </w:tcPr>
          <w:p w14:paraId="56E77098"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sz w:val="21"/>
                <w:szCs w:val="21"/>
              </w:rPr>
              <w:t>金融与贸易学院</w:t>
            </w:r>
          </w:p>
        </w:tc>
      </w:tr>
    </w:tbl>
    <w:p w14:paraId="45559D09" w14:textId="77777777" w:rsidR="004D19E1" w:rsidRPr="00E9736E" w:rsidRDefault="004D19E1" w:rsidP="00D27951">
      <w:pPr>
        <w:ind w:firstLineChars="200" w:firstLine="562"/>
        <w:rPr>
          <w:rFonts w:ascii="宋体" w:eastAsia="宋体" w:hAnsi="宋体"/>
          <w:b/>
          <w:color w:val="000000" w:themeColor="text1"/>
          <w:sz w:val="28"/>
          <w:szCs w:val="28"/>
        </w:rPr>
      </w:pPr>
      <w:r w:rsidRPr="00E9736E">
        <w:rPr>
          <w:rFonts w:ascii="宋体" w:eastAsia="宋体" w:hAnsi="宋体" w:cs="Times New Roman" w:hint="eastAsia"/>
          <w:b/>
          <w:color w:val="000000" w:themeColor="text1"/>
          <w:sz w:val="28"/>
          <w:szCs w:val="28"/>
        </w:rPr>
        <w:t>二、</w:t>
      </w:r>
      <w:r w:rsidRPr="00E9736E">
        <w:rPr>
          <w:rFonts w:ascii="宋体" w:eastAsia="宋体" w:hAnsi="宋体" w:hint="eastAsia"/>
          <w:b/>
          <w:color w:val="000000" w:themeColor="text1"/>
          <w:sz w:val="28"/>
          <w:szCs w:val="28"/>
        </w:rPr>
        <w:t>课程简介</w:t>
      </w:r>
    </w:p>
    <w:p w14:paraId="51D31C84" w14:textId="5E446738" w:rsidR="004D19E1" w:rsidRPr="00D27951" w:rsidRDefault="004D19E1" w:rsidP="00D27951">
      <w:pPr>
        <w:adjustRightInd w:val="0"/>
        <w:spacing w:line="360" w:lineRule="auto"/>
        <w:ind w:firstLineChars="200" w:firstLine="420"/>
        <w:rPr>
          <w:rFonts w:ascii="宋体" w:eastAsia="宋体" w:hAnsi="宋体"/>
          <w:szCs w:val="21"/>
        </w:rPr>
      </w:pPr>
      <w:r w:rsidRPr="00E9736E">
        <w:rPr>
          <w:rFonts w:ascii="宋体" w:eastAsia="宋体" w:hAnsi="宋体" w:hint="eastAsia"/>
          <w:szCs w:val="21"/>
        </w:rPr>
        <w:t>《人民币鉴赏与收藏》是一门全校</w:t>
      </w:r>
      <w:r w:rsidRPr="00E9736E">
        <w:rPr>
          <w:rFonts w:ascii="宋体" w:eastAsia="宋体" w:hAnsi="宋体" w:hint="eastAsia"/>
          <w:szCs w:val="21"/>
          <w:lang w:eastAsia="zh-Hans"/>
        </w:rPr>
        <w:t>通用</w:t>
      </w:r>
      <w:r w:rsidRPr="00E9736E">
        <w:rPr>
          <w:rFonts w:ascii="宋体" w:eastAsia="宋体" w:hAnsi="宋体" w:hint="eastAsia"/>
          <w:szCs w:val="21"/>
        </w:rPr>
        <w:t>选修课程，适合</w:t>
      </w:r>
      <w:r w:rsidRPr="00E9736E">
        <w:rPr>
          <w:rFonts w:ascii="宋体" w:eastAsia="宋体" w:hAnsi="宋体" w:hint="eastAsia"/>
          <w:szCs w:val="21"/>
          <w:lang w:eastAsia="zh-Hans"/>
        </w:rPr>
        <w:t>全校各</w:t>
      </w:r>
      <w:r w:rsidRPr="00E9736E">
        <w:rPr>
          <w:rFonts w:ascii="宋体" w:eastAsia="宋体" w:hAnsi="宋体" w:hint="eastAsia"/>
          <w:szCs w:val="21"/>
        </w:rPr>
        <w:t>专业学生选修。《人民币鉴赏与收藏》</w:t>
      </w:r>
      <w:r w:rsidRPr="00E9736E">
        <w:rPr>
          <w:rFonts w:ascii="宋体" w:eastAsia="宋体" w:hAnsi="宋体" w:hint="eastAsia"/>
          <w:szCs w:val="21"/>
          <w:lang w:eastAsia="zh-Hans"/>
        </w:rPr>
        <w:t>是</w:t>
      </w:r>
      <w:r w:rsidRPr="00E9736E">
        <w:rPr>
          <w:rFonts w:ascii="宋体" w:eastAsia="宋体" w:hAnsi="宋体" w:hint="eastAsia"/>
          <w:szCs w:val="21"/>
        </w:rPr>
        <w:t>以人民币产生发展历史过程主线，介绍人民币设计印制发行的知识，</w:t>
      </w:r>
      <w:r w:rsidRPr="00E9736E">
        <w:rPr>
          <w:rFonts w:ascii="宋体" w:eastAsia="宋体" w:hAnsi="宋体" w:hint="eastAsia"/>
          <w:szCs w:val="21"/>
          <w:lang w:eastAsia="zh-Hans"/>
        </w:rPr>
        <w:t>达到掌握人民币</w:t>
      </w:r>
      <w:r w:rsidRPr="00E9736E">
        <w:rPr>
          <w:rFonts w:ascii="宋体" w:eastAsia="宋体" w:hAnsi="宋体" w:hint="eastAsia"/>
          <w:szCs w:val="21"/>
        </w:rPr>
        <w:t>收藏价值分析与投资方法</w:t>
      </w:r>
      <w:r w:rsidRPr="00E9736E">
        <w:rPr>
          <w:rFonts w:ascii="宋体" w:eastAsia="宋体" w:hAnsi="宋体" w:hint="eastAsia"/>
          <w:szCs w:val="21"/>
          <w:lang w:eastAsia="zh-Hans"/>
        </w:rPr>
        <w:t>的一门课程</w:t>
      </w:r>
      <w:r w:rsidRPr="00E9736E">
        <w:rPr>
          <w:rFonts w:ascii="宋体" w:eastAsia="宋体" w:hAnsi="宋体"/>
          <w:szCs w:val="21"/>
          <w:lang w:eastAsia="zh-Hans"/>
        </w:rPr>
        <w:t>。</w:t>
      </w:r>
      <w:r w:rsidRPr="00E9736E">
        <w:rPr>
          <w:rFonts w:ascii="宋体" w:eastAsia="宋体" w:hAnsi="宋体" w:hint="eastAsia"/>
          <w:szCs w:val="21"/>
        </w:rPr>
        <w:t>课程的主要内容包括：（1）系统的中国人民银行发行在外的各类人民币品种（主要是第一至第五套人民币）；（2）主体纸币以外的其他币种，如金银币、硬币、纪念钞等关联产品。介绍上述各品种的发行背景、设计、制作与流通。同时介绍相关的历史与文化轶事、收藏价值分析与投资方法。</w:t>
      </w:r>
      <w:r w:rsidRPr="00E9736E">
        <w:rPr>
          <w:rFonts w:ascii="宋体" w:eastAsia="宋体" w:hAnsi="宋体" w:hint="eastAsia"/>
          <w:szCs w:val="21"/>
          <w:lang w:eastAsia="zh-Hans"/>
        </w:rPr>
        <w:t>通过课程的学习</w:t>
      </w:r>
      <w:r w:rsidRPr="00E9736E">
        <w:rPr>
          <w:rFonts w:ascii="宋体" w:eastAsia="宋体" w:hAnsi="宋体"/>
          <w:szCs w:val="21"/>
          <w:lang w:eastAsia="zh-Hans"/>
        </w:rPr>
        <w:t>，</w:t>
      </w:r>
      <w:r w:rsidRPr="00E9736E">
        <w:rPr>
          <w:rFonts w:ascii="宋体" w:eastAsia="宋体" w:hAnsi="宋体" w:hint="eastAsia"/>
          <w:szCs w:val="21"/>
          <w:lang w:eastAsia="zh-Hans"/>
        </w:rPr>
        <w:t>使得学生</w:t>
      </w:r>
      <w:r w:rsidRPr="00E9736E">
        <w:rPr>
          <w:rFonts w:ascii="宋体" w:eastAsia="宋体" w:hAnsi="宋体" w:hint="eastAsia"/>
          <w:szCs w:val="21"/>
        </w:rPr>
        <w:t>掌握一定的钱币基础知识</w:t>
      </w:r>
      <w:r w:rsidRPr="00E9736E">
        <w:rPr>
          <w:rFonts w:ascii="宋体" w:eastAsia="宋体" w:hAnsi="宋体"/>
          <w:szCs w:val="21"/>
        </w:rPr>
        <w:t>，</w:t>
      </w:r>
      <w:r w:rsidRPr="00E9736E">
        <w:rPr>
          <w:rFonts w:ascii="宋体" w:eastAsia="宋体" w:hAnsi="宋体" w:hint="eastAsia"/>
          <w:szCs w:val="21"/>
        </w:rPr>
        <w:t>扩大学生金融视野和现钞辨识的能力，同时陶冶对钱币的美学艺术情操。</w:t>
      </w:r>
    </w:p>
    <w:p w14:paraId="2AF9E193"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三、课程教学目标</w:t>
      </w:r>
    </w:p>
    <w:tbl>
      <w:tblPr>
        <w:tblpPr w:leftFromText="180" w:rightFromText="180" w:vertAnchor="text" w:horzAnchor="margin" w:tblpXSpec="center" w:tblpY="174"/>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874"/>
        <w:gridCol w:w="1804"/>
      </w:tblGrid>
      <w:tr w:rsidR="004D19E1" w:rsidRPr="00E9736E" w14:paraId="2D6C06DE" w14:textId="77777777" w:rsidTr="00D27951">
        <w:trPr>
          <w:trHeight w:val="413"/>
        </w:trPr>
        <w:tc>
          <w:tcPr>
            <w:tcW w:w="4361" w:type="dxa"/>
            <w:gridSpan w:val="2"/>
            <w:vAlign w:val="center"/>
          </w:tcPr>
          <w:p w14:paraId="4F4F9FBD"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课程教学目标</w:t>
            </w:r>
          </w:p>
        </w:tc>
        <w:tc>
          <w:tcPr>
            <w:tcW w:w="2874" w:type="dxa"/>
            <w:vAlign w:val="center"/>
          </w:tcPr>
          <w:p w14:paraId="3CAFFF9C"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支撑人才培养规格指标点</w:t>
            </w:r>
          </w:p>
        </w:tc>
        <w:tc>
          <w:tcPr>
            <w:tcW w:w="1804" w:type="dxa"/>
            <w:vAlign w:val="center"/>
          </w:tcPr>
          <w:p w14:paraId="46EDD75E" w14:textId="77777777" w:rsidR="004D19E1" w:rsidRPr="00E9736E" w:rsidRDefault="004D19E1">
            <w:pPr>
              <w:tabs>
                <w:tab w:val="left" w:pos="1440"/>
              </w:tabs>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w:t>
            </w:r>
          </w:p>
        </w:tc>
      </w:tr>
      <w:tr w:rsidR="004D19E1" w:rsidRPr="00E9736E" w14:paraId="59CBFC10" w14:textId="77777777" w:rsidTr="00D27951">
        <w:trPr>
          <w:trHeight w:val="849"/>
        </w:trPr>
        <w:tc>
          <w:tcPr>
            <w:tcW w:w="534" w:type="dxa"/>
            <w:vAlign w:val="center"/>
          </w:tcPr>
          <w:p w14:paraId="245044B2"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知</w:t>
            </w:r>
          </w:p>
          <w:p w14:paraId="36683688"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识</w:t>
            </w:r>
          </w:p>
          <w:p w14:paraId="5700DF63"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5786CCF4"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827" w:type="dxa"/>
            <w:vAlign w:val="center"/>
          </w:tcPr>
          <w:p w14:paraId="69718D5F"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1</w:t>
            </w:r>
            <w:r w:rsidRPr="00E9736E">
              <w:rPr>
                <w:rFonts w:ascii="宋体" w:eastAsia="宋体" w:hAnsi="宋体" w:hint="eastAsia"/>
                <w:b/>
                <w:bCs/>
                <w:szCs w:val="21"/>
              </w:rPr>
              <w:t>：</w:t>
            </w:r>
          </w:p>
          <w:p w14:paraId="44496275" w14:textId="77777777" w:rsidR="004D19E1" w:rsidRPr="00E9736E" w:rsidRDefault="004D19E1">
            <w:pPr>
              <w:snapToGrid w:val="0"/>
              <w:ind w:firstLineChars="200" w:firstLine="420"/>
              <w:rPr>
                <w:rFonts w:ascii="宋体" w:eastAsia="宋体" w:hAnsi="宋体"/>
                <w:color w:val="000000"/>
                <w:szCs w:val="21"/>
              </w:rPr>
            </w:pPr>
            <w:r w:rsidRPr="00E9736E">
              <w:rPr>
                <w:rFonts w:ascii="宋体" w:eastAsia="宋体" w:hAnsi="宋体" w:hint="eastAsia"/>
                <w:szCs w:val="21"/>
                <w:lang w:eastAsia="zh-Hans"/>
              </w:rPr>
              <w:t>理解和掌握</w:t>
            </w:r>
            <w:r w:rsidRPr="00E9736E">
              <w:rPr>
                <w:rFonts w:ascii="宋体" w:eastAsia="宋体" w:hAnsi="宋体" w:hint="eastAsia"/>
                <w:szCs w:val="21"/>
              </w:rPr>
              <w:t>钱币与货币产生与发展概述；钱币学研究范围与内容；钱币研究方法。钱币学的含义及其研究领域划分，人民币研究意义</w:t>
            </w:r>
            <w:r w:rsidRPr="00E9736E">
              <w:rPr>
                <w:rFonts w:ascii="宋体" w:eastAsia="宋体" w:hAnsi="宋体"/>
                <w:szCs w:val="21"/>
              </w:rPr>
              <w:t>。</w:t>
            </w:r>
          </w:p>
        </w:tc>
        <w:tc>
          <w:tcPr>
            <w:tcW w:w="2874" w:type="dxa"/>
            <w:vAlign w:val="center"/>
          </w:tcPr>
          <w:p w14:paraId="4E530063" w14:textId="77777777" w:rsidR="004D19E1" w:rsidRPr="00E9736E" w:rsidRDefault="004D19E1">
            <w:pPr>
              <w:rPr>
                <w:rFonts w:ascii="宋体" w:eastAsia="宋体" w:hAnsi="宋体"/>
                <w:szCs w:val="21"/>
              </w:rPr>
            </w:pPr>
            <w:r w:rsidRPr="00E9736E">
              <w:rPr>
                <w:rFonts w:ascii="宋体" w:eastAsia="宋体" w:hAnsi="宋体"/>
                <w:szCs w:val="21"/>
              </w:rPr>
              <w:t>5-1</w:t>
            </w:r>
            <w:r w:rsidRPr="00E9736E">
              <w:rPr>
                <w:rFonts w:ascii="宋体" w:eastAsia="宋体" w:hAnsi="宋体" w:hint="eastAsia"/>
                <w:szCs w:val="21"/>
              </w:rPr>
              <w:t>：</w:t>
            </w:r>
            <w:r w:rsidRPr="00E9736E">
              <w:rPr>
                <w:rFonts w:ascii="宋体" w:eastAsia="宋体" w:hAnsi="宋体"/>
                <w:szCs w:val="21"/>
              </w:rPr>
              <w:t>系统掌握本专业主要业务知识、理论与专业技能。</w:t>
            </w:r>
          </w:p>
        </w:tc>
        <w:tc>
          <w:tcPr>
            <w:tcW w:w="1804" w:type="dxa"/>
            <w:vAlign w:val="center"/>
          </w:tcPr>
          <w:p w14:paraId="6142C6A8" w14:textId="77777777" w:rsidR="004D19E1" w:rsidRPr="00E9736E" w:rsidRDefault="004D19E1">
            <w:pPr>
              <w:rPr>
                <w:rFonts w:ascii="宋体" w:eastAsia="宋体" w:hAnsi="宋体"/>
                <w:szCs w:val="21"/>
              </w:rPr>
            </w:pPr>
            <w:r w:rsidRPr="00E9736E">
              <w:rPr>
                <w:rFonts w:ascii="宋体" w:eastAsia="宋体" w:hAnsi="宋体"/>
                <w:szCs w:val="21"/>
              </w:rPr>
              <w:t>5</w:t>
            </w:r>
            <w:r w:rsidRPr="00E9736E">
              <w:rPr>
                <w:rFonts w:ascii="宋体" w:eastAsia="宋体" w:hAnsi="宋体" w:hint="eastAsia"/>
                <w:szCs w:val="21"/>
              </w:rPr>
              <w:t>.专业知识。</w:t>
            </w:r>
          </w:p>
        </w:tc>
      </w:tr>
      <w:tr w:rsidR="004D19E1" w:rsidRPr="00E9736E" w14:paraId="55EA9A54" w14:textId="77777777" w:rsidTr="00D27951">
        <w:trPr>
          <w:trHeight w:val="739"/>
        </w:trPr>
        <w:tc>
          <w:tcPr>
            <w:tcW w:w="534" w:type="dxa"/>
            <w:vMerge w:val="restart"/>
            <w:vAlign w:val="center"/>
          </w:tcPr>
          <w:p w14:paraId="0191D446"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能</w:t>
            </w:r>
          </w:p>
          <w:p w14:paraId="52892877"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力</w:t>
            </w:r>
          </w:p>
          <w:p w14:paraId="72E24F6B"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6F0DC0A4"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827" w:type="dxa"/>
            <w:vAlign w:val="center"/>
          </w:tcPr>
          <w:p w14:paraId="7DA44EAF"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目标2：</w:t>
            </w:r>
          </w:p>
          <w:p w14:paraId="236B7A33" w14:textId="77777777" w:rsidR="004D19E1" w:rsidRPr="00E9736E" w:rsidRDefault="004D19E1">
            <w:pPr>
              <w:snapToGrid w:val="0"/>
              <w:ind w:firstLineChars="200" w:firstLine="420"/>
              <w:rPr>
                <w:rFonts w:ascii="宋体" w:eastAsia="宋体" w:hAnsi="宋体"/>
                <w:szCs w:val="21"/>
                <w:lang w:eastAsia="zh-Hans"/>
              </w:rPr>
            </w:pPr>
            <w:r w:rsidRPr="00E9736E">
              <w:rPr>
                <w:rFonts w:ascii="宋体" w:eastAsia="宋体" w:hAnsi="宋体" w:hint="eastAsia"/>
                <w:szCs w:val="21"/>
                <w:lang w:eastAsia="zh-Hans"/>
              </w:rPr>
              <w:t>通过课程学习，学生能够掌握以我国社会主义革命与建设发展历史为背景，人民币产生与发展历史；各阶段人民币发行概况及其特点；人民币未来发展方向及其钱币收藏意义、特点。</w:t>
            </w:r>
          </w:p>
          <w:p w14:paraId="6D3BBC48" w14:textId="77777777" w:rsidR="004D19E1" w:rsidRPr="00E9736E" w:rsidRDefault="004D19E1">
            <w:pPr>
              <w:tabs>
                <w:tab w:val="left" w:pos="1440"/>
              </w:tabs>
              <w:outlineLvl w:val="0"/>
              <w:rPr>
                <w:rFonts w:ascii="宋体" w:eastAsia="宋体" w:hAnsi="宋体"/>
                <w:color w:val="000000"/>
                <w:szCs w:val="21"/>
              </w:rPr>
            </w:pPr>
          </w:p>
        </w:tc>
        <w:tc>
          <w:tcPr>
            <w:tcW w:w="2874" w:type="dxa"/>
            <w:vAlign w:val="center"/>
          </w:tcPr>
          <w:p w14:paraId="27B31A7B" w14:textId="77777777" w:rsidR="004D19E1" w:rsidRPr="00E9736E" w:rsidRDefault="004D19E1">
            <w:pPr>
              <w:tabs>
                <w:tab w:val="left" w:pos="1440"/>
              </w:tabs>
              <w:outlineLvl w:val="0"/>
              <w:rPr>
                <w:rFonts w:ascii="宋体" w:eastAsia="宋体" w:hAnsi="宋体"/>
                <w:szCs w:val="21"/>
              </w:rPr>
            </w:pPr>
            <w:r w:rsidRPr="00E9736E">
              <w:rPr>
                <w:rFonts w:ascii="宋体" w:eastAsia="宋体" w:hAnsi="宋体" w:hint="eastAsia"/>
                <w:szCs w:val="21"/>
              </w:rPr>
              <w:t>1</w:t>
            </w:r>
            <w:r w:rsidRPr="00E9736E">
              <w:rPr>
                <w:rFonts w:ascii="宋体" w:eastAsia="宋体" w:hAnsi="宋体"/>
                <w:szCs w:val="21"/>
              </w:rPr>
              <w:t>0</w:t>
            </w:r>
            <w:r w:rsidRPr="00E9736E">
              <w:rPr>
                <w:rFonts w:ascii="宋体" w:eastAsia="宋体" w:hAnsi="宋体" w:hint="eastAsia"/>
                <w:szCs w:val="21"/>
              </w:rPr>
              <w:t>-1：具有理性思考能力，能多角度、有序的分析与论证。</w:t>
            </w:r>
          </w:p>
          <w:p w14:paraId="1D0BB222" w14:textId="77777777" w:rsidR="004D19E1" w:rsidRPr="00E9736E" w:rsidRDefault="004D19E1">
            <w:pPr>
              <w:rPr>
                <w:rFonts w:ascii="宋体" w:eastAsia="宋体" w:hAnsi="宋体"/>
                <w:szCs w:val="21"/>
              </w:rPr>
            </w:pPr>
            <w:r w:rsidRPr="00E9736E">
              <w:rPr>
                <w:rFonts w:ascii="宋体" w:eastAsia="宋体" w:hAnsi="宋体" w:hint="eastAsia"/>
                <w:szCs w:val="21"/>
              </w:rPr>
              <w:t>10-3</w:t>
            </w:r>
            <w:r w:rsidRPr="00E9736E">
              <w:rPr>
                <w:rFonts w:ascii="宋体" w:eastAsia="宋体" w:hAnsi="宋体"/>
                <w:szCs w:val="21"/>
              </w:rPr>
              <w:t>：</w:t>
            </w:r>
            <w:r w:rsidRPr="00E9736E">
              <w:rPr>
                <w:rFonts w:ascii="宋体" w:eastAsia="宋体" w:hAnsi="宋体" w:hint="eastAsia"/>
                <w:szCs w:val="21"/>
              </w:rPr>
              <w:t>具备基于一定标准对思维过程、思维成果以及行动进行监控、反思、评估和改进，促进自我导向、自我约束、自我监控</w:t>
            </w:r>
            <w:r w:rsidRPr="00E9736E">
              <w:rPr>
                <w:rFonts w:ascii="宋体" w:eastAsia="宋体" w:hAnsi="宋体" w:hint="eastAsia"/>
                <w:szCs w:val="21"/>
                <w:lang w:eastAsia="zh-Hans"/>
              </w:rPr>
              <w:t>和</w:t>
            </w:r>
            <w:r w:rsidRPr="00E9736E">
              <w:rPr>
                <w:rFonts w:ascii="宋体" w:eastAsia="宋体" w:hAnsi="宋体" w:hint="eastAsia"/>
                <w:szCs w:val="21"/>
              </w:rPr>
              <w:t>自我</w:t>
            </w:r>
            <w:r w:rsidRPr="00E9736E">
              <w:rPr>
                <w:rFonts w:ascii="宋体" w:eastAsia="宋体" w:hAnsi="宋体" w:hint="eastAsia"/>
                <w:szCs w:val="21"/>
                <w:lang w:eastAsia="zh-Hans"/>
              </w:rPr>
              <w:t>修</w:t>
            </w:r>
            <w:r w:rsidRPr="00E9736E">
              <w:rPr>
                <w:rFonts w:ascii="宋体" w:eastAsia="宋体" w:hAnsi="宋体" w:hint="eastAsia"/>
                <w:szCs w:val="21"/>
              </w:rPr>
              <w:t>正。</w:t>
            </w:r>
          </w:p>
        </w:tc>
        <w:tc>
          <w:tcPr>
            <w:tcW w:w="1804" w:type="dxa"/>
            <w:vAlign w:val="center"/>
          </w:tcPr>
          <w:p w14:paraId="64BD86D6" w14:textId="77777777" w:rsidR="004D19E1" w:rsidRPr="00E9736E" w:rsidRDefault="004D19E1">
            <w:pPr>
              <w:rPr>
                <w:rFonts w:ascii="宋体" w:eastAsia="宋体" w:hAnsi="宋体"/>
                <w:szCs w:val="21"/>
              </w:rPr>
            </w:pPr>
            <w:r w:rsidRPr="00E9736E">
              <w:rPr>
                <w:rFonts w:ascii="宋体" w:eastAsia="宋体" w:hAnsi="宋体" w:hint="eastAsia"/>
                <w:szCs w:val="21"/>
              </w:rPr>
              <w:t>1</w:t>
            </w:r>
            <w:r w:rsidRPr="00E9736E">
              <w:rPr>
                <w:rFonts w:ascii="宋体" w:eastAsia="宋体" w:hAnsi="宋体"/>
                <w:szCs w:val="21"/>
              </w:rPr>
              <w:t>0.</w:t>
            </w:r>
            <w:r w:rsidRPr="00E9736E">
              <w:rPr>
                <w:rFonts w:ascii="宋体" w:eastAsia="宋体" w:hAnsi="宋体" w:hint="eastAsia"/>
                <w:szCs w:val="21"/>
              </w:rPr>
              <w:t>思</w:t>
            </w:r>
            <w:r w:rsidRPr="00E9736E">
              <w:rPr>
                <w:rFonts w:ascii="宋体" w:eastAsia="宋体" w:hAnsi="宋体" w:hint="eastAsia"/>
                <w:szCs w:val="21"/>
                <w:lang w:eastAsia="zh-Hans"/>
              </w:rPr>
              <w:t>辨</w:t>
            </w:r>
            <w:r w:rsidRPr="00E9736E">
              <w:rPr>
                <w:rFonts w:ascii="宋体" w:eastAsia="宋体" w:hAnsi="宋体" w:hint="eastAsia"/>
                <w:szCs w:val="21"/>
              </w:rPr>
              <w:t>能力。</w:t>
            </w:r>
          </w:p>
        </w:tc>
      </w:tr>
      <w:tr w:rsidR="004D19E1" w:rsidRPr="00E9736E" w14:paraId="4FF6ECC0" w14:textId="77777777" w:rsidTr="00D27951">
        <w:trPr>
          <w:trHeight w:val="546"/>
        </w:trPr>
        <w:tc>
          <w:tcPr>
            <w:tcW w:w="534" w:type="dxa"/>
            <w:vMerge/>
            <w:vAlign w:val="center"/>
          </w:tcPr>
          <w:p w14:paraId="242F7982" w14:textId="77777777" w:rsidR="004D19E1" w:rsidRPr="00E9736E" w:rsidRDefault="004D19E1">
            <w:pPr>
              <w:tabs>
                <w:tab w:val="left" w:pos="1440"/>
              </w:tabs>
              <w:jc w:val="center"/>
              <w:outlineLvl w:val="0"/>
              <w:rPr>
                <w:rFonts w:ascii="宋体" w:eastAsia="宋体" w:hAnsi="宋体"/>
                <w:b/>
                <w:color w:val="000000" w:themeColor="text1"/>
              </w:rPr>
            </w:pPr>
          </w:p>
        </w:tc>
        <w:tc>
          <w:tcPr>
            <w:tcW w:w="3827" w:type="dxa"/>
            <w:vAlign w:val="center"/>
          </w:tcPr>
          <w:p w14:paraId="4C5546C5"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目标3：</w:t>
            </w:r>
          </w:p>
          <w:p w14:paraId="7E88C589" w14:textId="77777777" w:rsidR="004D19E1" w:rsidRPr="00E9736E" w:rsidRDefault="004D19E1">
            <w:pPr>
              <w:widowControl/>
              <w:adjustRightInd w:val="0"/>
              <w:snapToGrid w:val="0"/>
              <w:ind w:firstLineChars="200" w:firstLine="420"/>
              <w:rPr>
                <w:rFonts w:ascii="宋体" w:eastAsia="宋体" w:hAnsi="宋体"/>
                <w:b/>
                <w:bCs/>
                <w:szCs w:val="21"/>
              </w:rPr>
            </w:pPr>
            <w:r w:rsidRPr="00E9736E">
              <w:rPr>
                <w:rFonts w:ascii="宋体" w:eastAsia="宋体" w:hAnsi="宋体" w:cs="宋体" w:hint="eastAsia"/>
                <w:color w:val="000000"/>
                <w:kern w:val="0"/>
                <w:szCs w:val="21"/>
              </w:rPr>
              <w:t>人民币</w:t>
            </w:r>
            <w:r w:rsidRPr="00E9736E">
              <w:rPr>
                <w:rFonts w:ascii="宋体" w:eastAsia="宋体" w:hAnsi="宋体" w:cs="宋体"/>
                <w:color w:val="000000"/>
                <w:kern w:val="0"/>
                <w:szCs w:val="21"/>
              </w:rPr>
              <w:t>鉴赏与收藏</w:t>
            </w:r>
            <w:r w:rsidRPr="00E9736E">
              <w:rPr>
                <w:rFonts w:ascii="宋体" w:eastAsia="宋体" w:hAnsi="宋体" w:cs="宋体" w:hint="eastAsia"/>
                <w:color w:val="000000"/>
                <w:kern w:val="0"/>
                <w:szCs w:val="21"/>
              </w:rPr>
              <w:t>课程集金融与艺术于一身</w:t>
            </w:r>
            <w:r w:rsidRPr="00E9736E">
              <w:rPr>
                <w:rFonts w:ascii="宋体" w:eastAsia="宋体" w:hAnsi="宋体" w:cs="宋体"/>
                <w:color w:val="000000"/>
                <w:kern w:val="0"/>
                <w:szCs w:val="21"/>
              </w:rPr>
              <w:t>，</w:t>
            </w:r>
            <w:r w:rsidRPr="00E9736E">
              <w:rPr>
                <w:rFonts w:ascii="宋体" w:eastAsia="宋体" w:hAnsi="宋体" w:cs="宋体" w:hint="eastAsia"/>
                <w:color w:val="000000"/>
                <w:kern w:val="0"/>
                <w:szCs w:val="21"/>
              </w:rPr>
              <w:t>可以使学生在了解人民币金融知识的同时享受艺术，懂得人民币的使用与收藏的基本知识</w:t>
            </w:r>
            <w:r w:rsidRPr="00E9736E">
              <w:rPr>
                <w:rFonts w:ascii="宋体" w:eastAsia="宋体" w:hAnsi="宋体" w:cs="宋体"/>
                <w:color w:val="000000"/>
                <w:kern w:val="0"/>
                <w:szCs w:val="21"/>
              </w:rPr>
              <w:t>。通过</w:t>
            </w:r>
            <w:r w:rsidRPr="00E9736E">
              <w:rPr>
                <w:rFonts w:ascii="宋体" w:eastAsia="宋体" w:hAnsi="宋体" w:cs="宋体" w:hint="eastAsia"/>
                <w:color w:val="000000"/>
                <w:kern w:val="0"/>
                <w:szCs w:val="21"/>
              </w:rPr>
              <w:t>本课程</w:t>
            </w:r>
            <w:r w:rsidRPr="00E9736E">
              <w:rPr>
                <w:rFonts w:ascii="宋体" w:eastAsia="宋体" w:hAnsi="宋体" w:cs="宋体"/>
                <w:color w:val="000000"/>
                <w:kern w:val="0"/>
                <w:szCs w:val="21"/>
              </w:rPr>
              <w:t>学习，</w:t>
            </w:r>
            <w:r w:rsidRPr="00E9736E">
              <w:rPr>
                <w:rFonts w:ascii="宋体" w:eastAsia="宋体" w:hAnsi="宋体" w:cs="宋体" w:hint="eastAsia"/>
                <w:color w:val="000000"/>
                <w:kern w:val="0"/>
                <w:szCs w:val="21"/>
              </w:rPr>
              <w:t>全面</w:t>
            </w:r>
            <w:r w:rsidRPr="00E9736E">
              <w:rPr>
                <w:rFonts w:ascii="宋体" w:eastAsia="宋体" w:hAnsi="宋体" w:cs="宋体"/>
                <w:color w:val="000000"/>
                <w:kern w:val="0"/>
                <w:szCs w:val="21"/>
              </w:rPr>
              <w:t>了解人民币的</w:t>
            </w:r>
            <w:r w:rsidRPr="00E9736E">
              <w:rPr>
                <w:rFonts w:ascii="宋体" w:eastAsia="宋体" w:hAnsi="宋体" w:cs="宋体" w:hint="eastAsia"/>
                <w:color w:val="000000"/>
                <w:kern w:val="0"/>
                <w:szCs w:val="21"/>
              </w:rPr>
              <w:t>发展历史、发行制作的基本</w:t>
            </w:r>
            <w:r w:rsidRPr="00E9736E">
              <w:rPr>
                <w:rFonts w:ascii="宋体" w:eastAsia="宋体" w:hAnsi="宋体" w:cs="宋体"/>
                <w:color w:val="000000"/>
                <w:kern w:val="0"/>
                <w:szCs w:val="21"/>
              </w:rPr>
              <w:t>知识</w:t>
            </w:r>
            <w:r w:rsidRPr="00E9736E">
              <w:rPr>
                <w:rFonts w:ascii="宋体" w:eastAsia="宋体" w:hAnsi="宋体" w:cs="宋体" w:hint="eastAsia"/>
                <w:color w:val="000000"/>
                <w:kern w:val="0"/>
                <w:szCs w:val="21"/>
              </w:rPr>
              <w:t>，提高对人民币美学欣赏与真伪鉴别能力。作为一种大众型的</w:t>
            </w:r>
            <w:r w:rsidRPr="00E9736E">
              <w:rPr>
                <w:rFonts w:ascii="宋体" w:eastAsia="宋体" w:hAnsi="宋体" w:cs="宋体"/>
                <w:color w:val="000000"/>
                <w:kern w:val="0"/>
                <w:szCs w:val="21"/>
              </w:rPr>
              <w:t>投资理财的</w:t>
            </w:r>
            <w:r w:rsidRPr="00E9736E">
              <w:rPr>
                <w:rFonts w:ascii="宋体" w:eastAsia="宋体" w:hAnsi="宋体" w:cs="宋体" w:hint="eastAsia"/>
                <w:color w:val="000000"/>
                <w:kern w:val="0"/>
                <w:szCs w:val="21"/>
              </w:rPr>
              <w:t>产品，通过本课程学习，初步掌握人民币收藏的知识与投资分析的基本方法与收藏市场的基本情况。</w:t>
            </w:r>
            <w:r w:rsidRPr="00E9736E">
              <w:rPr>
                <w:rFonts w:ascii="宋体" w:eastAsia="宋体" w:hAnsi="宋体" w:hint="eastAsia"/>
                <w:szCs w:val="21"/>
              </w:rPr>
              <w:t>为未来的学习、工作和生活奠定良好的基础。</w:t>
            </w:r>
          </w:p>
        </w:tc>
        <w:tc>
          <w:tcPr>
            <w:tcW w:w="2874" w:type="dxa"/>
            <w:vAlign w:val="center"/>
          </w:tcPr>
          <w:p w14:paraId="600F0E08" w14:textId="77777777" w:rsidR="004D19E1" w:rsidRPr="00E9736E" w:rsidRDefault="004D19E1">
            <w:pPr>
              <w:rPr>
                <w:rFonts w:ascii="宋体" w:eastAsia="宋体" w:hAnsi="宋体"/>
                <w:szCs w:val="21"/>
              </w:rPr>
            </w:pPr>
            <w:r w:rsidRPr="00E9736E">
              <w:rPr>
                <w:rFonts w:ascii="宋体" w:eastAsia="宋体" w:hAnsi="宋体"/>
                <w:szCs w:val="21"/>
              </w:rPr>
              <w:t>13</w:t>
            </w:r>
            <w:r w:rsidRPr="00E9736E">
              <w:rPr>
                <w:rFonts w:ascii="宋体" w:eastAsia="宋体" w:hAnsi="宋体" w:hint="eastAsia"/>
                <w:szCs w:val="21"/>
              </w:rPr>
              <w:t>-</w:t>
            </w:r>
            <w:r w:rsidRPr="00E9736E">
              <w:rPr>
                <w:rFonts w:ascii="宋体" w:eastAsia="宋体" w:hAnsi="宋体"/>
                <w:szCs w:val="21"/>
              </w:rPr>
              <w:t>1</w:t>
            </w:r>
            <w:r w:rsidRPr="00E9736E">
              <w:rPr>
                <w:rFonts w:ascii="宋体" w:eastAsia="宋体" w:hAnsi="宋体" w:hint="eastAsia"/>
                <w:szCs w:val="21"/>
              </w:rPr>
              <w:t>：能够掌握有效的学习方法，培养持续学习意识，能主动接受终身教育；</w:t>
            </w:r>
          </w:p>
          <w:p w14:paraId="3C9A2D16" w14:textId="77777777" w:rsidR="004D19E1" w:rsidRPr="00E9736E" w:rsidRDefault="004D19E1">
            <w:pPr>
              <w:rPr>
                <w:rFonts w:ascii="宋体" w:eastAsia="宋体" w:hAnsi="宋体"/>
                <w:color w:val="000000"/>
                <w:szCs w:val="21"/>
              </w:rPr>
            </w:pPr>
            <w:r w:rsidRPr="00E9736E">
              <w:rPr>
                <w:rFonts w:ascii="宋体" w:eastAsia="宋体" w:hAnsi="宋体"/>
                <w:color w:val="000000"/>
                <w:szCs w:val="21"/>
              </w:rPr>
              <w:t>13-3</w:t>
            </w:r>
            <w:r w:rsidRPr="00E9736E">
              <w:rPr>
                <w:rFonts w:ascii="宋体" w:eastAsia="宋体" w:hAnsi="宋体" w:hint="eastAsia"/>
                <w:color w:val="000000"/>
                <w:szCs w:val="21"/>
              </w:rPr>
              <w:t>：</w:t>
            </w:r>
            <w:r w:rsidRPr="00E9736E">
              <w:rPr>
                <w:rFonts w:ascii="宋体" w:eastAsia="宋体" w:hAnsi="宋体"/>
                <w:color w:val="000000"/>
                <w:szCs w:val="21"/>
              </w:rPr>
              <w:t>适应金融保险理论和实践快速发展的客观情况，具有对实际问题进行综合分析和解决的能力</w:t>
            </w:r>
            <w:r w:rsidRPr="00E9736E">
              <w:rPr>
                <w:rFonts w:ascii="宋体" w:eastAsia="宋体" w:hAnsi="宋体" w:hint="eastAsia"/>
                <w:color w:val="000000"/>
                <w:szCs w:val="21"/>
              </w:rPr>
              <w:t>。</w:t>
            </w:r>
          </w:p>
        </w:tc>
        <w:tc>
          <w:tcPr>
            <w:tcW w:w="1804" w:type="dxa"/>
            <w:vAlign w:val="center"/>
          </w:tcPr>
          <w:p w14:paraId="01C07937" w14:textId="77777777" w:rsidR="004D19E1" w:rsidRPr="00E9736E" w:rsidRDefault="004D19E1">
            <w:pPr>
              <w:rPr>
                <w:rFonts w:ascii="宋体" w:eastAsia="宋体" w:hAnsi="宋体" w:cs="Times New Roman"/>
                <w:szCs w:val="21"/>
              </w:rPr>
            </w:pPr>
            <w:r w:rsidRPr="00E9736E">
              <w:rPr>
                <w:rFonts w:ascii="宋体" w:eastAsia="宋体" w:hAnsi="宋体"/>
                <w:color w:val="000000"/>
                <w:szCs w:val="21"/>
              </w:rPr>
              <w:t>13</w:t>
            </w:r>
            <w:r w:rsidRPr="00E9736E">
              <w:rPr>
                <w:rFonts w:ascii="宋体" w:eastAsia="宋体" w:hAnsi="宋体" w:hint="eastAsia"/>
                <w:color w:val="000000"/>
                <w:szCs w:val="21"/>
              </w:rPr>
              <w:t>.</w:t>
            </w:r>
            <w:r w:rsidRPr="00E9736E">
              <w:rPr>
                <w:rFonts w:ascii="宋体" w:eastAsia="宋体" w:hAnsi="宋体" w:hint="eastAsia"/>
                <w:szCs w:val="21"/>
              </w:rPr>
              <w:t>自主与终身学习能力。</w:t>
            </w:r>
          </w:p>
        </w:tc>
      </w:tr>
      <w:tr w:rsidR="004D19E1" w:rsidRPr="00E9736E" w14:paraId="1261A85A" w14:textId="77777777" w:rsidTr="00D27951">
        <w:trPr>
          <w:trHeight w:val="546"/>
        </w:trPr>
        <w:tc>
          <w:tcPr>
            <w:tcW w:w="534" w:type="dxa"/>
            <w:vAlign w:val="center"/>
          </w:tcPr>
          <w:p w14:paraId="4EE55D50"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素</w:t>
            </w:r>
          </w:p>
          <w:p w14:paraId="5039B58E"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质</w:t>
            </w:r>
          </w:p>
          <w:p w14:paraId="50F6ED37"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2BF72EA6"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827" w:type="dxa"/>
            <w:vAlign w:val="center"/>
          </w:tcPr>
          <w:p w14:paraId="44C55DB6"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目标4：</w:t>
            </w:r>
          </w:p>
          <w:p w14:paraId="62A8ECED"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szCs w:val="21"/>
              </w:rPr>
              <w:t>培养学生具有主动参与、积极进取、崇尚科学、探究科学的学习态度和正确的价值观。</w:t>
            </w:r>
            <w:r w:rsidRPr="00E9736E">
              <w:rPr>
                <w:rFonts w:ascii="宋体" w:eastAsia="宋体" w:hAnsi="宋体"/>
                <w:szCs w:val="21"/>
              </w:rPr>
              <w:t>养成理论联系实际、科学严谨、认真细致、实事求是的科学态度和职业道德。</w:t>
            </w:r>
          </w:p>
        </w:tc>
        <w:tc>
          <w:tcPr>
            <w:tcW w:w="2874" w:type="dxa"/>
            <w:vAlign w:val="center"/>
          </w:tcPr>
          <w:p w14:paraId="059629D3" w14:textId="77777777" w:rsidR="004D19E1" w:rsidRPr="00E9736E" w:rsidRDefault="004D19E1">
            <w:pPr>
              <w:rPr>
                <w:rFonts w:ascii="宋体" w:eastAsia="宋体" w:hAnsi="宋体"/>
                <w:color w:val="000000"/>
                <w:szCs w:val="21"/>
              </w:rPr>
            </w:pPr>
            <w:r w:rsidRPr="00E9736E">
              <w:rPr>
                <w:rFonts w:ascii="宋体" w:eastAsia="宋体" w:hAnsi="宋体"/>
                <w:color w:val="000000"/>
                <w:szCs w:val="21"/>
              </w:rPr>
              <w:t>3-</w:t>
            </w:r>
            <w:r w:rsidRPr="00E9736E">
              <w:rPr>
                <w:rFonts w:ascii="宋体" w:eastAsia="宋体" w:hAnsi="宋体" w:hint="eastAsia"/>
                <w:color w:val="000000"/>
                <w:szCs w:val="21"/>
              </w:rPr>
              <w:t>1：了解国内外</w:t>
            </w:r>
            <w:r w:rsidRPr="00E9736E">
              <w:rPr>
                <w:rFonts w:ascii="宋体" w:eastAsia="宋体" w:hAnsi="宋体" w:hint="eastAsia"/>
                <w:color w:val="000000"/>
                <w:szCs w:val="21"/>
                <w:lang w:eastAsia="zh-Hans"/>
              </w:rPr>
              <w:t>人民币投资与收藏市场的</w:t>
            </w:r>
            <w:r w:rsidRPr="00E9736E">
              <w:rPr>
                <w:rFonts w:ascii="宋体" w:eastAsia="宋体" w:hAnsi="宋体" w:hint="eastAsia"/>
                <w:color w:val="000000"/>
                <w:szCs w:val="21"/>
              </w:rPr>
              <w:t>前沿发展动态。</w:t>
            </w:r>
          </w:p>
          <w:p w14:paraId="6CCF4271"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3-</w:t>
            </w:r>
            <w:r w:rsidRPr="00E9736E">
              <w:rPr>
                <w:rFonts w:ascii="宋体" w:eastAsia="宋体" w:hAnsi="宋体"/>
                <w:color w:val="000000"/>
                <w:szCs w:val="21"/>
              </w:rPr>
              <w:t>3</w:t>
            </w:r>
            <w:r w:rsidRPr="00E9736E">
              <w:rPr>
                <w:rFonts w:ascii="宋体" w:eastAsia="宋体" w:hAnsi="宋体" w:hint="eastAsia"/>
                <w:color w:val="000000"/>
                <w:szCs w:val="21"/>
              </w:rPr>
              <w:t>：具备良好的职业道德和职业精神。</w:t>
            </w:r>
          </w:p>
        </w:tc>
        <w:tc>
          <w:tcPr>
            <w:tcW w:w="1804" w:type="dxa"/>
            <w:vAlign w:val="center"/>
          </w:tcPr>
          <w:p w14:paraId="6634CB21" w14:textId="77777777" w:rsidR="004D19E1" w:rsidRPr="00E9736E" w:rsidRDefault="004D19E1">
            <w:pPr>
              <w:rPr>
                <w:rFonts w:ascii="宋体" w:eastAsia="宋体" w:hAnsi="宋体"/>
                <w:color w:val="000000"/>
                <w:szCs w:val="21"/>
              </w:rPr>
            </w:pPr>
            <w:r w:rsidRPr="00E9736E">
              <w:rPr>
                <w:rFonts w:ascii="宋体" w:eastAsia="宋体" w:hAnsi="宋体" w:hint="eastAsia"/>
                <w:color w:val="000000"/>
                <w:szCs w:val="21"/>
              </w:rPr>
              <w:t>3</w:t>
            </w:r>
            <w:r w:rsidRPr="00E9736E">
              <w:rPr>
                <w:rFonts w:ascii="宋体" w:eastAsia="宋体" w:hAnsi="宋体"/>
                <w:color w:val="000000"/>
                <w:szCs w:val="21"/>
              </w:rPr>
              <w:t>.</w:t>
            </w:r>
            <w:r w:rsidRPr="00E9736E">
              <w:rPr>
                <w:rFonts w:ascii="宋体" w:eastAsia="宋体" w:hAnsi="宋体" w:hint="eastAsia"/>
                <w:color w:val="000000"/>
                <w:szCs w:val="21"/>
              </w:rPr>
              <w:t>专业素质。</w:t>
            </w:r>
          </w:p>
        </w:tc>
      </w:tr>
    </w:tbl>
    <w:p w14:paraId="56BA01A1" w14:textId="77777777" w:rsidR="004D19E1" w:rsidRPr="00E9736E" w:rsidRDefault="004D19E1" w:rsidP="00D2795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四、课程主要教学内容、学时安排及教学策略</w:t>
      </w:r>
    </w:p>
    <w:p w14:paraId="38DD6929"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（一）理论教学</w:t>
      </w:r>
    </w:p>
    <w:tbl>
      <w:tblPr>
        <w:tblW w:w="9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1"/>
        <w:gridCol w:w="504"/>
        <w:gridCol w:w="5648"/>
        <w:gridCol w:w="1037"/>
        <w:gridCol w:w="968"/>
      </w:tblGrid>
      <w:tr w:rsidR="004D19E1" w:rsidRPr="00E9736E" w14:paraId="4C537436" w14:textId="77777777" w:rsidTr="00D27951">
        <w:trPr>
          <w:trHeight w:val="606"/>
          <w:jc w:val="center"/>
        </w:trPr>
        <w:tc>
          <w:tcPr>
            <w:tcW w:w="1161" w:type="dxa"/>
            <w:tcMar>
              <w:left w:w="28" w:type="dxa"/>
              <w:right w:w="28" w:type="dxa"/>
            </w:tcMar>
            <w:vAlign w:val="center"/>
          </w:tcPr>
          <w:p w14:paraId="21182469"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 xml:space="preserve">教学模块 </w:t>
            </w:r>
          </w:p>
        </w:tc>
        <w:tc>
          <w:tcPr>
            <w:tcW w:w="504" w:type="dxa"/>
            <w:tcMar>
              <w:left w:w="28" w:type="dxa"/>
              <w:right w:w="28" w:type="dxa"/>
            </w:tcMar>
            <w:vAlign w:val="center"/>
          </w:tcPr>
          <w:p w14:paraId="363993CE"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学时</w:t>
            </w:r>
          </w:p>
        </w:tc>
        <w:tc>
          <w:tcPr>
            <w:tcW w:w="5648" w:type="dxa"/>
            <w:tcMar>
              <w:left w:w="28" w:type="dxa"/>
              <w:right w:w="28" w:type="dxa"/>
            </w:tcMar>
            <w:vAlign w:val="center"/>
          </w:tcPr>
          <w:p w14:paraId="59E8207F"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主要教学内容与策略</w:t>
            </w:r>
          </w:p>
        </w:tc>
        <w:tc>
          <w:tcPr>
            <w:tcW w:w="1037" w:type="dxa"/>
            <w:tcMar>
              <w:left w:w="28" w:type="dxa"/>
              <w:right w:w="28" w:type="dxa"/>
            </w:tcMar>
            <w:vAlign w:val="center"/>
          </w:tcPr>
          <w:p w14:paraId="3933A019"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学习任务安排</w:t>
            </w:r>
          </w:p>
        </w:tc>
        <w:tc>
          <w:tcPr>
            <w:tcW w:w="968" w:type="dxa"/>
            <w:vAlign w:val="center"/>
          </w:tcPr>
          <w:p w14:paraId="0C91B182"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支撑课程目标</w:t>
            </w:r>
          </w:p>
        </w:tc>
      </w:tr>
      <w:tr w:rsidR="004D19E1" w:rsidRPr="00E9736E" w14:paraId="166AB161" w14:textId="77777777" w:rsidTr="00D27951">
        <w:trPr>
          <w:trHeight w:val="952"/>
          <w:jc w:val="center"/>
        </w:trPr>
        <w:tc>
          <w:tcPr>
            <w:tcW w:w="1161" w:type="dxa"/>
            <w:vAlign w:val="center"/>
          </w:tcPr>
          <w:p w14:paraId="389E06FF" w14:textId="77777777" w:rsidR="004D19E1" w:rsidRPr="00E9736E" w:rsidRDefault="004D19E1">
            <w:pPr>
              <w:rPr>
                <w:rFonts w:ascii="宋体" w:eastAsia="宋体" w:hAnsi="宋体"/>
                <w:color w:val="000000" w:themeColor="text1"/>
                <w:szCs w:val="21"/>
                <w:lang w:eastAsia="zh-Hans"/>
              </w:rPr>
            </w:pPr>
            <w:r w:rsidRPr="00E9736E">
              <w:rPr>
                <w:rFonts w:ascii="宋体" w:eastAsia="宋体" w:hAnsi="宋体" w:hint="eastAsia"/>
                <w:color w:val="000000" w:themeColor="text1"/>
                <w:szCs w:val="21"/>
                <w:lang w:eastAsia="zh-Hans"/>
              </w:rPr>
              <w:t>钱币史及人民币基础知识</w:t>
            </w:r>
          </w:p>
        </w:tc>
        <w:tc>
          <w:tcPr>
            <w:tcW w:w="504" w:type="dxa"/>
            <w:vAlign w:val="center"/>
          </w:tcPr>
          <w:p w14:paraId="217F3423"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t>6</w:t>
            </w:r>
          </w:p>
        </w:tc>
        <w:tc>
          <w:tcPr>
            <w:tcW w:w="5648" w:type="dxa"/>
            <w:vAlign w:val="center"/>
          </w:tcPr>
          <w:p w14:paraId="27FFF1D7" w14:textId="77777777" w:rsidR="004D19E1" w:rsidRPr="00E9736E" w:rsidRDefault="004D19E1">
            <w:pPr>
              <w:rPr>
                <w:rFonts w:ascii="宋体" w:eastAsia="宋体" w:hAnsi="宋体"/>
                <w:color w:val="333333"/>
                <w:szCs w:val="21"/>
              </w:rPr>
            </w:pPr>
            <w:r w:rsidRPr="00E9736E">
              <w:rPr>
                <w:rFonts w:ascii="宋体" w:eastAsia="宋体" w:hAnsi="宋体" w:hint="eastAsia"/>
                <w:b/>
                <w:bCs/>
                <w:color w:val="333333"/>
                <w:szCs w:val="21"/>
              </w:rPr>
              <w:t>重点：</w:t>
            </w:r>
            <w:r w:rsidRPr="00E9736E">
              <w:rPr>
                <w:rFonts w:ascii="宋体" w:eastAsia="宋体" w:hAnsi="宋体" w:hint="eastAsia"/>
                <w:color w:val="333333"/>
                <w:szCs w:val="21"/>
              </w:rPr>
              <w:t>钱币与货币产生与发展概述；钱币学研究范围与内容；钱币研究方法。</w:t>
            </w:r>
            <w:r w:rsidRPr="00E9736E">
              <w:rPr>
                <w:rFonts w:ascii="宋体" w:eastAsia="宋体" w:hAnsi="宋体" w:hint="eastAsia"/>
                <w:bCs/>
                <w:color w:val="333333"/>
                <w:szCs w:val="21"/>
              </w:rPr>
              <w:t>介绍人民币产生与发展历史；各阶段人民币发行概况及其特点；</w:t>
            </w:r>
            <w:r w:rsidRPr="00E9736E">
              <w:rPr>
                <w:rFonts w:ascii="宋体" w:eastAsia="宋体" w:hAnsi="宋体" w:hint="eastAsia"/>
                <w:color w:val="333333"/>
                <w:szCs w:val="21"/>
              </w:rPr>
              <w:t>人民币研究意义；研究方法。</w:t>
            </w:r>
          </w:p>
          <w:p w14:paraId="20ED97C1"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bCs/>
                <w:color w:val="333333"/>
                <w:szCs w:val="21"/>
              </w:rPr>
              <w:t>难点：</w:t>
            </w:r>
            <w:r w:rsidRPr="00E9736E">
              <w:rPr>
                <w:rFonts w:ascii="宋体" w:eastAsia="宋体" w:hAnsi="宋体" w:hint="eastAsia"/>
                <w:color w:val="333333"/>
                <w:szCs w:val="21"/>
              </w:rPr>
              <w:t>古钱币学与现代钱币研究的</w:t>
            </w:r>
            <w:r w:rsidRPr="00E9736E">
              <w:rPr>
                <w:rFonts w:ascii="宋体" w:eastAsia="宋体" w:hAnsi="宋体" w:hint="eastAsia"/>
                <w:color w:val="333333"/>
                <w:szCs w:val="21"/>
                <w:lang w:eastAsia="zh-Hans"/>
              </w:rPr>
              <w:t>含义</w:t>
            </w:r>
            <w:r w:rsidRPr="00E9736E">
              <w:rPr>
                <w:rFonts w:ascii="宋体" w:eastAsia="宋体" w:hAnsi="宋体"/>
                <w:color w:val="333333"/>
                <w:szCs w:val="21"/>
                <w:lang w:eastAsia="zh-Hans"/>
              </w:rPr>
              <w:t>，</w:t>
            </w:r>
            <w:r w:rsidRPr="00E9736E">
              <w:rPr>
                <w:rFonts w:ascii="宋体" w:eastAsia="宋体" w:hAnsi="宋体" w:hint="eastAsia"/>
                <w:bCs/>
                <w:color w:val="333333"/>
                <w:szCs w:val="21"/>
              </w:rPr>
              <w:t>各阶段人民币票面元素的识辩</w:t>
            </w:r>
          </w:p>
          <w:p w14:paraId="55E38800" w14:textId="77777777" w:rsidR="004D19E1" w:rsidRPr="00E9736E" w:rsidRDefault="004D19E1">
            <w:pPr>
              <w:rPr>
                <w:rFonts w:ascii="宋体" w:eastAsia="宋体" w:hAnsi="宋体"/>
                <w:color w:val="000000" w:themeColor="text1"/>
                <w:szCs w:val="21"/>
              </w:rPr>
            </w:pPr>
            <w:proofErr w:type="gramStart"/>
            <w:r w:rsidRPr="00E9736E">
              <w:rPr>
                <w:rFonts w:ascii="宋体" w:eastAsia="宋体" w:hAnsi="宋体" w:hint="eastAsia"/>
                <w:b/>
                <w:bCs/>
                <w:color w:val="333333"/>
                <w:szCs w:val="21"/>
              </w:rPr>
              <w:t>思政元素</w:t>
            </w:r>
            <w:proofErr w:type="gramEnd"/>
            <w:r w:rsidRPr="00E9736E">
              <w:rPr>
                <w:rFonts w:ascii="宋体" w:eastAsia="宋体" w:hAnsi="宋体" w:hint="eastAsia"/>
                <w:b/>
                <w:bCs/>
                <w:color w:val="333333"/>
                <w:szCs w:val="21"/>
              </w:rPr>
              <w:t>：</w:t>
            </w:r>
            <w:r w:rsidRPr="00E9736E">
              <w:rPr>
                <w:rFonts w:ascii="宋体" w:eastAsia="宋体" w:hAnsi="宋体" w:hint="eastAsia"/>
                <w:color w:val="333333"/>
                <w:szCs w:val="21"/>
              </w:rPr>
              <w:t>介绍</w:t>
            </w:r>
            <w:r w:rsidRPr="00E9736E">
              <w:rPr>
                <w:rFonts w:ascii="宋体" w:eastAsia="宋体" w:hAnsi="宋体" w:hint="eastAsia"/>
                <w:color w:val="333333"/>
                <w:szCs w:val="21"/>
                <w:lang w:eastAsia="zh-Hans"/>
              </w:rPr>
              <w:t>钱币的发展历史</w:t>
            </w:r>
            <w:r w:rsidRPr="00E9736E">
              <w:rPr>
                <w:rFonts w:ascii="宋体" w:eastAsia="宋体" w:hAnsi="宋体"/>
                <w:color w:val="333333"/>
                <w:szCs w:val="21"/>
                <w:lang w:eastAsia="zh-Hans"/>
              </w:rPr>
              <w:t>，</w:t>
            </w:r>
            <w:r w:rsidRPr="00E9736E">
              <w:rPr>
                <w:rFonts w:ascii="宋体" w:eastAsia="宋体" w:hAnsi="宋体" w:hint="eastAsia"/>
                <w:color w:val="333333"/>
                <w:szCs w:val="21"/>
                <w:lang w:eastAsia="zh-Hans"/>
              </w:rPr>
              <w:t>人民币的研究意义</w:t>
            </w:r>
            <w:r w:rsidRPr="00E9736E">
              <w:rPr>
                <w:rFonts w:ascii="宋体" w:eastAsia="宋体" w:hAnsi="宋体"/>
                <w:color w:val="333333"/>
                <w:szCs w:val="21"/>
                <w:lang w:eastAsia="zh-Hans"/>
              </w:rPr>
              <w:t>，</w:t>
            </w:r>
            <w:r w:rsidRPr="00E9736E">
              <w:rPr>
                <w:rFonts w:ascii="宋体" w:eastAsia="宋体" w:hAnsi="宋体" w:hint="eastAsia"/>
                <w:color w:val="333333"/>
                <w:szCs w:val="21"/>
                <w:lang w:eastAsia="zh-Hans"/>
              </w:rPr>
              <w:t>了解我国悠久灿烂的钱币历史</w:t>
            </w:r>
            <w:r w:rsidRPr="00E9736E">
              <w:rPr>
                <w:rFonts w:ascii="宋体" w:eastAsia="宋体" w:hAnsi="宋体"/>
                <w:color w:val="333333"/>
                <w:szCs w:val="21"/>
                <w:lang w:eastAsia="zh-Hans"/>
              </w:rPr>
              <w:t>，</w:t>
            </w:r>
            <w:r w:rsidRPr="00E9736E">
              <w:rPr>
                <w:rFonts w:ascii="宋体" w:eastAsia="宋体" w:hAnsi="宋体" w:hint="eastAsia"/>
                <w:color w:val="333333"/>
                <w:szCs w:val="21"/>
              </w:rPr>
              <w:t>进一步激发学生爱国意识。</w:t>
            </w:r>
          </w:p>
          <w:p w14:paraId="14E54D62"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b/>
                <w:color w:val="000000" w:themeColor="text1"/>
                <w:szCs w:val="21"/>
              </w:rPr>
              <w:t>教学方法与策略：</w:t>
            </w:r>
            <w:r w:rsidRPr="00E9736E">
              <w:rPr>
                <w:rFonts w:ascii="宋体" w:eastAsia="宋体" w:hAnsi="宋体" w:hint="eastAsia"/>
                <w:color w:val="333333"/>
                <w:szCs w:val="21"/>
              </w:rPr>
              <w:t>线下教学。课堂讲解概念性知识</w:t>
            </w:r>
            <w:proofErr w:type="gramStart"/>
            <w:r w:rsidRPr="00E9736E">
              <w:rPr>
                <w:rFonts w:ascii="宋体" w:eastAsia="宋体" w:hAnsi="宋体" w:hint="eastAsia"/>
                <w:color w:val="333333"/>
                <w:szCs w:val="21"/>
              </w:rPr>
              <w:t>和思政内容</w:t>
            </w:r>
            <w:proofErr w:type="gramEnd"/>
            <w:r w:rsidRPr="00E9736E">
              <w:rPr>
                <w:rFonts w:ascii="宋体" w:eastAsia="宋体" w:hAnsi="宋体" w:hint="eastAsia"/>
                <w:color w:val="333333"/>
                <w:szCs w:val="21"/>
              </w:rPr>
              <w:t>，课堂主要运用讲授法和案例</w:t>
            </w:r>
            <w:proofErr w:type="gramStart"/>
            <w:r w:rsidRPr="00E9736E">
              <w:rPr>
                <w:rFonts w:ascii="宋体" w:eastAsia="宋体" w:hAnsi="宋体" w:hint="eastAsia"/>
                <w:color w:val="333333"/>
                <w:szCs w:val="21"/>
              </w:rPr>
              <w:t>法展开</w:t>
            </w:r>
            <w:proofErr w:type="gramEnd"/>
            <w:r w:rsidRPr="00E9736E">
              <w:rPr>
                <w:rFonts w:ascii="宋体" w:eastAsia="宋体" w:hAnsi="宋体" w:hint="eastAsia"/>
                <w:color w:val="333333"/>
                <w:szCs w:val="21"/>
              </w:rPr>
              <w:t>教学；辅以启发式提问、小组讨论等方法拓宽学生学习思路。</w:t>
            </w:r>
          </w:p>
        </w:tc>
        <w:tc>
          <w:tcPr>
            <w:tcW w:w="1037" w:type="dxa"/>
            <w:vAlign w:val="center"/>
          </w:tcPr>
          <w:p w14:paraId="3BD652DD" w14:textId="77777777" w:rsidR="004D19E1" w:rsidRPr="00E9736E" w:rsidRDefault="004D19E1">
            <w:pPr>
              <w:adjustRightInd w:val="0"/>
              <w:rPr>
                <w:rFonts w:ascii="宋体" w:eastAsia="宋体" w:hAnsi="宋体"/>
                <w:color w:val="000000" w:themeColor="text1"/>
                <w:szCs w:val="21"/>
                <w:lang w:eastAsia="zh-Hans"/>
              </w:rPr>
            </w:pPr>
            <w:r w:rsidRPr="00E9736E">
              <w:rPr>
                <w:rFonts w:ascii="宋体" w:eastAsia="宋体" w:hAnsi="宋体" w:hint="eastAsia"/>
                <w:b/>
                <w:bCs/>
                <w:color w:val="000000" w:themeColor="text1"/>
                <w:szCs w:val="21"/>
                <w:lang w:eastAsia="zh-Hans"/>
              </w:rPr>
              <w:t>课前</w:t>
            </w:r>
            <w:r w:rsidRPr="00E9736E">
              <w:rPr>
                <w:rFonts w:ascii="宋体" w:eastAsia="宋体" w:hAnsi="宋体"/>
                <w:b/>
                <w:bCs/>
                <w:color w:val="000000" w:themeColor="text1"/>
                <w:szCs w:val="21"/>
                <w:lang w:eastAsia="zh-Hans"/>
              </w:rPr>
              <w:t>：</w:t>
            </w:r>
            <w:r w:rsidRPr="00E9736E">
              <w:rPr>
                <w:rFonts w:ascii="宋体" w:eastAsia="宋体" w:hAnsi="宋体" w:hint="eastAsia"/>
                <w:color w:val="000000" w:themeColor="text1"/>
                <w:szCs w:val="21"/>
                <w:lang w:eastAsia="zh-Hans"/>
              </w:rPr>
              <w:t>理论内容预习</w:t>
            </w:r>
          </w:p>
          <w:p w14:paraId="2835ACD9" w14:textId="77777777" w:rsidR="004D19E1" w:rsidRPr="00E9736E" w:rsidRDefault="004D19E1">
            <w:pPr>
              <w:adjustRightInd w:val="0"/>
              <w:rPr>
                <w:rFonts w:ascii="宋体" w:eastAsia="宋体" w:hAnsi="宋体"/>
                <w:color w:val="000000" w:themeColor="text1"/>
                <w:szCs w:val="21"/>
                <w:lang w:eastAsia="zh-Hans"/>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lang w:eastAsia="zh-Hans"/>
              </w:rPr>
              <w:t>知识体系讲解</w:t>
            </w:r>
          </w:p>
          <w:p w14:paraId="2E34BC07"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w:t>
            </w:r>
          </w:p>
          <w:p w14:paraId="381E1F0D"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完成作业1</w:t>
            </w:r>
          </w:p>
        </w:tc>
        <w:tc>
          <w:tcPr>
            <w:tcW w:w="968" w:type="dxa"/>
            <w:vAlign w:val="center"/>
          </w:tcPr>
          <w:p w14:paraId="769A0CA3"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1</w:t>
            </w:r>
          </w:p>
          <w:p w14:paraId="0EE3BE08"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51FDF346" w14:textId="77777777" w:rsidR="004D19E1" w:rsidRPr="00E9736E" w:rsidRDefault="004D19E1">
            <w:pPr>
              <w:jc w:val="center"/>
              <w:rPr>
                <w:rFonts w:ascii="宋体" w:eastAsia="宋体" w:hAnsi="宋体"/>
                <w:color w:val="000000" w:themeColor="text1"/>
                <w:szCs w:val="21"/>
                <w:lang w:eastAsia="zh-Hans"/>
              </w:rPr>
            </w:pPr>
            <w:r w:rsidRPr="00E9736E">
              <w:rPr>
                <w:rFonts w:ascii="宋体" w:eastAsia="宋体" w:hAnsi="宋体" w:hint="eastAsia"/>
                <w:color w:val="000000" w:themeColor="text1"/>
                <w:szCs w:val="21"/>
                <w:lang w:eastAsia="zh-Hans"/>
              </w:rPr>
              <w:t>目标</w:t>
            </w:r>
            <w:r w:rsidRPr="00E9736E">
              <w:rPr>
                <w:rFonts w:ascii="宋体" w:eastAsia="宋体" w:hAnsi="宋体"/>
                <w:color w:val="000000" w:themeColor="text1"/>
                <w:szCs w:val="21"/>
                <w:lang w:eastAsia="zh-Hans"/>
              </w:rPr>
              <w:t>4</w:t>
            </w:r>
          </w:p>
        </w:tc>
      </w:tr>
      <w:tr w:rsidR="004D19E1" w:rsidRPr="00E9736E" w14:paraId="77926CBA" w14:textId="77777777" w:rsidTr="00D27951">
        <w:trPr>
          <w:trHeight w:val="340"/>
          <w:jc w:val="center"/>
        </w:trPr>
        <w:tc>
          <w:tcPr>
            <w:tcW w:w="1161" w:type="dxa"/>
            <w:vAlign w:val="center"/>
          </w:tcPr>
          <w:p w14:paraId="16238DC3" w14:textId="77777777" w:rsidR="004D19E1" w:rsidRPr="00E9736E" w:rsidRDefault="004D19E1">
            <w:pPr>
              <w:rPr>
                <w:rFonts w:ascii="宋体" w:eastAsia="宋体" w:hAnsi="宋体"/>
                <w:color w:val="000000" w:themeColor="text1"/>
                <w:szCs w:val="21"/>
              </w:rPr>
            </w:pPr>
            <w:r w:rsidRPr="00E9736E">
              <w:rPr>
                <w:rFonts w:ascii="宋体" w:eastAsia="宋体" w:hAnsi="宋体" w:cs="宋体" w:hint="eastAsia"/>
                <w:color w:val="000000"/>
                <w:kern w:val="0"/>
                <w:szCs w:val="21"/>
                <w:lang w:eastAsia="zh-Hans"/>
              </w:rPr>
              <w:t>退出流通的</w:t>
            </w:r>
            <w:r w:rsidRPr="00E9736E">
              <w:rPr>
                <w:rFonts w:ascii="宋体" w:eastAsia="宋体" w:hAnsi="宋体" w:cs="宋体" w:hint="eastAsia"/>
                <w:color w:val="000000"/>
                <w:kern w:val="0"/>
                <w:szCs w:val="21"/>
              </w:rPr>
              <w:t>人民币</w:t>
            </w:r>
            <w:r w:rsidRPr="00E9736E">
              <w:rPr>
                <w:rFonts w:ascii="宋体" w:eastAsia="宋体" w:hAnsi="宋体" w:cs="宋体"/>
                <w:color w:val="000000"/>
                <w:kern w:val="0"/>
                <w:szCs w:val="21"/>
              </w:rPr>
              <w:t>鉴赏与收藏</w:t>
            </w:r>
          </w:p>
        </w:tc>
        <w:tc>
          <w:tcPr>
            <w:tcW w:w="504" w:type="dxa"/>
            <w:vAlign w:val="center"/>
          </w:tcPr>
          <w:p w14:paraId="6D023C2B"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t>6</w:t>
            </w:r>
          </w:p>
        </w:tc>
        <w:tc>
          <w:tcPr>
            <w:tcW w:w="5648" w:type="dxa"/>
            <w:vAlign w:val="center"/>
          </w:tcPr>
          <w:p w14:paraId="09CB1EA8"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第一</w:t>
            </w:r>
            <w:r w:rsidRPr="00E9736E">
              <w:rPr>
                <w:rFonts w:ascii="宋体" w:eastAsia="宋体" w:hAnsi="宋体" w:hint="eastAsia"/>
                <w:bCs/>
                <w:color w:val="333333"/>
                <w:szCs w:val="21"/>
                <w:lang w:eastAsia="zh-Hans"/>
              </w:rPr>
              <w:t>至三</w:t>
            </w:r>
            <w:r w:rsidRPr="00E9736E">
              <w:rPr>
                <w:rFonts w:ascii="宋体" w:eastAsia="宋体" w:hAnsi="宋体" w:hint="eastAsia"/>
                <w:bCs/>
                <w:color w:val="333333"/>
                <w:szCs w:val="21"/>
              </w:rPr>
              <w:t>套人民币诞生的历史背景，认识其不同品种的票面特点</w:t>
            </w:r>
            <w:r w:rsidRPr="00E9736E">
              <w:rPr>
                <w:rFonts w:ascii="宋体" w:eastAsia="宋体" w:hAnsi="宋体"/>
                <w:bCs/>
                <w:color w:val="333333"/>
                <w:szCs w:val="21"/>
              </w:rPr>
              <w:t>。</w:t>
            </w:r>
            <w:r w:rsidRPr="00E9736E">
              <w:rPr>
                <w:rFonts w:ascii="宋体" w:eastAsia="宋体" w:hAnsi="宋体" w:hint="eastAsia"/>
                <w:bCs/>
                <w:color w:val="333333"/>
                <w:szCs w:val="21"/>
              </w:rPr>
              <w:t>纸币票面设计的变化、图景说明，钞票防伪技术特征和艺术美感，印制技术等。</w:t>
            </w:r>
          </w:p>
          <w:p w14:paraId="5063CF33"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如何进行票面暗记的识别</w:t>
            </w:r>
            <w:r w:rsidRPr="00E9736E">
              <w:rPr>
                <w:rFonts w:ascii="宋体" w:eastAsia="宋体" w:hAnsi="宋体"/>
                <w:bCs/>
                <w:color w:val="333333"/>
                <w:szCs w:val="21"/>
              </w:rPr>
              <w:t>。</w:t>
            </w:r>
          </w:p>
          <w:p w14:paraId="2010ABE6" w14:textId="77777777" w:rsidR="004D19E1" w:rsidRPr="00E9736E" w:rsidRDefault="004D19E1">
            <w:pPr>
              <w:adjustRightInd w:val="0"/>
              <w:rPr>
                <w:rFonts w:ascii="宋体" w:eastAsia="宋体" w:hAnsi="宋体"/>
                <w:b/>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lang w:eastAsia="zh-Hans"/>
              </w:rPr>
              <w:t>新中国建国各</w:t>
            </w:r>
            <w:r w:rsidRPr="00E9736E">
              <w:rPr>
                <w:rFonts w:ascii="宋体" w:eastAsia="宋体" w:hAnsi="宋体" w:hint="eastAsia"/>
                <w:bCs/>
                <w:color w:val="333333"/>
                <w:szCs w:val="21"/>
              </w:rPr>
              <w:t>历史时期人民币发行对建国初期经济的作用</w:t>
            </w:r>
            <w:r w:rsidRPr="00E9736E">
              <w:rPr>
                <w:rFonts w:ascii="宋体" w:eastAsia="宋体" w:hAnsi="宋体"/>
                <w:bCs/>
                <w:color w:val="333333"/>
                <w:szCs w:val="21"/>
              </w:rPr>
              <w:t>。</w:t>
            </w:r>
            <w:r w:rsidRPr="00E9736E">
              <w:rPr>
                <w:rFonts w:ascii="宋体" w:eastAsia="宋体" w:hAnsi="宋体" w:hint="eastAsia"/>
                <w:bCs/>
                <w:color w:val="333333"/>
                <w:szCs w:val="21"/>
                <w:lang w:eastAsia="zh-Hans"/>
              </w:rPr>
              <w:t>从借助外力到</w:t>
            </w:r>
            <w:r w:rsidRPr="00E9736E">
              <w:rPr>
                <w:rFonts w:ascii="宋体" w:eastAsia="宋体" w:hAnsi="宋体" w:hint="eastAsia"/>
                <w:bCs/>
                <w:color w:val="333333"/>
                <w:szCs w:val="21"/>
              </w:rPr>
              <w:t>自力更生的时代主体，</w:t>
            </w:r>
            <w:r w:rsidRPr="00E9736E">
              <w:rPr>
                <w:rFonts w:ascii="宋体" w:eastAsia="宋体" w:hAnsi="宋体" w:hint="eastAsia"/>
                <w:bCs/>
                <w:color w:val="333333"/>
                <w:szCs w:val="21"/>
                <w:lang w:eastAsia="zh-Hans"/>
              </w:rPr>
              <w:t>体现了我国面对困难自强不息的精神</w:t>
            </w:r>
            <w:r w:rsidRPr="00E9736E">
              <w:rPr>
                <w:rFonts w:ascii="宋体" w:eastAsia="宋体" w:hAnsi="宋体"/>
                <w:bCs/>
                <w:color w:val="333333"/>
                <w:szCs w:val="21"/>
                <w:lang w:eastAsia="zh-Hans"/>
              </w:rPr>
              <w:t>。</w:t>
            </w:r>
            <w:r w:rsidRPr="00E9736E">
              <w:rPr>
                <w:rFonts w:ascii="宋体" w:eastAsia="宋体" w:hAnsi="宋体" w:hint="eastAsia"/>
                <w:bCs/>
                <w:color w:val="333333"/>
                <w:szCs w:val="21"/>
              </w:rPr>
              <w:t>加强学生的民族认同感，树立其正确价值观。</w:t>
            </w:r>
          </w:p>
          <w:p w14:paraId="3A9F5E43"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线下教学。课堂讲解概念性知识</w:t>
            </w:r>
            <w:proofErr w:type="gramStart"/>
            <w:r w:rsidRPr="00E9736E">
              <w:rPr>
                <w:rFonts w:ascii="宋体" w:eastAsia="宋体" w:hAnsi="宋体" w:hint="eastAsia"/>
                <w:bCs/>
                <w:color w:val="333333"/>
                <w:szCs w:val="21"/>
              </w:rPr>
              <w:t>和思政内容</w:t>
            </w:r>
            <w:proofErr w:type="gramEnd"/>
            <w:r w:rsidRPr="00E9736E">
              <w:rPr>
                <w:rFonts w:ascii="宋体" w:eastAsia="宋体" w:hAnsi="宋体" w:hint="eastAsia"/>
                <w:bCs/>
                <w:color w:val="333333"/>
                <w:szCs w:val="21"/>
              </w:rPr>
              <w:t>，课堂主要运用讲授法和案例</w:t>
            </w:r>
            <w:proofErr w:type="gramStart"/>
            <w:r w:rsidRPr="00E9736E">
              <w:rPr>
                <w:rFonts w:ascii="宋体" w:eastAsia="宋体" w:hAnsi="宋体" w:hint="eastAsia"/>
                <w:bCs/>
                <w:color w:val="333333"/>
                <w:szCs w:val="21"/>
              </w:rPr>
              <w:t>法展开</w:t>
            </w:r>
            <w:proofErr w:type="gramEnd"/>
            <w:r w:rsidRPr="00E9736E">
              <w:rPr>
                <w:rFonts w:ascii="宋体" w:eastAsia="宋体" w:hAnsi="宋体" w:hint="eastAsia"/>
                <w:bCs/>
                <w:color w:val="333333"/>
                <w:szCs w:val="21"/>
              </w:rPr>
              <w:t>教学；辅以启发式提问、小组讨论等方法拓宽学生学习思路。</w:t>
            </w:r>
          </w:p>
        </w:tc>
        <w:tc>
          <w:tcPr>
            <w:tcW w:w="1037" w:type="dxa"/>
            <w:vAlign w:val="center"/>
          </w:tcPr>
          <w:p w14:paraId="0EF003AA" w14:textId="11A0FE64" w:rsidR="004D19E1" w:rsidRPr="00E9736E" w:rsidRDefault="004D19E1">
            <w:pPr>
              <w:rPr>
                <w:rFonts w:ascii="宋体" w:eastAsia="宋体" w:hAnsi="宋体"/>
                <w:color w:val="000000" w:themeColor="text1"/>
                <w:szCs w:val="21"/>
                <w:lang w:eastAsia="zh-Hans"/>
              </w:rPr>
            </w:pPr>
            <w:r w:rsidRPr="00E9736E">
              <w:rPr>
                <w:rFonts w:ascii="宋体" w:eastAsia="宋体" w:hAnsi="宋体" w:hint="eastAsia"/>
                <w:b/>
                <w:bCs/>
                <w:color w:val="000000" w:themeColor="text1"/>
                <w:szCs w:val="21"/>
                <w:lang w:eastAsia="zh-Hans"/>
              </w:rPr>
              <w:t>课前</w:t>
            </w:r>
            <w:r w:rsidRPr="00E9736E">
              <w:rPr>
                <w:rFonts w:ascii="宋体" w:eastAsia="宋体" w:hAnsi="宋体"/>
                <w:b/>
                <w:bCs/>
                <w:color w:val="000000" w:themeColor="text1"/>
                <w:szCs w:val="21"/>
                <w:lang w:eastAsia="zh-Hans"/>
              </w:rPr>
              <w:t>：</w:t>
            </w:r>
            <w:r w:rsidRPr="00E9736E">
              <w:rPr>
                <w:rFonts w:ascii="宋体" w:eastAsia="宋体" w:hAnsi="宋体" w:hint="eastAsia"/>
                <w:color w:val="000000" w:themeColor="text1"/>
                <w:szCs w:val="21"/>
                <w:lang w:eastAsia="zh-Hans"/>
              </w:rPr>
              <w:t>案例导入</w:t>
            </w: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lang w:eastAsia="zh-Hans"/>
              </w:rPr>
              <w:t>知识体系讲解</w:t>
            </w:r>
            <w:r w:rsidRPr="00E9736E">
              <w:rPr>
                <w:rFonts w:ascii="宋体" w:eastAsia="宋体" w:hAnsi="宋体"/>
                <w:color w:val="000000" w:themeColor="text1"/>
                <w:szCs w:val="21"/>
                <w:lang w:eastAsia="zh-Hans"/>
              </w:rPr>
              <w:t>、</w:t>
            </w:r>
            <w:r w:rsidRPr="00E9736E">
              <w:rPr>
                <w:rFonts w:ascii="宋体" w:eastAsia="宋体" w:hAnsi="宋体" w:hint="eastAsia"/>
                <w:color w:val="000000" w:themeColor="text1"/>
                <w:szCs w:val="21"/>
                <w:lang w:eastAsia="zh-Hans"/>
              </w:rPr>
              <w:t>音视频资料辅助教学</w:t>
            </w:r>
          </w:p>
          <w:p w14:paraId="28C943A3"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rPr>
              <w:t>复习；</w:t>
            </w:r>
            <w:r w:rsidRPr="00E9736E">
              <w:rPr>
                <w:rFonts w:ascii="宋体" w:eastAsia="宋体" w:hAnsi="宋体" w:hint="eastAsia"/>
                <w:color w:val="000000" w:themeColor="text1"/>
                <w:szCs w:val="21"/>
                <w:lang w:eastAsia="zh-Hans"/>
              </w:rPr>
              <w:t>布置思考题</w:t>
            </w:r>
          </w:p>
        </w:tc>
        <w:tc>
          <w:tcPr>
            <w:tcW w:w="968" w:type="dxa"/>
            <w:vAlign w:val="center"/>
          </w:tcPr>
          <w:p w14:paraId="4C348481"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5CC1CDC"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527BEF26" w14:textId="77777777" w:rsidR="004D19E1" w:rsidRPr="00E9736E" w:rsidRDefault="004D19E1">
            <w:pPr>
              <w:jc w:val="center"/>
              <w:rPr>
                <w:rFonts w:ascii="宋体" w:eastAsia="宋体" w:hAnsi="宋体"/>
                <w:color w:val="000000" w:themeColor="text1"/>
                <w:szCs w:val="21"/>
                <w:lang w:eastAsia="zh-Hans"/>
              </w:rPr>
            </w:pPr>
            <w:r w:rsidRPr="00E9736E">
              <w:rPr>
                <w:rFonts w:ascii="宋体" w:eastAsia="宋体" w:hAnsi="宋体" w:hint="eastAsia"/>
                <w:color w:val="000000" w:themeColor="text1"/>
                <w:szCs w:val="21"/>
                <w:lang w:eastAsia="zh-Hans"/>
              </w:rPr>
              <w:t>目标</w:t>
            </w:r>
            <w:r w:rsidRPr="00E9736E">
              <w:rPr>
                <w:rFonts w:ascii="宋体" w:eastAsia="宋体" w:hAnsi="宋体"/>
                <w:color w:val="000000" w:themeColor="text1"/>
                <w:szCs w:val="21"/>
                <w:lang w:eastAsia="zh-Hans"/>
              </w:rPr>
              <w:t>4</w:t>
            </w:r>
          </w:p>
        </w:tc>
      </w:tr>
      <w:tr w:rsidR="004D19E1" w:rsidRPr="00E9736E" w14:paraId="48E5627E" w14:textId="77777777" w:rsidTr="00D27951">
        <w:trPr>
          <w:trHeight w:val="340"/>
          <w:jc w:val="center"/>
        </w:trPr>
        <w:tc>
          <w:tcPr>
            <w:tcW w:w="1161" w:type="dxa"/>
            <w:vAlign w:val="center"/>
          </w:tcPr>
          <w:p w14:paraId="4762194D" w14:textId="77777777" w:rsidR="004D19E1" w:rsidRPr="00E9736E" w:rsidRDefault="004D19E1">
            <w:pPr>
              <w:rPr>
                <w:rFonts w:ascii="宋体" w:eastAsia="宋体" w:hAnsi="宋体"/>
                <w:color w:val="000000" w:themeColor="text1"/>
                <w:szCs w:val="21"/>
              </w:rPr>
            </w:pPr>
            <w:r w:rsidRPr="00E9736E">
              <w:rPr>
                <w:rFonts w:ascii="宋体" w:eastAsia="宋体" w:hAnsi="宋体" w:cs="宋体" w:hint="eastAsia"/>
                <w:color w:val="000000"/>
                <w:kern w:val="0"/>
                <w:szCs w:val="21"/>
                <w:lang w:eastAsia="zh-Hans"/>
              </w:rPr>
              <w:lastRenderedPageBreak/>
              <w:t>流通中的</w:t>
            </w:r>
            <w:r w:rsidRPr="00E9736E">
              <w:rPr>
                <w:rFonts w:ascii="宋体" w:eastAsia="宋体" w:hAnsi="宋体" w:cs="宋体" w:hint="eastAsia"/>
                <w:color w:val="000000"/>
                <w:kern w:val="0"/>
                <w:szCs w:val="21"/>
              </w:rPr>
              <w:t>人民币</w:t>
            </w:r>
            <w:r w:rsidRPr="00E9736E">
              <w:rPr>
                <w:rFonts w:ascii="宋体" w:eastAsia="宋体" w:hAnsi="宋体" w:cs="宋体"/>
                <w:color w:val="000000"/>
                <w:kern w:val="0"/>
                <w:szCs w:val="21"/>
              </w:rPr>
              <w:t>鉴赏与收藏</w:t>
            </w:r>
          </w:p>
        </w:tc>
        <w:tc>
          <w:tcPr>
            <w:tcW w:w="504" w:type="dxa"/>
            <w:vAlign w:val="center"/>
          </w:tcPr>
          <w:p w14:paraId="19717106"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t>8</w:t>
            </w:r>
          </w:p>
        </w:tc>
        <w:tc>
          <w:tcPr>
            <w:tcW w:w="5648" w:type="dxa"/>
            <w:vAlign w:val="center"/>
          </w:tcPr>
          <w:p w14:paraId="3009A2AF"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lang w:eastAsia="zh-Hans"/>
              </w:rPr>
              <w:t>第四至五套人民币的发行背景</w:t>
            </w:r>
            <w:r w:rsidRPr="00E9736E">
              <w:rPr>
                <w:rFonts w:ascii="宋体" w:eastAsia="宋体" w:hAnsi="宋体" w:hint="eastAsia"/>
                <w:bCs/>
                <w:color w:val="333333"/>
                <w:szCs w:val="21"/>
              </w:rPr>
              <w:t>，</w:t>
            </w:r>
            <w:r w:rsidRPr="00E9736E">
              <w:rPr>
                <w:rFonts w:ascii="宋体" w:eastAsia="宋体" w:hAnsi="宋体" w:hint="eastAsia"/>
                <w:bCs/>
                <w:color w:val="333333"/>
                <w:szCs w:val="21"/>
                <w:lang w:eastAsia="zh-Hans"/>
              </w:rPr>
              <w:t>产生的必要性，主体设计经历及确定，票面设计特点及三大功能，防伪新技术运用，生产印制设备与工艺创新。</w:t>
            </w:r>
            <w:r w:rsidRPr="00E9736E">
              <w:rPr>
                <w:rFonts w:ascii="宋体" w:eastAsia="宋体" w:hAnsi="宋体" w:hint="eastAsia"/>
                <w:b/>
                <w:color w:val="333333"/>
                <w:szCs w:val="21"/>
              </w:rPr>
              <w:t>难点：</w:t>
            </w:r>
            <w:r w:rsidRPr="00E9736E">
              <w:rPr>
                <w:rFonts w:ascii="宋体" w:eastAsia="宋体" w:hAnsi="宋体" w:hint="eastAsia"/>
                <w:bCs/>
                <w:color w:val="333333"/>
                <w:szCs w:val="21"/>
                <w:lang w:eastAsia="zh-Hans"/>
              </w:rPr>
              <w:t>了解</w:t>
            </w:r>
            <w:r w:rsidRPr="00E9736E">
              <w:rPr>
                <w:rFonts w:ascii="宋体" w:eastAsia="宋体" w:hAnsi="宋体" w:hint="eastAsia"/>
                <w:bCs/>
                <w:color w:val="333333"/>
                <w:szCs w:val="21"/>
              </w:rPr>
              <w:t>防伪技术</w:t>
            </w:r>
            <w:r w:rsidRPr="00E9736E">
              <w:rPr>
                <w:rFonts w:ascii="宋体" w:eastAsia="宋体" w:hAnsi="宋体"/>
                <w:bCs/>
                <w:color w:val="333333"/>
                <w:szCs w:val="21"/>
              </w:rPr>
              <w:t>、</w:t>
            </w:r>
            <w:r w:rsidRPr="00E9736E">
              <w:rPr>
                <w:rFonts w:ascii="宋体" w:eastAsia="宋体" w:hAnsi="宋体" w:hint="eastAsia"/>
                <w:bCs/>
                <w:color w:val="333333"/>
                <w:szCs w:val="21"/>
              </w:rPr>
              <w:t>认识防伪特征</w:t>
            </w:r>
            <w:r w:rsidRPr="00E9736E">
              <w:rPr>
                <w:rFonts w:ascii="宋体" w:eastAsia="宋体" w:hAnsi="宋体"/>
                <w:bCs/>
                <w:color w:val="333333"/>
                <w:szCs w:val="21"/>
              </w:rPr>
              <w:t>。</w:t>
            </w:r>
          </w:p>
          <w:p w14:paraId="7CB2F38E" w14:textId="77777777" w:rsidR="004D19E1" w:rsidRPr="00E9736E" w:rsidRDefault="004D19E1">
            <w:pPr>
              <w:adjustRightInd w:val="0"/>
              <w:rPr>
                <w:rFonts w:ascii="宋体" w:eastAsia="宋体" w:hAnsi="宋体"/>
                <w:bCs/>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lang w:eastAsia="zh-Hans"/>
              </w:rPr>
              <w:t>第五套人民币</w:t>
            </w:r>
            <w:r w:rsidRPr="00E9736E">
              <w:rPr>
                <w:rFonts w:ascii="宋体" w:eastAsia="宋体" w:hAnsi="宋体" w:hint="eastAsia"/>
                <w:bCs/>
                <w:color w:val="333333"/>
                <w:szCs w:val="21"/>
              </w:rPr>
              <w:t>产生的背景</w:t>
            </w:r>
            <w:r w:rsidRPr="00E9736E">
              <w:rPr>
                <w:rFonts w:ascii="宋体" w:eastAsia="宋体" w:hAnsi="宋体" w:hint="eastAsia"/>
                <w:bCs/>
                <w:color w:val="333333"/>
                <w:szCs w:val="21"/>
                <w:lang w:eastAsia="zh-Hans"/>
              </w:rPr>
              <w:t>下</w:t>
            </w:r>
            <w:r w:rsidRPr="00E9736E">
              <w:rPr>
                <w:rFonts w:ascii="宋体" w:eastAsia="宋体" w:hAnsi="宋体"/>
                <w:bCs/>
                <w:color w:val="333333"/>
                <w:szCs w:val="21"/>
                <w:lang w:eastAsia="zh-Hans"/>
              </w:rPr>
              <w:t>，</w:t>
            </w:r>
            <w:r w:rsidRPr="00E9736E">
              <w:rPr>
                <w:rFonts w:ascii="宋体" w:eastAsia="宋体" w:hAnsi="宋体" w:hint="eastAsia"/>
                <w:bCs/>
                <w:color w:val="333333"/>
                <w:szCs w:val="21"/>
                <w:lang w:eastAsia="zh-Hans"/>
              </w:rPr>
              <w:t>我国经济建设进入全面快速的发展</w:t>
            </w:r>
            <w:r w:rsidRPr="00E9736E">
              <w:rPr>
                <w:rFonts w:ascii="宋体" w:eastAsia="宋体" w:hAnsi="宋体"/>
                <w:bCs/>
                <w:color w:val="333333"/>
                <w:szCs w:val="21"/>
                <w:lang w:eastAsia="zh-Hans"/>
              </w:rPr>
              <w:t>。</w:t>
            </w:r>
            <w:r w:rsidRPr="00E9736E">
              <w:rPr>
                <w:rFonts w:ascii="宋体" w:eastAsia="宋体" w:hAnsi="宋体" w:hint="eastAsia"/>
                <w:bCs/>
                <w:color w:val="333333"/>
                <w:szCs w:val="21"/>
                <w:lang w:eastAsia="zh-Hans"/>
              </w:rPr>
              <w:t>人民币国际化的要求也提出来</w:t>
            </w:r>
            <w:r w:rsidRPr="00E9736E">
              <w:rPr>
                <w:rFonts w:ascii="宋体" w:eastAsia="宋体" w:hAnsi="宋体"/>
                <w:bCs/>
                <w:color w:val="333333"/>
                <w:szCs w:val="21"/>
                <w:lang w:eastAsia="zh-Hans"/>
              </w:rPr>
              <w:t>，</w:t>
            </w:r>
            <w:r w:rsidRPr="00E9736E">
              <w:rPr>
                <w:rFonts w:ascii="宋体" w:eastAsia="宋体" w:hAnsi="宋体" w:hint="eastAsia"/>
                <w:bCs/>
                <w:color w:val="333333"/>
                <w:szCs w:val="21"/>
              </w:rPr>
              <w:t>加强学生</w:t>
            </w:r>
            <w:r w:rsidRPr="00E9736E">
              <w:rPr>
                <w:rFonts w:ascii="宋体" w:eastAsia="宋体" w:hAnsi="宋体" w:hint="eastAsia"/>
                <w:bCs/>
                <w:color w:val="333333"/>
                <w:szCs w:val="21"/>
                <w:lang w:eastAsia="zh-Hans"/>
              </w:rPr>
              <w:t>对当前中国强起来的自豪感</w:t>
            </w:r>
            <w:r w:rsidRPr="00E9736E">
              <w:rPr>
                <w:rFonts w:ascii="宋体" w:eastAsia="宋体" w:hAnsi="宋体"/>
                <w:bCs/>
                <w:color w:val="333333"/>
                <w:szCs w:val="21"/>
                <w:lang w:eastAsia="zh-Hans"/>
              </w:rPr>
              <w:t>，</w:t>
            </w:r>
            <w:r w:rsidRPr="00E9736E">
              <w:rPr>
                <w:rFonts w:ascii="宋体" w:eastAsia="宋体" w:hAnsi="宋体" w:hint="eastAsia"/>
                <w:bCs/>
                <w:color w:val="333333"/>
                <w:szCs w:val="21"/>
                <w:lang w:eastAsia="zh-Hans"/>
              </w:rPr>
              <w:t>引导学生深入思考做为当代大学生的历史责任</w:t>
            </w:r>
            <w:r w:rsidRPr="00E9736E">
              <w:rPr>
                <w:rFonts w:ascii="宋体" w:eastAsia="宋体" w:hAnsi="宋体"/>
                <w:bCs/>
                <w:color w:val="333333"/>
                <w:szCs w:val="21"/>
                <w:lang w:eastAsia="zh-Hans"/>
              </w:rPr>
              <w:t>。</w:t>
            </w:r>
          </w:p>
          <w:p w14:paraId="78368292"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线下教学。课堂讲解概念性知识</w:t>
            </w:r>
            <w:proofErr w:type="gramStart"/>
            <w:r w:rsidRPr="00E9736E">
              <w:rPr>
                <w:rFonts w:ascii="宋体" w:eastAsia="宋体" w:hAnsi="宋体" w:hint="eastAsia"/>
                <w:bCs/>
                <w:color w:val="333333"/>
                <w:szCs w:val="21"/>
              </w:rPr>
              <w:t>和思政内容</w:t>
            </w:r>
            <w:proofErr w:type="gramEnd"/>
            <w:r w:rsidRPr="00E9736E">
              <w:rPr>
                <w:rFonts w:ascii="宋体" w:eastAsia="宋体" w:hAnsi="宋体" w:hint="eastAsia"/>
                <w:bCs/>
                <w:color w:val="333333"/>
                <w:szCs w:val="21"/>
              </w:rPr>
              <w:t>，课堂主要运用讲授法和案例</w:t>
            </w:r>
            <w:proofErr w:type="gramStart"/>
            <w:r w:rsidRPr="00E9736E">
              <w:rPr>
                <w:rFonts w:ascii="宋体" w:eastAsia="宋体" w:hAnsi="宋体" w:hint="eastAsia"/>
                <w:bCs/>
                <w:color w:val="333333"/>
                <w:szCs w:val="21"/>
              </w:rPr>
              <w:t>法展开</w:t>
            </w:r>
            <w:proofErr w:type="gramEnd"/>
            <w:r w:rsidRPr="00E9736E">
              <w:rPr>
                <w:rFonts w:ascii="宋体" w:eastAsia="宋体" w:hAnsi="宋体" w:hint="eastAsia"/>
                <w:bCs/>
                <w:color w:val="333333"/>
                <w:szCs w:val="21"/>
              </w:rPr>
              <w:t>教学；辅以启发式提问、小组讨论等方法拓宽学生学习思路。</w:t>
            </w:r>
          </w:p>
        </w:tc>
        <w:tc>
          <w:tcPr>
            <w:tcW w:w="1037" w:type="dxa"/>
            <w:vAlign w:val="center"/>
          </w:tcPr>
          <w:p w14:paraId="5E3C2222"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lang w:eastAsia="zh-Hans"/>
              </w:rPr>
              <w:t>课前</w:t>
            </w:r>
            <w:r w:rsidRPr="00E9736E">
              <w:rPr>
                <w:rFonts w:ascii="宋体" w:eastAsia="宋体" w:hAnsi="宋体"/>
                <w:b/>
                <w:bCs/>
                <w:color w:val="000000" w:themeColor="text1"/>
                <w:szCs w:val="21"/>
                <w:lang w:eastAsia="zh-Hans"/>
              </w:rPr>
              <w:t>：</w:t>
            </w:r>
            <w:r w:rsidRPr="00E9736E">
              <w:rPr>
                <w:rFonts w:ascii="宋体" w:eastAsia="宋体" w:hAnsi="宋体" w:hint="eastAsia"/>
                <w:color w:val="000000" w:themeColor="text1"/>
                <w:szCs w:val="21"/>
                <w:lang w:eastAsia="zh-Hans"/>
              </w:rPr>
              <w:t>案例导入</w:t>
            </w: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w:t>
            </w:r>
            <w:r w:rsidRPr="00E9736E">
              <w:rPr>
                <w:rFonts w:ascii="宋体" w:eastAsia="宋体" w:hAnsi="宋体" w:hint="eastAsia"/>
                <w:color w:val="000000" w:themeColor="text1"/>
                <w:szCs w:val="21"/>
                <w:lang w:eastAsia="zh-Hans"/>
              </w:rPr>
              <w:t>布置小组讨论案例进行小组讨论</w:t>
            </w:r>
          </w:p>
          <w:p w14:paraId="43F65F5F"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lang w:eastAsia="zh-Hans"/>
              </w:rPr>
              <w:t>课堂讨论案例形成分析报告</w:t>
            </w:r>
          </w:p>
        </w:tc>
        <w:tc>
          <w:tcPr>
            <w:tcW w:w="968" w:type="dxa"/>
            <w:vAlign w:val="center"/>
          </w:tcPr>
          <w:p w14:paraId="5DB5A45D"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C6F705C"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7A363476" w14:textId="77777777" w:rsidR="004D19E1" w:rsidRPr="00E9736E" w:rsidRDefault="004D19E1">
            <w:pPr>
              <w:jc w:val="center"/>
              <w:rPr>
                <w:rFonts w:ascii="宋体" w:eastAsia="宋体" w:hAnsi="宋体"/>
                <w:color w:val="000000" w:themeColor="text1"/>
                <w:szCs w:val="21"/>
                <w:lang w:eastAsia="zh-Hans"/>
              </w:rPr>
            </w:pPr>
            <w:r w:rsidRPr="00E9736E">
              <w:rPr>
                <w:rFonts w:ascii="宋体" w:eastAsia="宋体" w:hAnsi="宋体" w:hint="eastAsia"/>
                <w:color w:val="000000" w:themeColor="text1"/>
                <w:szCs w:val="21"/>
                <w:lang w:eastAsia="zh-Hans"/>
              </w:rPr>
              <w:t>目标</w:t>
            </w:r>
            <w:r w:rsidRPr="00E9736E">
              <w:rPr>
                <w:rFonts w:ascii="宋体" w:eastAsia="宋体" w:hAnsi="宋体"/>
                <w:color w:val="000000" w:themeColor="text1"/>
                <w:szCs w:val="21"/>
                <w:lang w:eastAsia="zh-Hans"/>
              </w:rPr>
              <w:t>4</w:t>
            </w:r>
          </w:p>
          <w:p w14:paraId="0C87982B" w14:textId="77777777" w:rsidR="004D19E1" w:rsidRPr="00E9736E" w:rsidRDefault="004D19E1">
            <w:pPr>
              <w:jc w:val="center"/>
              <w:rPr>
                <w:rFonts w:ascii="宋体" w:eastAsia="宋体" w:hAnsi="宋体"/>
                <w:b/>
                <w:bCs/>
                <w:color w:val="000000" w:themeColor="text1"/>
                <w:szCs w:val="21"/>
              </w:rPr>
            </w:pPr>
          </w:p>
        </w:tc>
      </w:tr>
      <w:tr w:rsidR="004D19E1" w:rsidRPr="00E9736E" w14:paraId="27390D71" w14:textId="77777777" w:rsidTr="00D27951">
        <w:trPr>
          <w:trHeight w:val="340"/>
          <w:jc w:val="center"/>
        </w:trPr>
        <w:tc>
          <w:tcPr>
            <w:tcW w:w="1161" w:type="dxa"/>
            <w:vAlign w:val="center"/>
          </w:tcPr>
          <w:p w14:paraId="23005072" w14:textId="77777777" w:rsidR="004D19E1" w:rsidRPr="00E9736E" w:rsidRDefault="004D19E1">
            <w:pPr>
              <w:rPr>
                <w:rFonts w:ascii="宋体" w:eastAsia="宋体" w:hAnsi="宋体"/>
                <w:color w:val="000000" w:themeColor="text1"/>
                <w:szCs w:val="21"/>
              </w:rPr>
            </w:pPr>
            <w:r w:rsidRPr="00E9736E">
              <w:rPr>
                <w:rFonts w:ascii="宋体" w:eastAsia="宋体" w:hAnsi="宋体" w:cs="宋体" w:hint="eastAsia"/>
                <w:color w:val="000000"/>
                <w:kern w:val="0"/>
                <w:szCs w:val="21"/>
              </w:rPr>
              <w:t>流通纪念币</w:t>
            </w:r>
            <w:r w:rsidRPr="00E9736E">
              <w:rPr>
                <w:rFonts w:ascii="宋体" w:eastAsia="宋体" w:hAnsi="宋体" w:cs="宋体"/>
                <w:color w:val="000000"/>
                <w:kern w:val="0"/>
                <w:szCs w:val="21"/>
              </w:rPr>
              <w:t>、</w:t>
            </w:r>
            <w:r w:rsidRPr="00E9736E">
              <w:rPr>
                <w:rFonts w:ascii="宋体" w:eastAsia="宋体" w:hAnsi="宋体" w:cs="宋体" w:hint="eastAsia"/>
                <w:color w:val="000000"/>
                <w:kern w:val="0"/>
                <w:szCs w:val="21"/>
                <w:lang w:eastAsia="zh-Hans"/>
              </w:rPr>
              <w:t>贵金属币</w:t>
            </w:r>
            <w:r w:rsidRPr="00E9736E">
              <w:rPr>
                <w:rFonts w:ascii="宋体" w:eastAsia="宋体" w:hAnsi="宋体" w:cs="宋体"/>
                <w:color w:val="000000"/>
                <w:kern w:val="0"/>
                <w:szCs w:val="21"/>
                <w:lang w:eastAsia="zh-Hans"/>
              </w:rPr>
              <w:t>、</w:t>
            </w:r>
            <w:r w:rsidRPr="00E9736E">
              <w:rPr>
                <w:rFonts w:ascii="宋体" w:eastAsia="宋体" w:hAnsi="宋体" w:cs="宋体" w:hint="eastAsia"/>
                <w:color w:val="000000"/>
                <w:kern w:val="0"/>
                <w:szCs w:val="21"/>
              </w:rPr>
              <w:t>港澳钱币</w:t>
            </w:r>
            <w:r w:rsidRPr="00E9736E">
              <w:rPr>
                <w:rFonts w:ascii="宋体" w:eastAsia="宋体" w:hAnsi="宋体" w:cs="宋体"/>
                <w:color w:val="000000"/>
                <w:kern w:val="0"/>
                <w:szCs w:val="21"/>
              </w:rPr>
              <w:t>鉴赏与收藏</w:t>
            </w:r>
          </w:p>
        </w:tc>
        <w:tc>
          <w:tcPr>
            <w:tcW w:w="504" w:type="dxa"/>
            <w:vAlign w:val="center"/>
          </w:tcPr>
          <w:p w14:paraId="5E1AE2A1"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t>6</w:t>
            </w:r>
          </w:p>
        </w:tc>
        <w:tc>
          <w:tcPr>
            <w:tcW w:w="5648" w:type="dxa"/>
            <w:vAlign w:val="center"/>
          </w:tcPr>
          <w:p w14:paraId="487523B0"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流通纪念币（钞）的含义，流通纪念币、纪念钞</w:t>
            </w:r>
            <w:r w:rsidRPr="00E9736E">
              <w:rPr>
                <w:rFonts w:ascii="宋体" w:eastAsia="宋体" w:hAnsi="宋体" w:hint="eastAsia"/>
                <w:bCs/>
                <w:color w:val="333333"/>
                <w:szCs w:val="21"/>
                <w:lang w:eastAsia="zh-Hans"/>
              </w:rPr>
              <w:t>的</w:t>
            </w:r>
            <w:r w:rsidRPr="00E9736E">
              <w:rPr>
                <w:rFonts w:ascii="宋体" w:eastAsia="宋体" w:hAnsi="宋体" w:hint="eastAsia"/>
                <w:bCs/>
                <w:color w:val="333333"/>
                <w:szCs w:val="21"/>
              </w:rPr>
              <w:t>种类、票面图案，发行数量。贵金属金银币产生发展的历史经历，发行意义，介绍金银币图案、特点、发行量；贵金属货币的购买价值与收藏价值。港币货币制度、澳门</w:t>
            </w:r>
            <w:proofErr w:type="gramStart"/>
            <w:r w:rsidRPr="00E9736E">
              <w:rPr>
                <w:rFonts w:ascii="宋体" w:eastAsia="宋体" w:hAnsi="宋体" w:hint="eastAsia"/>
                <w:bCs/>
                <w:color w:val="333333"/>
                <w:szCs w:val="21"/>
              </w:rPr>
              <w:t>币货币</w:t>
            </w:r>
            <w:proofErr w:type="gramEnd"/>
            <w:r w:rsidRPr="00E9736E">
              <w:rPr>
                <w:rFonts w:ascii="宋体" w:eastAsia="宋体" w:hAnsi="宋体" w:hint="eastAsia"/>
                <w:bCs/>
                <w:color w:val="333333"/>
                <w:szCs w:val="21"/>
              </w:rPr>
              <w:t>制度</w:t>
            </w:r>
            <w:r w:rsidRPr="00E9736E">
              <w:rPr>
                <w:rFonts w:ascii="宋体" w:eastAsia="宋体" w:hAnsi="宋体"/>
                <w:bCs/>
                <w:color w:val="333333"/>
                <w:szCs w:val="21"/>
              </w:rPr>
              <w:t>、</w:t>
            </w:r>
            <w:r w:rsidRPr="00E9736E">
              <w:rPr>
                <w:rFonts w:ascii="宋体" w:eastAsia="宋体" w:hAnsi="宋体" w:hint="eastAsia"/>
                <w:bCs/>
                <w:color w:val="333333"/>
                <w:szCs w:val="21"/>
              </w:rPr>
              <w:t>介绍香港、澳门发行的流通币和纪年币</w:t>
            </w:r>
          </w:p>
          <w:p w14:paraId="50E6F1AD"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流通纪年币（钞）不流通的原因分析</w:t>
            </w:r>
          </w:p>
          <w:p w14:paraId="46D2526A" w14:textId="77777777" w:rsidR="004D19E1" w:rsidRPr="00E9736E" w:rsidRDefault="004D19E1">
            <w:pPr>
              <w:adjustRightInd w:val="0"/>
              <w:rPr>
                <w:rFonts w:ascii="宋体" w:eastAsia="宋体" w:hAnsi="宋体"/>
                <w:bCs/>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lang w:eastAsia="zh-Hans"/>
              </w:rPr>
              <w:t>通过了解港澳地区货币及发行制度</w:t>
            </w:r>
            <w:r w:rsidRPr="00E9736E">
              <w:rPr>
                <w:rFonts w:ascii="宋体" w:eastAsia="宋体" w:hAnsi="宋体"/>
                <w:bCs/>
                <w:color w:val="333333"/>
                <w:szCs w:val="21"/>
                <w:lang w:eastAsia="zh-Hans"/>
              </w:rPr>
              <w:t>，</w:t>
            </w:r>
            <w:r w:rsidRPr="00E9736E">
              <w:rPr>
                <w:rFonts w:ascii="宋体" w:eastAsia="宋体" w:hAnsi="宋体" w:hint="eastAsia"/>
                <w:bCs/>
                <w:color w:val="333333"/>
                <w:szCs w:val="21"/>
                <w:lang w:eastAsia="zh-Hans"/>
              </w:rPr>
              <w:t>了解我国“一国两制”在货币流通中的创新性实践应用</w:t>
            </w:r>
            <w:r w:rsidRPr="00E9736E">
              <w:rPr>
                <w:rFonts w:ascii="宋体" w:eastAsia="宋体" w:hAnsi="宋体"/>
                <w:bCs/>
                <w:color w:val="333333"/>
                <w:szCs w:val="21"/>
                <w:lang w:eastAsia="zh-Hans"/>
              </w:rPr>
              <w:t>。</w:t>
            </w:r>
            <w:r w:rsidRPr="00E9736E">
              <w:rPr>
                <w:rFonts w:ascii="宋体" w:eastAsia="宋体" w:hAnsi="宋体" w:hint="eastAsia"/>
                <w:bCs/>
                <w:color w:val="333333"/>
                <w:szCs w:val="21"/>
                <w:lang w:eastAsia="zh-Hans"/>
              </w:rPr>
              <w:t>体现中国智慧</w:t>
            </w:r>
            <w:r w:rsidRPr="00E9736E">
              <w:rPr>
                <w:rFonts w:ascii="宋体" w:eastAsia="宋体" w:hAnsi="宋体"/>
                <w:bCs/>
                <w:color w:val="333333"/>
                <w:szCs w:val="21"/>
                <w:lang w:eastAsia="zh-Hans"/>
              </w:rPr>
              <w:t>。</w:t>
            </w:r>
            <w:r w:rsidRPr="00E9736E">
              <w:rPr>
                <w:rFonts w:ascii="宋体" w:eastAsia="宋体" w:hAnsi="宋体" w:hint="eastAsia"/>
                <w:bCs/>
                <w:color w:val="333333"/>
                <w:szCs w:val="21"/>
                <w:lang w:eastAsia="zh-Hans"/>
              </w:rPr>
              <w:t>通过了解</w:t>
            </w:r>
            <w:r w:rsidRPr="00E9736E">
              <w:rPr>
                <w:rFonts w:ascii="宋体" w:eastAsia="宋体" w:hAnsi="宋体" w:hint="eastAsia"/>
                <w:bCs/>
                <w:color w:val="333333"/>
                <w:szCs w:val="21"/>
              </w:rPr>
              <w:t>金融危机时贵金属货币的作用</w:t>
            </w:r>
            <w:r w:rsidRPr="00E9736E">
              <w:rPr>
                <w:rFonts w:ascii="宋体" w:eastAsia="宋体" w:hAnsi="宋体"/>
                <w:bCs/>
                <w:color w:val="333333"/>
                <w:szCs w:val="21"/>
              </w:rPr>
              <w:t>，</w:t>
            </w:r>
            <w:r w:rsidRPr="00E9736E">
              <w:rPr>
                <w:rFonts w:ascii="宋体" w:eastAsia="宋体" w:hAnsi="宋体" w:hint="eastAsia"/>
                <w:bCs/>
                <w:color w:val="333333"/>
                <w:szCs w:val="21"/>
              </w:rPr>
              <w:t>强调</w:t>
            </w:r>
            <w:r w:rsidRPr="00E9736E">
              <w:rPr>
                <w:rFonts w:ascii="宋体" w:eastAsia="宋体" w:hAnsi="宋体" w:hint="eastAsia"/>
                <w:bCs/>
                <w:color w:val="333333"/>
                <w:szCs w:val="21"/>
                <w:lang w:eastAsia="zh-Hans"/>
              </w:rPr>
              <w:t>人民币收藏的价值</w:t>
            </w:r>
            <w:r w:rsidRPr="00E9736E">
              <w:rPr>
                <w:rFonts w:ascii="宋体" w:eastAsia="宋体" w:hAnsi="宋体"/>
                <w:bCs/>
                <w:color w:val="333333"/>
                <w:szCs w:val="21"/>
                <w:lang w:eastAsia="zh-Hans"/>
              </w:rPr>
              <w:t>，</w:t>
            </w:r>
            <w:r w:rsidRPr="00E9736E">
              <w:rPr>
                <w:rFonts w:ascii="宋体" w:eastAsia="宋体" w:hAnsi="宋体" w:hint="eastAsia"/>
                <w:bCs/>
                <w:color w:val="333333"/>
                <w:szCs w:val="21"/>
              </w:rPr>
              <w:t>加强学生金融</w:t>
            </w:r>
            <w:r w:rsidRPr="00E9736E">
              <w:rPr>
                <w:rFonts w:ascii="宋体" w:eastAsia="宋体" w:hAnsi="宋体" w:hint="eastAsia"/>
                <w:bCs/>
                <w:color w:val="333333"/>
                <w:szCs w:val="21"/>
                <w:lang w:eastAsia="zh-Hans"/>
              </w:rPr>
              <w:t>投资</w:t>
            </w:r>
            <w:r w:rsidRPr="00E9736E">
              <w:rPr>
                <w:rFonts w:ascii="宋体" w:eastAsia="宋体" w:hAnsi="宋体" w:hint="eastAsia"/>
                <w:bCs/>
                <w:color w:val="333333"/>
                <w:szCs w:val="21"/>
              </w:rPr>
              <w:t>意识。</w:t>
            </w:r>
          </w:p>
          <w:p w14:paraId="0DB07AD0"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线下教学。课堂讲解概念性知识</w:t>
            </w:r>
            <w:proofErr w:type="gramStart"/>
            <w:r w:rsidRPr="00E9736E">
              <w:rPr>
                <w:rFonts w:ascii="宋体" w:eastAsia="宋体" w:hAnsi="宋体" w:hint="eastAsia"/>
                <w:bCs/>
                <w:color w:val="333333"/>
                <w:szCs w:val="21"/>
              </w:rPr>
              <w:t>和思政内容</w:t>
            </w:r>
            <w:proofErr w:type="gramEnd"/>
            <w:r w:rsidRPr="00E9736E">
              <w:rPr>
                <w:rFonts w:ascii="宋体" w:eastAsia="宋体" w:hAnsi="宋体" w:hint="eastAsia"/>
                <w:bCs/>
                <w:color w:val="333333"/>
                <w:szCs w:val="21"/>
              </w:rPr>
              <w:t>，课堂主要运用</w:t>
            </w:r>
            <w:r w:rsidRPr="00E9736E">
              <w:rPr>
                <w:rFonts w:ascii="宋体" w:eastAsia="宋体" w:hAnsi="宋体" w:hint="eastAsia"/>
                <w:bCs/>
                <w:color w:val="333333"/>
                <w:szCs w:val="21"/>
                <w:lang w:eastAsia="zh-Hans"/>
              </w:rPr>
              <w:t>多媒体教学</w:t>
            </w:r>
            <w:r w:rsidRPr="00E9736E">
              <w:rPr>
                <w:rFonts w:ascii="宋体" w:eastAsia="宋体" w:hAnsi="宋体"/>
                <w:bCs/>
                <w:color w:val="333333"/>
                <w:szCs w:val="21"/>
                <w:lang w:eastAsia="zh-Hans"/>
              </w:rPr>
              <w:t>，</w:t>
            </w:r>
            <w:r w:rsidRPr="00E9736E">
              <w:rPr>
                <w:rFonts w:ascii="宋体" w:eastAsia="宋体" w:hAnsi="宋体" w:hint="eastAsia"/>
                <w:bCs/>
                <w:color w:val="333333"/>
                <w:szCs w:val="21"/>
                <w:lang w:eastAsia="zh-Hans"/>
              </w:rPr>
              <w:t>图文音视频</w:t>
            </w:r>
            <w:r w:rsidRPr="00E9736E">
              <w:rPr>
                <w:rFonts w:ascii="宋体" w:eastAsia="宋体" w:hAnsi="宋体" w:hint="eastAsia"/>
                <w:bCs/>
                <w:color w:val="333333"/>
                <w:szCs w:val="21"/>
              </w:rPr>
              <w:t>展开教学；辅以启发式提问、小组讨论等方法拓宽学生学习思路。</w:t>
            </w:r>
          </w:p>
        </w:tc>
        <w:tc>
          <w:tcPr>
            <w:tcW w:w="1037" w:type="dxa"/>
            <w:vAlign w:val="center"/>
          </w:tcPr>
          <w:p w14:paraId="466429EC" w14:textId="77777777" w:rsidR="004D19E1" w:rsidRPr="00E9736E" w:rsidRDefault="004D19E1">
            <w:pPr>
              <w:adjustRightInd w:val="0"/>
              <w:rPr>
                <w:rFonts w:ascii="宋体" w:eastAsia="宋体" w:hAnsi="宋体"/>
                <w:color w:val="000000" w:themeColor="text1"/>
                <w:szCs w:val="21"/>
                <w:lang w:eastAsia="zh-Hans"/>
              </w:rPr>
            </w:pPr>
            <w:r w:rsidRPr="00E9736E">
              <w:rPr>
                <w:rFonts w:ascii="宋体" w:eastAsia="宋体" w:hAnsi="宋体" w:hint="eastAsia"/>
                <w:b/>
                <w:bCs/>
                <w:color w:val="000000" w:themeColor="text1"/>
                <w:szCs w:val="21"/>
                <w:lang w:eastAsia="zh-Hans"/>
              </w:rPr>
              <w:t>课前</w:t>
            </w:r>
            <w:r w:rsidRPr="00E9736E">
              <w:rPr>
                <w:rFonts w:ascii="宋体" w:eastAsia="宋体" w:hAnsi="宋体"/>
                <w:b/>
                <w:bCs/>
                <w:color w:val="000000" w:themeColor="text1"/>
                <w:szCs w:val="21"/>
                <w:lang w:eastAsia="zh-Hans"/>
              </w:rPr>
              <w:t>：</w:t>
            </w:r>
            <w:r w:rsidRPr="00E9736E">
              <w:rPr>
                <w:rFonts w:ascii="宋体" w:eastAsia="宋体" w:hAnsi="宋体" w:hint="eastAsia"/>
                <w:color w:val="000000" w:themeColor="text1"/>
                <w:szCs w:val="21"/>
                <w:lang w:eastAsia="zh-Hans"/>
              </w:rPr>
              <w:t>查找纪念币</w:t>
            </w:r>
            <w:r w:rsidRPr="00E9736E">
              <w:rPr>
                <w:rFonts w:ascii="宋体" w:eastAsia="宋体" w:hAnsi="宋体"/>
                <w:color w:val="000000" w:themeColor="text1"/>
                <w:szCs w:val="21"/>
                <w:lang w:eastAsia="zh-Hans"/>
              </w:rPr>
              <w:t>（</w:t>
            </w:r>
            <w:r w:rsidRPr="00E9736E">
              <w:rPr>
                <w:rFonts w:ascii="宋体" w:eastAsia="宋体" w:hAnsi="宋体" w:hint="eastAsia"/>
                <w:color w:val="000000" w:themeColor="text1"/>
                <w:szCs w:val="21"/>
                <w:lang w:eastAsia="zh-Hans"/>
              </w:rPr>
              <w:t>钞</w:t>
            </w:r>
            <w:r w:rsidRPr="00E9736E">
              <w:rPr>
                <w:rFonts w:ascii="宋体" w:eastAsia="宋体" w:hAnsi="宋体"/>
                <w:color w:val="000000" w:themeColor="text1"/>
                <w:szCs w:val="21"/>
                <w:lang w:eastAsia="zh-Hans"/>
              </w:rPr>
              <w:t>）</w:t>
            </w:r>
            <w:r w:rsidRPr="00E9736E">
              <w:rPr>
                <w:rFonts w:ascii="宋体" w:eastAsia="宋体" w:hAnsi="宋体" w:hint="eastAsia"/>
                <w:color w:val="000000" w:themeColor="text1"/>
                <w:szCs w:val="21"/>
                <w:lang w:eastAsia="zh-Hans"/>
              </w:rPr>
              <w:t>图例</w:t>
            </w:r>
          </w:p>
          <w:p w14:paraId="0BA90A98" w14:textId="77777777" w:rsidR="004D19E1" w:rsidRPr="00E9736E" w:rsidRDefault="004D19E1">
            <w:pPr>
              <w:rPr>
                <w:rFonts w:ascii="宋体" w:eastAsia="宋体" w:hAnsi="宋体"/>
                <w:color w:val="000000" w:themeColor="text1"/>
                <w:szCs w:val="21"/>
                <w:lang w:eastAsia="zh-Hans"/>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lang w:eastAsia="zh-Hans"/>
              </w:rPr>
              <w:t>讲授知识体系</w:t>
            </w:r>
          </w:p>
          <w:p w14:paraId="6F08241C" w14:textId="77777777" w:rsidR="004D19E1" w:rsidRPr="00E9736E" w:rsidRDefault="004D19E1">
            <w:pPr>
              <w:rPr>
                <w:rFonts w:ascii="宋体" w:eastAsia="宋体" w:hAnsi="宋体"/>
                <w:bCs/>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lang w:eastAsia="zh-Hans"/>
              </w:rPr>
              <w:t>以小组为单位分享纪念币</w:t>
            </w:r>
            <w:r w:rsidRPr="00E9736E">
              <w:rPr>
                <w:rFonts w:ascii="宋体" w:eastAsia="宋体" w:hAnsi="宋体"/>
                <w:color w:val="000000" w:themeColor="text1"/>
                <w:szCs w:val="21"/>
                <w:lang w:eastAsia="zh-Hans"/>
              </w:rPr>
              <w:t>（</w:t>
            </w:r>
            <w:r w:rsidRPr="00E9736E">
              <w:rPr>
                <w:rFonts w:ascii="宋体" w:eastAsia="宋体" w:hAnsi="宋体" w:hint="eastAsia"/>
                <w:color w:val="000000" w:themeColor="text1"/>
                <w:szCs w:val="21"/>
                <w:lang w:eastAsia="zh-Hans"/>
              </w:rPr>
              <w:t>钞</w:t>
            </w:r>
            <w:r w:rsidRPr="00E9736E">
              <w:rPr>
                <w:rFonts w:ascii="宋体" w:eastAsia="宋体" w:hAnsi="宋体"/>
                <w:color w:val="000000" w:themeColor="text1"/>
                <w:szCs w:val="21"/>
                <w:lang w:eastAsia="zh-Hans"/>
              </w:rPr>
              <w:t>）</w:t>
            </w:r>
            <w:r w:rsidRPr="00E9736E">
              <w:rPr>
                <w:rFonts w:ascii="宋体" w:eastAsia="宋体" w:hAnsi="宋体" w:hint="eastAsia"/>
                <w:color w:val="000000" w:themeColor="text1"/>
                <w:szCs w:val="21"/>
                <w:lang w:eastAsia="zh-Hans"/>
              </w:rPr>
              <w:t>实物或图片资料</w:t>
            </w:r>
          </w:p>
        </w:tc>
        <w:tc>
          <w:tcPr>
            <w:tcW w:w="968" w:type="dxa"/>
            <w:vAlign w:val="center"/>
          </w:tcPr>
          <w:p w14:paraId="265E3D89"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086B71E3"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1CFCBF06"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r w:rsidR="004D19E1" w:rsidRPr="00E9736E" w14:paraId="4BF0275F" w14:textId="77777777" w:rsidTr="00D27951">
        <w:trPr>
          <w:trHeight w:val="340"/>
          <w:jc w:val="center"/>
        </w:trPr>
        <w:tc>
          <w:tcPr>
            <w:tcW w:w="1161" w:type="dxa"/>
            <w:vAlign w:val="center"/>
          </w:tcPr>
          <w:p w14:paraId="52C56DBC" w14:textId="77777777" w:rsidR="004D19E1" w:rsidRPr="00E9736E" w:rsidRDefault="004D19E1">
            <w:pPr>
              <w:rPr>
                <w:rFonts w:ascii="宋体" w:eastAsia="宋体" w:hAnsi="宋体"/>
                <w:color w:val="000000" w:themeColor="text1"/>
                <w:szCs w:val="21"/>
                <w:lang w:eastAsia="zh-Hans"/>
              </w:rPr>
            </w:pPr>
            <w:r w:rsidRPr="00E9736E">
              <w:rPr>
                <w:rFonts w:ascii="宋体" w:eastAsia="宋体" w:hAnsi="宋体" w:hint="eastAsia"/>
                <w:color w:val="000000" w:themeColor="text1"/>
                <w:szCs w:val="21"/>
                <w:lang w:eastAsia="zh-Hans"/>
              </w:rPr>
              <w:t>人民币钱币市场</w:t>
            </w:r>
          </w:p>
        </w:tc>
        <w:tc>
          <w:tcPr>
            <w:tcW w:w="504" w:type="dxa"/>
            <w:vAlign w:val="center"/>
          </w:tcPr>
          <w:p w14:paraId="7B0F9C49"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color w:val="000000" w:themeColor="text1"/>
                <w:szCs w:val="21"/>
              </w:rPr>
              <w:t>6</w:t>
            </w:r>
          </w:p>
        </w:tc>
        <w:tc>
          <w:tcPr>
            <w:tcW w:w="5648" w:type="dxa"/>
            <w:vAlign w:val="center"/>
          </w:tcPr>
          <w:p w14:paraId="20EB984E"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lang w:eastAsia="zh-Hans"/>
              </w:rPr>
              <w:t>重点</w:t>
            </w:r>
            <w:r w:rsidRPr="00E9736E">
              <w:rPr>
                <w:rFonts w:ascii="宋体" w:eastAsia="宋体" w:hAnsi="宋体" w:hint="eastAsia"/>
                <w:b/>
                <w:color w:val="333333"/>
                <w:szCs w:val="21"/>
              </w:rPr>
              <w:t>：</w:t>
            </w:r>
            <w:r w:rsidRPr="00E9736E">
              <w:rPr>
                <w:rFonts w:ascii="宋体" w:eastAsia="宋体" w:hAnsi="宋体" w:hint="eastAsia"/>
                <w:bCs/>
                <w:color w:val="333333"/>
                <w:szCs w:val="21"/>
              </w:rPr>
              <w:t>人民币钞币收藏的发展与现状，收藏的特点及注意事项，主要的交易市场分布，各类品种的龙头产品介绍；投资价值分析方法。</w:t>
            </w:r>
          </w:p>
          <w:p w14:paraId="093E9E83"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投资价值分析</w:t>
            </w:r>
          </w:p>
          <w:p w14:paraId="4253C794" w14:textId="77777777" w:rsidR="004D19E1" w:rsidRPr="00E9736E" w:rsidRDefault="004D19E1">
            <w:pPr>
              <w:adjustRightInd w:val="0"/>
              <w:rPr>
                <w:rFonts w:ascii="宋体" w:eastAsia="宋体" w:hAnsi="宋体"/>
                <w:bCs/>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rPr>
              <w:t>结合国内</w:t>
            </w:r>
            <w:r w:rsidRPr="00E9736E">
              <w:rPr>
                <w:rFonts w:ascii="宋体" w:eastAsia="宋体" w:hAnsi="宋体" w:hint="eastAsia"/>
                <w:bCs/>
                <w:color w:val="333333"/>
                <w:szCs w:val="21"/>
                <w:lang w:eastAsia="zh-Hans"/>
              </w:rPr>
              <w:t>人民币投资实际</w:t>
            </w:r>
            <w:r w:rsidRPr="00E9736E">
              <w:rPr>
                <w:rFonts w:ascii="宋体" w:eastAsia="宋体" w:hAnsi="宋体" w:hint="eastAsia"/>
                <w:bCs/>
                <w:color w:val="333333"/>
                <w:szCs w:val="21"/>
              </w:rPr>
              <w:t>案例，帮助学生了解行业最新动态，引导学生积极向上、努力学习，提升从业竞争力。</w:t>
            </w:r>
          </w:p>
          <w:p w14:paraId="231C5741"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教学方法与策略：</w:t>
            </w:r>
            <w:r w:rsidRPr="00E9736E">
              <w:rPr>
                <w:rFonts w:ascii="宋体" w:eastAsia="宋体" w:hAnsi="宋体" w:hint="eastAsia"/>
                <w:bCs/>
                <w:color w:val="333333"/>
                <w:szCs w:val="21"/>
              </w:rPr>
              <w:t>线下教学。课堂讲解概念性知识</w:t>
            </w:r>
            <w:proofErr w:type="gramStart"/>
            <w:r w:rsidRPr="00E9736E">
              <w:rPr>
                <w:rFonts w:ascii="宋体" w:eastAsia="宋体" w:hAnsi="宋体" w:hint="eastAsia"/>
                <w:bCs/>
                <w:color w:val="333333"/>
                <w:szCs w:val="21"/>
              </w:rPr>
              <w:t>和思政内容</w:t>
            </w:r>
            <w:proofErr w:type="gramEnd"/>
            <w:r w:rsidRPr="00E9736E">
              <w:rPr>
                <w:rFonts w:ascii="宋体" w:eastAsia="宋体" w:hAnsi="宋体" w:hint="eastAsia"/>
                <w:bCs/>
                <w:color w:val="333333"/>
                <w:szCs w:val="21"/>
              </w:rPr>
              <w:t>，课堂主要运用讲授法和案例</w:t>
            </w:r>
            <w:proofErr w:type="gramStart"/>
            <w:r w:rsidRPr="00E9736E">
              <w:rPr>
                <w:rFonts w:ascii="宋体" w:eastAsia="宋体" w:hAnsi="宋体" w:hint="eastAsia"/>
                <w:bCs/>
                <w:color w:val="333333"/>
                <w:szCs w:val="21"/>
              </w:rPr>
              <w:t>法展开</w:t>
            </w:r>
            <w:proofErr w:type="gramEnd"/>
            <w:r w:rsidRPr="00E9736E">
              <w:rPr>
                <w:rFonts w:ascii="宋体" w:eastAsia="宋体" w:hAnsi="宋体" w:hint="eastAsia"/>
                <w:bCs/>
                <w:color w:val="333333"/>
                <w:szCs w:val="21"/>
              </w:rPr>
              <w:t>教学；辅以启发式提问、小组讨论等方法拓宽学生学习思路。</w:t>
            </w:r>
          </w:p>
        </w:tc>
        <w:tc>
          <w:tcPr>
            <w:tcW w:w="1037" w:type="dxa"/>
            <w:vAlign w:val="center"/>
          </w:tcPr>
          <w:p w14:paraId="114C0DF7" w14:textId="77777777" w:rsidR="004D19E1" w:rsidRPr="00E9736E" w:rsidRDefault="004D19E1">
            <w:pPr>
              <w:adjustRightInd w:val="0"/>
              <w:rPr>
                <w:rFonts w:ascii="宋体" w:eastAsia="宋体" w:hAnsi="宋体"/>
                <w:color w:val="000000" w:themeColor="text1"/>
                <w:szCs w:val="21"/>
                <w:lang w:eastAsia="zh-Hans"/>
              </w:rPr>
            </w:pPr>
            <w:r w:rsidRPr="00E9736E">
              <w:rPr>
                <w:rFonts w:ascii="宋体" w:eastAsia="宋体" w:hAnsi="宋体" w:hint="eastAsia"/>
                <w:b/>
                <w:bCs/>
                <w:color w:val="000000" w:themeColor="text1"/>
                <w:szCs w:val="21"/>
                <w:lang w:eastAsia="zh-Hans"/>
              </w:rPr>
              <w:t>课前</w:t>
            </w:r>
            <w:r w:rsidRPr="00E9736E">
              <w:rPr>
                <w:rFonts w:ascii="宋体" w:eastAsia="宋体" w:hAnsi="宋体"/>
                <w:b/>
                <w:bCs/>
                <w:color w:val="000000" w:themeColor="text1"/>
                <w:szCs w:val="21"/>
                <w:lang w:eastAsia="zh-Hans"/>
              </w:rPr>
              <w:t>：</w:t>
            </w:r>
            <w:r w:rsidRPr="00E9736E">
              <w:rPr>
                <w:rFonts w:ascii="宋体" w:eastAsia="宋体" w:hAnsi="宋体" w:hint="eastAsia"/>
                <w:color w:val="000000" w:themeColor="text1"/>
                <w:szCs w:val="21"/>
                <w:lang w:eastAsia="zh-Hans"/>
              </w:rPr>
              <w:t>前沿案例导入</w:t>
            </w:r>
          </w:p>
          <w:p w14:paraId="2DC07CCC"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b/>
                <w:bCs/>
                <w:color w:val="000000" w:themeColor="text1"/>
                <w:szCs w:val="21"/>
              </w:rPr>
              <w:t>课堂：</w:t>
            </w:r>
            <w:r w:rsidRPr="00E9736E">
              <w:rPr>
                <w:rFonts w:ascii="宋体" w:eastAsia="宋体" w:hAnsi="宋体" w:hint="eastAsia"/>
                <w:color w:val="000000" w:themeColor="text1"/>
                <w:szCs w:val="21"/>
              </w:rPr>
              <w:t>参与课堂活动；记笔记。</w:t>
            </w:r>
          </w:p>
          <w:p w14:paraId="4C805D33"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b/>
                <w:bCs/>
                <w:color w:val="000000" w:themeColor="text1"/>
                <w:szCs w:val="21"/>
              </w:rPr>
              <w:t>课后：</w:t>
            </w:r>
            <w:r w:rsidRPr="00E9736E">
              <w:rPr>
                <w:rFonts w:ascii="宋体" w:eastAsia="宋体" w:hAnsi="宋体" w:hint="eastAsia"/>
                <w:color w:val="000000" w:themeColor="text1"/>
                <w:szCs w:val="21"/>
                <w:lang w:eastAsia="zh-Hans"/>
              </w:rPr>
              <w:t>布置思考题作业</w:t>
            </w:r>
          </w:p>
        </w:tc>
        <w:tc>
          <w:tcPr>
            <w:tcW w:w="968" w:type="dxa"/>
            <w:vAlign w:val="center"/>
          </w:tcPr>
          <w:p w14:paraId="7384451E"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345C76B3"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5A4292F5"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470CAA5A"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bl>
    <w:p w14:paraId="572337D5" w14:textId="684BED09" w:rsidR="004D19E1" w:rsidRDefault="004D19E1">
      <w:pPr>
        <w:spacing w:line="360" w:lineRule="auto"/>
        <w:ind w:firstLineChars="200" w:firstLine="562"/>
        <w:rPr>
          <w:rFonts w:ascii="宋体" w:eastAsia="宋体" w:hAnsi="宋体" w:cs="Times New Roman"/>
          <w:b/>
          <w:color w:val="000000" w:themeColor="text1"/>
          <w:sz w:val="28"/>
          <w:szCs w:val="28"/>
        </w:rPr>
      </w:pPr>
    </w:p>
    <w:p w14:paraId="43D160A4" w14:textId="77777777" w:rsidR="00D27951" w:rsidRPr="00E9736E" w:rsidRDefault="00D27951">
      <w:pPr>
        <w:spacing w:line="360" w:lineRule="auto"/>
        <w:ind w:firstLineChars="200" w:firstLine="562"/>
        <w:rPr>
          <w:rFonts w:ascii="宋体" w:eastAsia="宋体" w:hAnsi="宋体" w:cs="Times New Roman"/>
          <w:b/>
          <w:color w:val="000000" w:themeColor="text1"/>
          <w:sz w:val="28"/>
          <w:szCs w:val="28"/>
        </w:rPr>
      </w:pPr>
    </w:p>
    <w:p w14:paraId="7D21DBCA" w14:textId="77777777" w:rsidR="004D19E1" w:rsidRPr="00E9736E" w:rsidRDefault="004D19E1">
      <w:pPr>
        <w:spacing w:line="360" w:lineRule="auto"/>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lastRenderedPageBreak/>
        <w:t>五、学生学习成效评估方式及标准</w:t>
      </w:r>
    </w:p>
    <w:p w14:paraId="16F9C66D"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考核与评价是对课程教学目标中的知识目标、能力目标和素质目标等进行综合评价。在本课程中，学生的最终成绩是由平时成绩、期末大作业两个部分组成。</w:t>
      </w:r>
    </w:p>
    <w:p w14:paraId="073E08C3"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1.平时成绩（占总成绩的</w:t>
      </w:r>
      <w:r w:rsidRPr="00E9736E">
        <w:rPr>
          <w:rFonts w:ascii="宋体" w:eastAsia="宋体" w:hAnsi="宋体" w:cs="Times New Roman"/>
          <w:color w:val="000000" w:themeColor="text1"/>
          <w:szCs w:val="21"/>
        </w:rPr>
        <w:t>4</w:t>
      </w:r>
      <w:r w:rsidRPr="00E9736E">
        <w:rPr>
          <w:rFonts w:ascii="宋体" w:eastAsia="宋体" w:hAnsi="宋体" w:cs="Times New Roman" w:hint="eastAsia"/>
          <w:color w:val="000000" w:themeColor="text1"/>
          <w:szCs w:val="21"/>
        </w:rPr>
        <w:t>0%）：采用百分制。平时成绩分作业（占</w:t>
      </w:r>
      <w:r w:rsidRPr="00E9736E">
        <w:rPr>
          <w:rFonts w:ascii="宋体" w:eastAsia="宋体" w:hAnsi="宋体" w:cs="Times New Roman"/>
          <w:color w:val="000000" w:themeColor="text1"/>
          <w:szCs w:val="21"/>
        </w:rPr>
        <w:t>10</w:t>
      </w:r>
      <w:r w:rsidRPr="00E9736E">
        <w:rPr>
          <w:rFonts w:ascii="宋体" w:eastAsia="宋体" w:hAnsi="宋体" w:cs="Times New Roman" w:hint="eastAsia"/>
          <w:color w:val="000000" w:themeColor="text1"/>
          <w:szCs w:val="21"/>
        </w:rPr>
        <w:t>%）、考勤（占10%）、课堂参与（占</w:t>
      </w:r>
      <w:r w:rsidRPr="00E9736E">
        <w:rPr>
          <w:rFonts w:ascii="宋体" w:eastAsia="宋体" w:hAnsi="宋体" w:cs="Times New Roman"/>
          <w:color w:val="000000" w:themeColor="text1"/>
          <w:szCs w:val="21"/>
        </w:rPr>
        <w:t>10</w:t>
      </w: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w:t>
      </w:r>
      <w:r w:rsidRPr="00E9736E">
        <w:rPr>
          <w:rFonts w:ascii="宋体" w:eastAsia="宋体" w:hAnsi="宋体" w:cs="Times New Roman" w:hint="eastAsia"/>
          <w:color w:val="000000" w:themeColor="text1"/>
          <w:szCs w:val="21"/>
          <w:lang w:eastAsia="zh-Hans"/>
        </w:rPr>
        <w:t>小组成绩</w:t>
      </w:r>
      <w:r w:rsidRPr="00E9736E">
        <w:rPr>
          <w:rFonts w:ascii="宋体" w:eastAsia="宋体" w:hAnsi="宋体" w:cs="Times New Roman"/>
          <w:color w:val="000000" w:themeColor="text1"/>
          <w:szCs w:val="21"/>
          <w:lang w:eastAsia="zh-Hans"/>
        </w:rPr>
        <w:t>（</w:t>
      </w:r>
      <w:r w:rsidRPr="00E9736E">
        <w:rPr>
          <w:rFonts w:ascii="宋体" w:eastAsia="宋体" w:hAnsi="宋体" w:cs="Times New Roman" w:hint="eastAsia"/>
          <w:color w:val="000000" w:themeColor="text1"/>
          <w:szCs w:val="21"/>
          <w:lang w:eastAsia="zh-Hans"/>
        </w:rPr>
        <w:t>占</w:t>
      </w:r>
      <w:r w:rsidRPr="00E9736E">
        <w:rPr>
          <w:rFonts w:ascii="宋体" w:eastAsia="宋体" w:hAnsi="宋体" w:cs="Times New Roman"/>
          <w:color w:val="000000" w:themeColor="text1"/>
          <w:szCs w:val="21"/>
          <w:lang w:eastAsia="zh-Hans"/>
        </w:rPr>
        <w:t>10%）</w:t>
      </w:r>
      <w:r w:rsidRPr="00E9736E">
        <w:rPr>
          <w:rFonts w:ascii="宋体" w:eastAsia="宋体" w:hAnsi="宋体" w:cs="Times New Roman" w:hint="eastAsia"/>
          <w:color w:val="000000" w:themeColor="text1"/>
          <w:szCs w:val="21"/>
          <w:lang w:eastAsia="zh-Hans"/>
        </w:rPr>
        <w:t>三</w:t>
      </w:r>
      <w:r w:rsidRPr="00E9736E">
        <w:rPr>
          <w:rFonts w:ascii="宋体" w:eastAsia="宋体" w:hAnsi="宋体" w:cs="Times New Roman" w:hint="eastAsia"/>
          <w:color w:val="000000" w:themeColor="text1"/>
          <w:szCs w:val="21"/>
        </w:rPr>
        <w:t>个部分。评分标准如下表：</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3"/>
        <w:gridCol w:w="6743"/>
      </w:tblGrid>
      <w:tr w:rsidR="004D19E1" w:rsidRPr="00E9736E" w14:paraId="766CD6E5" w14:textId="77777777">
        <w:trPr>
          <w:trHeight w:val="351"/>
          <w:jc w:val="center"/>
        </w:trPr>
        <w:tc>
          <w:tcPr>
            <w:tcW w:w="1614" w:type="dxa"/>
            <w:vMerge w:val="restart"/>
            <w:vAlign w:val="center"/>
          </w:tcPr>
          <w:p w14:paraId="71E2C70D" w14:textId="77777777" w:rsidR="004D19E1" w:rsidRPr="00E9736E" w:rsidRDefault="004D19E1">
            <w:pPr>
              <w:ind w:firstLineChars="200" w:firstLine="422"/>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等级</w:t>
            </w:r>
          </w:p>
        </w:tc>
        <w:tc>
          <w:tcPr>
            <w:tcW w:w="7240" w:type="dxa"/>
            <w:vAlign w:val="center"/>
          </w:tcPr>
          <w:p w14:paraId="23FB2FFE" w14:textId="77777777" w:rsidR="004D19E1" w:rsidRPr="00E9736E" w:rsidRDefault="004D19E1">
            <w:pPr>
              <w:ind w:firstLineChars="1000" w:firstLine="2108"/>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评     分    标     准</w:t>
            </w:r>
          </w:p>
        </w:tc>
      </w:tr>
      <w:tr w:rsidR="004D19E1" w:rsidRPr="00E9736E" w14:paraId="34EC0DC2" w14:textId="77777777">
        <w:trPr>
          <w:trHeight w:val="382"/>
          <w:jc w:val="center"/>
        </w:trPr>
        <w:tc>
          <w:tcPr>
            <w:tcW w:w="1614" w:type="dxa"/>
            <w:vMerge/>
            <w:vAlign w:val="center"/>
          </w:tcPr>
          <w:p w14:paraId="487D152A" w14:textId="77777777" w:rsidR="004D19E1" w:rsidRPr="00E9736E" w:rsidRDefault="004D19E1">
            <w:pPr>
              <w:rPr>
                <w:rFonts w:ascii="宋体" w:eastAsia="宋体" w:hAnsi="宋体" w:cs="Times New Roman"/>
                <w:b/>
                <w:color w:val="000000" w:themeColor="text1"/>
                <w:sz w:val="21"/>
                <w:szCs w:val="21"/>
              </w:rPr>
            </w:pPr>
          </w:p>
        </w:tc>
        <w:tc>
          <w:tcPr>
            <w:tcW w:w="7240" w:type="dxa"/>
            <w:vAlign w:val="center"/>
          </w:tcPr>
          <w:p w14:paraId="01A1BD69" w14:textId="77777777" w:rsidR="004D19E1" w:rsidRPr="00E9736E" w:rsidRDefault="004D19E1">
            <w:pP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1.作业；2.考勤；3</w:t>
            </w:r>
            <w:r w:rsidRPr="00E9736E">
              <w:rPr>
                <w:rFonts w:ascii="宋体" w:eastAsia="宋体" w:hAnsi="宋体" w:cs="Times New Roman"/>
                <w:b/>
                <w:color w:val="000000" w:themeColor="text1"/>
                <w:sz w:val="21"/>
                <w:szCs w:val="21"/>
              </w:rPr>
              <w:t>.</w:t>
            </w:r>
            <w:r w:rsidRPr="00E9736E">
              <w:rPr>
                <w:rFonts w:ascii="宋体" w:eastAsia="宋体" w:hAnsi="宋体" w:cs="Times New Roman" w:hint="eastAsia"/>
                <w:b/>
                <w:color w:val="000000" w:themeColor="text1"/>
                <w:sz w:val="21"/>
                <w:szCs w:val="21"/>
              </w:rPr>
              <w:t>课堂参与；</w:t>
            </w:r>
            <w:r w:rsidRPr="00E9736E">
              <w:rPr>
                <w:rFonts w:ascii="宋体" w:eastAsia="宋体" w:hAnsi="宋体" w:cs="Times New Roman"/>
                <w:b/>
                <w:color w:val="000000" w:themeColor="text1"/>
                <w:sz w:val="21"/>
                <w:szCs w:val="21"/>
              </w:rPr>
              <w:t>4</w:t>
            </w:r>
            <w:r w:rsidRPr="00E9736E">
              <w:rPr>
                <w:rFonts w:ascii="宋体" w:eastAsia="宋体" w:hAnsi="宋体" w:cs="Times New Roman" w:hint="eastAsia"/>
                <w:b/>
                <w:color w:val="000000" w:themeColor="text1"/>
                <w:sz w:val="21"/>
                <w:szCs w:val="21"/>
                <w:lang w:eastAsia="zh-Hans"/>
              </w:rPr>
              <w:t>.小组汇报</w:t>
            </w:r>
          </w:p>
        </w:tc>
      </w:tr>
      <w:tr w:rsidR="004D19E1" w:rsidRPr="00E9736E" w14:paraId="3587040E" w14:textId="77777777">
        <w:trPr>
          <w:jc w:val="center"/>
        </w:trPr>
        <w:tc>
          <w:tcPr>
            <w:tcW w:w="1614" w:type="dxa"/>
            <w:vAlign w:val="center"/>
          </w:tcPr>
          <w:p w14:paraId="5ED8902F"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优秀</w:t>
            </w:r>
          </w:p>
          <w:p w14:paraId="35205612"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（90～100分）</w:t>
            </w:r>
          </w:p>
        </w:tc>
        <w:tc>
          <w:tcPr>
            <w:tcW w:w="7240" w:type="dxa"/>
            <w:vAlign w:val="center"/>
          </w:tcPr>
          <w:p w14:paraId="3492BD6B"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1.作业按时提交；</w:t>
            </w:r>
            <w:r w:rsidRPr="00E9736E">
              <w:rPr>
                <w:rFonts w:ascii="宋体" w:eastAsia="宋体" w:hAnsi="宋体"/>
                <w:color w:val="333333"/>
                <w:sz w:val="21"/>
                <w:szCs w:val="21"/>
              </w:rPr>
              <w:t>90％以上的习题解答正确或实验习题结果准确无误</w:t>
            </w:r>
            <w:r w:rsidRPr="00E9736E">
              <w:rPr>
                <w:rFonts w:ascii="宋体" w:eastAsia="宋体" w:hAnsi="宋体" w:hint="eastAsia"/>
                <w:color w:val="333333"/>
                <w:sz w:val="21"/>
                <w:szCs w:val="21"/>
              </w:rPr>
              <w:t>。</w:t>
            </w:r>
          </w:p>
          <w:p w14:paraId="7C797348" w14:textId="77777777" w:rsidR="004D19E1" w:rsidRPr="00E9736E" w:rsidRDefault="004D19E1">
            <w:pPr>
              <w:rPr>
                <w:rFonts w:ascii="宋体" w:eastAsia="宋体" w:hAnsi="宋体"/>
                <w:color w:val="333333"/>
                <w:sz w:val="21"/>
                <w:szCs w:val="21"/>
              </w:rPr>
            </w:pPr>
            <w:r w:rsidRPr="00E9736E">
              <w:rPr>
                <w:rFonts w:ascii="宋体" w:eastAsia="宋体" w:hAnsi="宋体"/>
                <w:color w:val="333333"/>
                <w:sz w:val="21"/>
                <w:szCs w:val="21"/>
              </w:rPr>
              <w:t>2</w:t>
            </w:r>
            <w:r w:rsidRPr="00E9736E">
              <w:rPr>
                <w:rFonts w:ascii="宋体" w:eastAsia="宋体" w:hAnsi="宋体" w:hint="eastAsia"/>
                <w:color w:val="333333"/>
                <w:sz w:val="21"/>
                <w:szCs w:val="21"/>
              </w:rPr>
              <w:t>.没有出现迟到早退等现象；请假课时少于总课时的10%，且课前报备，材料齐全，理由充分。</w:t>
            </w:r>
          </w:p>
          <w:p w14:paraId="5A4880F3" w14:textId="77777777" w:rsidR="004D19E1" w:rsidRPr="00E9736E" w:rsidRDefault="004D19E1">
            <w:pPr>
              <w:rPr>
                <w:rFonts w:ascii="宋体" w:eastAsia="宋体" w:hAnsi="宋体"/>
                <w:color w:val="333333"/>
                <w:sz w:val="21"/>
                <w:szCs w:val="21"/>
              </w:rPr>
            </w:pPr>
            <w:r w:rsidRPr="00E9736E">
              <w:rPr>
                <w:rFonts w:ascii="宋体" w:eastAsia="宋体" w:hAnsi="宋体" w:cs="Times New Roman"/>
                <w:color w:val="000000" w:themeColor="text1"/>
                <w:sz w:val="21"/>
                <w:szCs w:val="21"/>
              </w:rPr>
              <w:t>3.</w:t>
            </w:r>
            <w:r w:rsidRPr="00E9736E">
              <w:rPr>
                <w:rFonts w:ascii="宋体" w:eastAsia="宋体" w:hAnsi="宋体" w:hint="eastAsia"/>
                <w:color w:val="333333"/>
                <w:sz w:val="21"/>
                <w:szCs w:val="21"/>
              </w:rPr>
              <w:t>积极回答课堂问题，积极组织并参与小组讨论及课堂活动；课堂认真听课，注意力集中。</w:t>
            </w:r>
          </w:p>
          <w:p w14:paraId="2A87C46B"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小组案例分析</w:t>
            </w:r>
            <w:r w:rsidRPr="00E9736E">
              <w:rPr>
                <w:rFonts w:ascii="宋体" w:eastAsia="宋体" w:hAnsi="宋体" w:hint="eastAsia"/>
                <w:color w:val="333333"/>
                <w:sz w:val="21"/>
                <w:szCs w:val="21"/>
              </w:rPr>
              <w:t>汇报材料格式规范,汇报内容完整、清晰，9</w:t>
            </w:r>
            <w:r w:rsidRPr="00E9736E">
              <w:rPr>
                <w:rFonts w:ascii="宋体" w:eastAsia="宋体" w:hAnsi="宋体"/>
                <w:color w:val="333333"/>
                <w:sz w:val="21"/>
                <w:szCs w:val="21"/>
              </w:rPr>
              <w:t>0%</w:t>
            </w:r>
            <w:r w:rsidRPr="00E9736E">
              <w:rPr>
                <w:rFonts w:ascii="宋体" w:eastAsia="宋体" w:hAnsi="宋体" w:hint="eastAsia"/>
                <w:color w:val="333333"/>
                <w:sz w:val="21"/>
                <w:szCs w:val="21"/>
              </w:rPr>
              <w:t>以上准确。</w:t>
            </w:r>
          </w:p>
        </w:tc>
      </w:tr>
      <w:tr w:rsidR="004D19E1" w:rsidRPr="00E9736E" w14:paraId="4957B622" w14:textId="77777777">
        <w:trPr>
          <w:jc w:val="center"/>
        </w:trPr>
        <w:tc>
          <w:tcPr>
            <w:tcW w:w="1614" w:type="dxa"/>
            <w:vAlign w:val="center"/>
          </w:tcPr>
          <w:p w14:paraId="17B355FE"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良好</w:t>
            </w:r>
          </w:p>
          <w:p w14:paraId="55F6C0FF"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（80～89分）</w:t>
            </w:r>
          </w:p>
        </w:tc>
        <w:tc>
          <w:tcPr>
            <w:tcW w:w="7240" w:type="dxa"/>
            <w:vAlign w:val="center"/>
          </w:tcPr>
          <w:p w14:paraId="7656DAAA"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w:t>
            </w:r>
            <w:r w:rsidRPr="00E9736E">
              <w:rPr>
                <w:rFonts w:ascii="宋体" w:eastAsia="宋体" w:hAnsi="宋体"/>
                <w:color w:val="333333"/>
                <w:sz w:val="21"/>
                <w:szCs w:val="21"/>
              </w:rPr>
              <w:t>作业按时</w:t>
            </w:r>
            <w:r w:rsidRPr="00E9736E">
              <w:rPr>
                <w:rFonts w:ascii="宋体" w:eastAsia="宋体" w:hAnsi="宋体" w:hint="eastAsia"/>
                <w:color w:val="333333"/>
                <w:sz w:val="21"/>
                <w:szCs w:val="21"/>
              </w:rPr>
              <w:t>上</w:t>
            </w:r>
            <w:r w:rsidRPr="00E9736E">
              <w:rPr>
                <w:rFonts w:ascii="宋体" w:eastAsia="宋体" w:hAnsi="宋体"/>
                <w:color w:val="333333"/>
                <w:sz w:val="21"/>
                <w:szCs w:val="21"/>
              </w:rPr>
              <w:t>交；80％以上的习题解答正确或实验习题结果准确无误。</w:t>
            </w:r>
          </w:p>
          <w:p w14:paraId="7D0F9867"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2.几乎没有出现迟到早退等现象（1</w:t>
            </w:r>
            <w:r w:rsidRPr="00E9736E">
              <w:rPr>
                <w:rFonts w:ascii="宋体" w:eastAsia="宋体" w:hAnsi="宋体"/>
                <w:color w:val="333333"/>
                <w:sz w:val="21"/>
                <w:szCs w:val="21"/>
              </w:rPr>
              <w:t>-2次）；请假课时少于总课时的15%，且课前报备，材料较齐全，理由充分。</w:t>
            </w:r>
          </w:p>
          <w:p w14:paraId="5A568FF1" w14:textId="77777777" w:rsidR="004D19E1" w:rsidRPr="00E9736E" w:rsidRDefault="004D19E1">
            <w:pPr>
              <w:rPr>
                <w:rFonts w:ascii="宋体" w:eastAsia="宋体" w:hAnsi="宋体"/>
                <w:color w:val="333333"/>
                <w:sz w:val="21"/>
                <w:szCs w:val="21"/>
              </w:rPr>
            </w:pPr>
            <w:r w:rsidRPr="00E9736E">
              <w:rPr>
                <w:rFonts w:ascii="宋体" w:eastAsia="宋体" w:hAnsi="宋体" w:hint="eastAsia"/>
                <w:color w:val="333333"/>
                <w:sz w:val="21"/>
                <w:szCs w:val="21"/>
              </w:rPr>
              <w:t>3.主动回答课堂问题，大部分时间较积极参与小组讨论及课堂活动；课堂认真听课，偶尔注意力分散。</w:t>
            </w:r>
          </w:p>
          <w:p w14:paraId="45DCF960"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小组案例分析</w:t>
            </w:r>
            <w:r w:rsidRPr="00E9736E">
              <w:rPr>
                <w:rFonts w:ascii="宋体" w:eastAsia="宋体" w:hAnsi="宋体" w:hint="eastAsia"/>
                <w:color w:val="333333"/>
                <w:sz w:val="21"/>
                <w:szCs w:val="21"/>
              </w:rPr>
              <w:t>汇报材料格式规范，汇报内容完整、清晰，8</w:t>
            </w:r>
            <w:r w:rsidRPr="00E9736E">
              <w:rPr>
                <w:rFonts w:ascii="宋体" w:eastAsia="宋体" w:hAnsi="宋体"/>
                <w:color w:val="333333"/>
                <w:sz w:val="21"/>
                <w:szCs w:val="21"/>
              </w:rPr>
              <w:t>0%</w:t>
            </w:r>
            <w:r w:rsidRPr="00E9736E">
              <w:rPr>
                <w:rFonts w:ascii="宋体" w:eastAsia="宋体" w:hAnsi="宋体" w:hint="eastAsia"/>
                <w:color w:val="333333"/>
                <w:sz w:val="21"/>
                <w:szCs w:val="21"/>
              </w:rPr>
              <w:t>以上准确。</w:t>
            </w:r>
          </w:p>
        </w:tc>
      </w:tr>
      <w:tr w:rsidR="004D19E1" w:rsidRPr="00E9736E" w14:paraId="651614E1" w14:textId="77777777">
        <w:trPr>
          <w:jc w:val="center"/>
        </w:trPr>
        <w:tc>
          <w:tcPr>
            <w:tcW w:w="1614" w:type="dxa"/>
            <w:vAlign w:val="center"/>
          </w:tcPr>
          <w:p w14:paraId="44F32386"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中等</w:t>
            </w:r>
          </w:p>
          <w:p w14:paraId="3EA6981B"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（70～79分）</w:t>
            </w:r>
          </w:p>
        </w:tc>
        <w:tc>
          <w:tcPr>
            <w:tcW w:w="7240" w:type="dxa"/>
            <w:vAlign w:val="center"/>
          </w:tcPr>
          <w:p w14:paraId="18262824"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1.作业基本按时提交；</w:t>
            </w:r>
            <w:r w:rsidRPr="00E9736E">
              <w:rPr>
                <w:rFonts w:ascii="宋体" w:eastAsia="宋体" w:hAnsi="宋体"/>
                <w:color w:val="333333"/>
                <w:sz w:val="21"/>
                <w:szCs w:val="21"/>
              </w:rPr>
              <w:t>70％以上的习题解答正确或实验习题结果准确无误。</w:t>
            </w:r>
          </w:p>
          <w:p w14:paraId="0ADEA8E0"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2.偶尔出现迟到早退等现象（3</w:t>
            </w:r>
            <w:r w:rsidRPr="00E9736E">
              <w:rPr>
                <w:rFonts w:ascii="宋体" w:eastAsia="宋体" w:hAnsi="宋体"/>
                <w:color w:val="333333"/>
                <w:sz w:val="21"/>
                <w:szCs w:val="21"/>
              </w:rPr>
              <w:t>-4次）；请假课时少于总课时的15%，大部分课前报备，材料较齐全，理由较充分。</w:t>
            </w:r>
          </w:p>
          <w:p w14:paraId="1B014AE8" w14:textId="77777777" w:rsidR="004D19E1" w:rsidRPr="00E9736E" w:rsidRDefault="004D19E1">
            <w:pPr>
              <w:rPr>
                <w:rFonts w:ascii="宋体" w:eastAsia="宋体" w:hAnsi="宋体"/>
                <w:color w:val="333333"/>
                <w:sz w:val="21"/>
                <w:szCs w:val="21"/>
              </w:rPr>
            </w:pPr>
            <w:r w:rsidRPr="00E9736E">
              <w:rPr>
                <w:rFonts w:ascii="宋体" w:eastAsia="宋体" w:hAnsi="宋体" w:hint="eastAsia"/>
                <w:color w:val="333333"/>
                <w:sz w:val="21"/>
                <w:szCs w:val="21"/>
              </w:rPr>
              <w:t>3.偶尔主动回答课堂问题，小组讨论和课堂活动中参与度一般；课堂上注意力容易分散。</w:t>
            </w:r>
          </w:p>
          <w:p w14:paraId="1BA35C3B"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小组案例分析</w:t>
            </w:r>
            <w:r w:rsidRPr="00E9736E">
              <w:rPr>
                <w:rFonts w:ascii="宋体" w:eastAsia="宋体" w:hAnsi="宋体" w:hint="eastAsia"/>
                <w:color w:val="333333"/>
                <w:sz w:val="21"/>
                <w:szCs w:val="21"/>
              </w:rPr>
              <w:t>汇报材料格式规范，汇报内容完整、清晰，7</w:t>
            </w:r>
            <w:r w:rsidRPr="00E9736E">
              <w:rPr>
                <w:rFonts w:ascii="宋体" w:eastAsia="宋体" w:hAnsi="宋体"/>
                <w:color w:val="333333"/>
                <w:sz w:val="21"/>
                <w:szCs w:val="21"/>
              </w:rPr>
              <w:t>0%</w:t>
            </w:r>
            <w:r w:rsidRPr="00E9736E">
              <w:rPr>
                <w:rFonts w:ascii="宋体" w:eastAsia="宋体" w:hAnsi="宋体" w:hint="eastAsia"/>
                <w:color w:val="333333"/>
                <w:sz w:val="21"/>
                <w:szCs w:val="21"/>
              </w:rPr>
              <w:t>以上准确。</w:t>
            </w:r>
          </w:p>
        </w:tc>
      </w:tr>
      <w:tr w:rsidR="004D19E1" w:rsidRPr="00E9736E" w14:paraId="79ED9DC3" w14:textId="77777777">
        <w:trPr>
          <w:jc w:val="center"/>
        </w:trPr>
        <w:tc>
          <w:tcPr>
            <w:tcW w:w="1614" w:type="dxa"/>
            <w:vAlign w:val="center"/>
          </w:tcPr>
          <w:p w14:paraId="1B2BE697"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及格</w:t>
            </w:r>
          </w:p>
          <w:p w14:paraId="7E39E314"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（60～69分）</w:t>
            </w:r>
          </w:p>
        </w:tc>
        <w:tc>
          <w:tcPr>
            <w:tcW w:w="7240" w:type="dxa"/>
            <w:vAlign w:val="center"/>
          </w:tcPr>
          <w:p w14:paraId="0DC96743" w14:textId="77777777" w:rsidR="004D19E1" w:rsidRPr="00E9736E" w:rsidRDefault="004D19E1">
            <w:pPr>
              <w:spacing w:line="369" w:lineRule="exact"/>
              <w:rPr>
                <w:rFonts w:ascii="宋体" w:eastAsia="宋体" w:hAnsi="宋体"/>
                <w:color w:val="333333"/>
                <w:sz w:val="21"/>
                <w:szCs w:val="21"/>
              </w:rPr>
            </w:pPr>
            <w:r w:rsidRPr="00E9736E">
              <w:rPr>
                <w:rFonts w:ascii="宋体" w:eastAsia="宋体" w:hAnsi="宋体" w:hint="eastAsia"/>
                <w:color w:val="333333"/>
                <w:sz w:val="21"/>
                <w:szCs w:val="21"/>
              </w:rPr>
              <w:t>1.作业基本按时提交；</w:t>
            </w:r>
            <w:r w:rsidRPr="00E9736E">
              <w:rPr>
                <w:rFonts w:ascii="宋体" w:eastAsia="宋体" w:hAnsi="宋体"/>
                <w:color w:val="333333"/>
                <w:sz w:val="21"/>
                <w:szCs w:val="21"/>
              </w:rPr>
              <w:t>60％以上的习题解答正确或实验习题结果准确无误。</w:t>
            </w:r>
          </w:p>
          <w:p w14:paraId="028B2586"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2.较常出现迟到早退等现象（</w:t>
            </w:r>
            <w:r w:rsidRPr="00E9736E">
              <w:rPr>
                <w:rFonts w:ascii="宋体" w:eastAsia="宋体" w:hAnsi="宋体"/>
                <w:color w:val="333333"/>
                <w:sz w:val="21"/>
                <w:szCs w:val="21"/>
              </w:rPr>
              <w:t>5-6次）；请假课时少于总课时的20%，大部分课前报备，材料较齐全，理由较充分。</w:t>
            </w:r>
          </w:p>
          <w:p w14:paraId="2F2B314A" w14:textId="77777777" w:rsidR="004D19E1" w:rsidRPr="00E9736E" w:rsidRDefault="004D19E1">
            <w:pPr>
              <w:rPr>
                <w:rFonts w:ascii="宋体" w:eastAsia="宋体" w:hAnsi="宋体"/>
                <w:color w:val="333333"/>
                <w:sz w:val="21"/>
                <w:szCs w:val="21"/>
              </w:rPr>
            </w:pPr>
            <w:r w:rsidRPr="00E9736E">
              <w:rPr>
                <w:rFonts w:ascii="宋体" w:eastAsia="宋体" w:hAnsi="宋体" w:hint="eastAsia"/>
                <w:color w:val="333333"/>
                <w:sz w:val="21"/>
                <w:szCs w:val="21"/>
              </w:rPr>
              <w:t>3.较少主动回答课堂提问，对于小组讨论和课堂活动从参与度较低；课堂上注意力经常分散。</w:t>
            </w:r>
          </w:p>
          <w:p w14:paraId="270EB2C9"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小组案例分析</w:t>
            </w:r>
            <w:r w:rsidRPr="00E9736E">
              <w:rPr>
                <w:rFonts w:ascii="宋体" w:eastAsia="宋体" w:hAnsi="宋体" w:hint="eastAsia"/>
                <w:color w:val="333333"/>
                <w:sz w:val="21"/>
                <w:szCs w:val="21"/>
              </w:rPr>
              <w:t>汇报材料格式规范，汇报内容完整、清晰，6</w:t>
            </w:r>
            <w:r w:rsidRPr="00E9736E">
              <w:rPr>
                <w:rFonts w:ascii="宋体" w:eastAsia="宋体" w:hAnsi="宋体"/>
                <w:color w:val="333333"/>
                <w:sz w:val="21"/>
                <w:szCs w:val="21"/>
              </w:rPr>
              <w:t>0%</w:t>
            </w:r>
            <w:r w:rsidRPr="00E9736E">
              <w:rPr>
                <w:rFonts w:ascii="宋体" w:eastAsia="宋体" w:hAnsi="宋体" w:hint="eastAsia"/>
                <w:color w:val="333333"/>
                <w:sz w:val="21"/>
                <w:szCs w:val="21"/>
              </w:rPr>
              <w:t>以上准确。</w:t>
            </w:r>
          </w:p>
        </w:tc>
      </w:tr>
      <w:tr w:rsidR="004D19E1" w:rsidRPr="00E9736E" w14:paraId="7A53047E" w14:textId="77777777">
        <w:trPr>
          <w:jc w:val="center"/>
        </w:trPr>
        <w:tc>
          <w:tcPr>
            <w:tcW w:w="1614" w:type="dxa"/>
            <w:vAlign w:val="center"/>
          </w:tcPr>
          <w:p w14:paraId="2BCA2C64"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t>不及格</w:t>
            </w:r>
          </w:p>
          <w:p w14:paraId="0615B732"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t>（60</w:t>
            </w:r>
            <w:r w:rsidRPr="00E9736E">
              <w:rPr>
                <w:rFonts w:ascii="宋体" w:eastAsia="宋体" w:hAnsi="宋体" w:hint="eastAsia"/>
                <w:color w:val="333333"/>
                <w:sz w:val="21"/>
                <w:szCs w:val="21"/>
              </w:rPr>
              <w:t>分</w:t>
            </w:r>
            <w:r w:rsidRPr="00E9736E">
              <w:rPr>
                <w:rFonts w:ascii="宋体" w:eastAsia="宋体" w:hAnsi="宋体"/>
                <w:color w:val="333333"/>
                <w:sz w:val="21"/>
                <w:szCs w:val="21"/>
              </w:rPr>
              <w:t>以下）</w:t>
            </w:r>
          </w:p>
        </w:tc>
        <w:tc>
          <w:tcPr>
            <w:tcW w:w="7240" w:type="dxa"/>
            <w:vAlign w:val="center"/>
          </w:tcPr>
          <w:p w14:paraId="0A21BBDB"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w:t>
            </w:r>
            <w:r w:rsidRPr="00E9736E">
              <w:rPr>
                <w:rFonts w:ascii="宋体" w:eastAsia="宋体" w:hAnsi="宋体"/>
                <w:color w:val="333333"/>
                <w:sz w:val="21"/>
                <w:szCs w:val="21"/>
              </w:rPr>
              <w:t>作业经常不提交；大部分习题解答错误。</w:t>
            </w:r>
          </w:p>
          <w:p w14:paraId="4B3066FF"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w:t>
            </w:r>
            <w:r w:rsidRPr="00E9736E">
              <w:rPr>
                <w:rFonts w:ascii="宋体" w:eastAsia="宋体" w:hAnsi="宋体"/>
                <w:color w:val="333333"/>
                <w:sz w:val="21"/>
                <w:szCs w:val="21"/>
              </w:rPr>
              <w:t>经常出现迟到早退等考勤问题（7次及以上）；请假课时大于总课时的20%，且几乎没有课前报备，请假材料不齐全，理由不充分。</w:t>
            </w:r>
          </w:p>
          <w:p w14:paraId="1AEC2572" w14:textId="77777777" w:rsidR="004D19E1" w:rsidRPr="00E9736E" w:rsidRDefault="004D19E1">
            <w:pPr>
              <w:rPr>
                <w:rFonts w:ascii="宋体" w:eastAsia="宋体" w:hAnsi="宋体"/>
                <w:color w:val="333333"/>
                <w:sz w:val="21"/>
                <w:szCs w:val="21"/>
              </w:rPr>
            </w:pPr>
            <w:r w:rsidRPr="00E9736E">
              <w:rPr>
                <w:rFonts w:ascii="宋体" w:eastAsia="宋体" w:hAnsi="宋体" w:hint="eastAsia"/>
                <w:color w:val="333333"/>
                <w:sz w:val="21"/>
                <w:szCs w:val="21"/>
              </w:rPr>
              <w:t>3.基本不回答课堂问题</w:t>
            </w:r>
            <w:r w:rsidRPr="00E9736E">
              <w:rPr>
                <w:rFonts w:ascii="宋体" w:eastAsia="宋体" w:hAnsi="宋体"/>
                <w:color w:val="333333"/>
                <w:sz w:val="21"/>
                <w:szCs w:val="21"/>
              </w:rPr>
              <w:t xml:space="preserve"> ，几乎不参与课堂讨论和课堂活动；课堂上注意力难以集中在学习上。</w:t>
            </w:r>
          </w:p>
          <w:p w14:paraId="706553F6"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4</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小组案例分析</w:t>
            </w:r>
            <w:r w:rsidRPr="00E9736E">
              <w:rPr>
                <w:rFonts w:ascii="宋体" w:eastAsia="宋体" w:hAnsi="宋体" w:hint="eastAsia"/>
                <w:color w:val="333333"/>
                <w:sz w:val="21"/>
                <w:szCs w:val="21"/>
              </w:rPr>
              <w:t>汇报材料格式规范，汇报内容完整、清晰，</w:t>
            </w:r>
            <w:r w:rsidRPr="00E9736E">
              <w:rPr>
                <w:rFonts w:ascii="宋体" w:eastAsia="宋体" w:hAnsi="宋体"/>
                <w:color w:val="333333"/>
                <w:sz w:val="21"/>
                <w:szCs w:val="21"/>
              </w:rPr>
              <w:t>60%</w:t>
            </w:r>
            <w:r w:rsidRPr="00E9736E">
              <w:rPr>
                <w:rFonts w:ascii="宋体" w:eastAsia="宋体" w:hAnsi="宋体" w:hint="eastAsia"/>
                <w:color w:val="333333"/>
                <w:sz w:val="21"/>
                <w:szCs w:val="21"/>
              </w:rPr>
              <w:t>以下准确。</w:t>
            </w:r>
          </w:p>
        </w:tc>
      </w:tr>
    </w:tbl>
    <w:p w14:paraId="5DE046FD" w14:textId="1A24AB40" w:rsidR="004D19E1" w:rsidRDefault="004D19E1">
      <w:pPr>
        <w:spacing w:line="360" w:lineRule="auto"/>
        <w:ind w:firstLineChars="200" w:firstLine="420"/>
        <w:rPr>
          <w:rFonts w:ascii="宋体" w:eastAsia="宋体" w:hAnsi="宋体" w:cs="Times New Roman"/>
          <w:color w:val="000000" w:themeColor="text1"/>
          <w:szCs w:val="21"/>
        </w:rPr>
      </w:pPr>
    </w:p>
    <w:p w14:paraId="0BCA70FF" w14:textId="77777777" w:rsidR="002E4ECA" w:rsidRPr="00E9736E" w:rsidRDefault="002E4ECA">
      <w:pPr>
        <w:spacing w:line="360" w:lineRule="auto"/>
        <w:ind w:firstLineChars="200" w:firstLine="420"/>
        <w:rPr>
          <w:rFonts w:ascii="宋体" w:eastAsia="宋体" w:hAnsi="宋体" w:cs="Times New Roman"/>
          <w:color w:val="000000" w:themeColor="text1"/>
          <w:szCs w:val="21"/>
        </w:rPr>
      </w:pPr>
    </w:p>
    <w:p w14:paraId="00104370" w14:textId="77777777" w:rsidR="004D19E1" w:rsidRPr="00E9736E" w:rsidRDefault="004D19E1" w:rsidP="004D19E1">
      <w:pPr>
        <w:numPr>
          <w:ilvl w:val="0"/>
          <w:numId w:val="5"/>
        </w:numPr>
        <w:autoSpaceDE w:val="0"/>
        <w:autoSpaceDN w:val="0"/>
        <w:spacing w:line="360" w:lineRule="auto"/>
        <w:ind w:firstLineChars="100" w:firstLine="210"/>
        <w:jc w:val="left"/>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lastRenderedPageBreak/>
        <w:t>期末大作业（占总成绩的</w:t>
      </w:r>
      <w:r w:rsidRPr="00E9736E">
        <w:rPr>
          <w:rFonts w:ascii="宋体" w:eastAsia="宋体" w:hAnsi="宋体" w:cs="Times New Roman"/>
          <w:color w:val="000000" w:themeColor="text1"/>
          <w:szCs w:val="21"/>
        </w:rPr>
        <w:t>6</w:t>
      </w:r>
      <w:r w:rsidRPr="00E9736E">
        <w:rPr>
          <w:rFonts w:ascii="宋体" w:eastAsia="宋体" w:hAnsi="宋体" w:cs="Times New Roman" w:hint="eastAsia"/>
          <w:color w:val="000000" w:themeColor="text1"/>
          <w:szCs w:val="21"/>
        </w:rPr>
        <w:t>0%）：采用百分制。期末大作业的考核内容和</w:t>
      </w:r>
      <w:r w:rsidRPr="00E9736E">
        <w:rPr>
          <w:rFonts w:ascii="宋体" w:eastAsia="宋体" w:hAnsi="宋体" w:cs="Times New Roman" w:hint="eastAsia"/>
          <w:color w:val="000000" w:themeColor="text1"/>
          <w:szCs w:val="21"/>
          <w:lang w:eastAsia="zh-Hans"/>
        </w:rPr>
        <w:t>评分标准如下</w:t>
      </w:r>
      <w:r w:rsidRPr="00E9736E">
        <w:rPr>
          <w:rFonts w:ascii="宋体" w:eastAsia="宋体" w:hAnsi="宋体" w:cs="Times New Roman" w:hint="eastAsia"/>
          <w:color w:val="000000" w:themeColor="text1"/>
          <w:szCs w:val="21"/>
        </w:rPr>
        <w:t>：</w:t>
      </w:r>
    </w:p>
    <w:p w14:paraId="0AF7C5E8" w14:textId="77777777" w:rsidR="004D19E1" w:rsidRPr="00E9736E" w:rsidRDefault="004D19E1">
      <w:pPr>
        <w:spacing w:line="360" w:lineRule="auto"/>
        <w:ind w:firstLineChars="200" w:firstLine="420"/>
        <w:rPr>
          <w:rFonts w:ascii="宋体" w:eastAsia="宋体" w:hAnsi="宋体"/>
          <w:szCs w:val="21"/>
        </w:rPr>
      </w:pPr>
      <w:r w:rsidRPr="00E9736E">
        <w:rPr>
          <w:rFonts w:ascii="宋体" w:eastAsia="宋体" w:hAnsi="宋体" w:cs="宋体" w:hint="eastAsia"/>
          <w:color w:val="000000" w:themeColor="text1"/>
          <w:szCs w:val="21"/>
          <w:lang w:eastAsia="zh-Hans"/>
        </w:rPr>
        <w:t>考核内容：</w:t>
      </w:r>
      <w:r w:rsidRPr="00E9736E">
        <w:rPr>
          <w:rFonts w:ascii="宋体" w:eastAsia="宋体" w:hAnsi="宋体" w:cs="宋体" w:hint="eastAsia"/>
          <w:szCs w:val="21"/>
        </w:rPr>
        <w:t>每人提交一份课程报告。</w:t>
      </w:r>
      <w:r w:rsidRPr="00E9736E">
        <w:rPr>
          <w:rFonts w:ascii="宋体" w:eastAsia="宋体" w:hAnsi="宋体" w:cs="宋体" w:hint="eastAsia"/>
          <w:szCs w:val="21"/>
          <w:lang w:eastAsia="zh-Hans"/>
        </w:rPr>
        <w:t>报告</w:t>
      </w:r>
      <w:r w:rsidRPr="00E9736E">
        <w:rPr>
          <w:rFonts w:ascii="宋体" w:eastAsia="宋体" w:hAnsi="宋体" w:cs="宋体" w:hint="eastAsia"/>
          <w:szCs w:val="21"/>
        </w:rPr>
        <w:t>内容：根据本课程的核心内容，每位同学选取一</w:t>
      </w:r>
      <w:r w:rsidRPr="00E9736E">
        <w:rPr>
          <w:rFonts w:ascii="宋体" w:eastAsia="宋体" w:hAnsi="宋体" w:cs="宋体" w:hint="eastAsia"/>
          <w:szCs w:val="21"/>
          <w:lang w:eastAsia="zh-Hans"/>
        </w:rPr>
        <w:t>种或一套人民币、纪念钞、纪念币等人民币的收藏与投资</w:t>
      </w:r>
      <w:r w:rsidRPr="00E9736E">
        <w:rPr>
          <w:rFonts w:ascii="宋体" w:eastAsia="宋体" w:hAnsi="宋体" w:cs="宋体" w:hint="eastAsia"/>
          <w:szCs w:val="21"/>
        </w:rPr>
        <w:t>分析，从</w:t>
      </w:r>
      <w:r w:rsidRPr="00E9736E">
        <w:rPr>
          <w:rFonts w:ascii="宋体" w:eastAsia="宋体" w:hAnsi="宋体" w:cs="宋体" w:hint="eastAsia"/>
          <w:szCs w:val="21"/>
          <w:lang w:eastAsia="zh-Hans"/>
        </w:rPr>
        <w:t>该币种的发行</w:t>
      </w:r>
      <w:r w:rsidRPr="00E9736E">
        <w:rPr>
          <w:rFonts w:ascii="宋体" w:eastAsia="宋体" w:hAnsi="宋体" w:cs="宋体" w:hint="eastAsia"/>
          <w:szCs w:val="21"/>
        </w:rPr>
        <w:t>、</w:t>
      </w:r>
      <w:r w:rsidRPr="00E9736E">
        <w:rPr>
          <w:rFonts w:ascii="宋体" w:eastAsia="宋体" w:hAnsi="宋体" w:cs="宋体" w:hint="eastAsia"/>
          <w:szCs w:val="21"/>
          <w:lang w:eastAsia="zh-Hans"/>
        </w:rPr>
        <w:t>票面</w:t>
      </w:r>
      <w:r w:rsidRPr="00E9736E">
        <w:rPr>
          <w:rFonts w:ascii="宋体" w:eastAsia="宋体" w:hAnsi="宋体" w:cs="宋体" w:hint="eastAsia"/>
          <w:szCs w:val="21"/>
        </w:rPr>
        <w:t>、</w:t>
      </w:r>
      <w:r w:rsidRPr="00E9736E">
        <w:rPr>
          <w:rFonts w:ascii="宋体" w:eastAsia="宋体" w:hAnsi="宋体" w:cs="宋体" w:hint="eastAsia"/>
          <w:szCs w:val="21"/>
          <w:lang w:eastAsia="zh-Hans"/>
        </w:rPr>
        <w:t>钞票纸张</w:t>
      </w:r>
      <w:r w:rsidRPr="00E9736E">
        <w:rPr>
          <w:rFonts w:ascii="宋体" w:eastAsia="宋体" w:hAnsi="宋体" w:cs="宋体" w:hint="eastAsia"/>
          <w:szCs w:val="21"/>
        </w:rPr>
        <w:t>钞票防伪技术特征和印制技术、</w:t>
      </w:r>
      <w:r w:rsidRPr="00E9736E">
        <w:rPr>
          <w:rFonts w:ascii="宋体" w:eastAsia="宋体" w:hAnsi="宋体" w:cs="宋体" w:hint="eastAsia"/>
          <w:szCs w:val="21"/>
          <w:lang w:eastAsia="zh-Hans"/>
        </w:rPr>
        <w:t>流通量、在钱币市场的表现等方面展开收藏与投资的价值分析</w:t>
      </w:r>
      <w:r w:rsidRPr="00E9736E">
        <w:rPr>
          <w:rFonts w:ascii="宋体" w:eastAsia="宋体" w:hAnsi="宋体" w:cs="宋体" w:hint="eastAsia"/>
          <w:szCs w:val="21"/>
        </w:rPr>
        <w:t>，撰写一篇不少于3000字的分析报告，要求统一格式与排版，把</w:t>
      </w:r>
      <w:r w:rsidRPr="00E9736E">
        <w:rPr>
          <w:rFonts w:ascii="宋体" w:eastAsia="宋体" w:hAnsi="宋体" w:cs="宋体" w:hint="eastAsia"/>
          <w:szCs w:val="21"/>
          <w:lang w:eastAsia="zh-Hans"/>
        </w:rPr>
        <w:t>人民币收藏与</w:t>
      </w:r>
      <w:r w:rsidRPr="00E9736E">
        <w:rPr>
          <w:rFonts w:ascii="宋体" w:eastAsia="宋体" w:hAnsi="宋体" w:cs="宋体" w:hint="eastAsia"/>
          <w:szCs w:val="21"/>
        </w:rPr>
        <w:t>投资理论知识与具体投资分析实践相结合，搜集相关</w:t>
      </w:r>
      <w:r w:rsidRPr="00E9736E">
        <w:rPr>
          <w:rFonts w:ascii="宋体" w:eastAsia="宋体" w:hAnsi="宋体" w:cs="宋体" w:hint="eastAsia"/>
          <w:szCs w:val="21"/>
          <w:lang w:eastAsia="zh-Hans"/>
        </w:rPr>
        <w:t>币种的</w:t>
      </w:r>
      <w:r w:rsidRPr="00E9736E">
        <w:rPr>
          <w:rFonts w:ascii="宋体" w:eastAsia="宋体" w:hAnsi="宋体" w:cs="宋体" w:hint="eastAsia"/>
          <w:szCs w:val="21"/>
        </w:rPr>
        <w:t>资料与数据，图文并茂，简要阐述</w:t>
      </w:r>
      <w:r w:rsidRPr="00E9736E">
        <w:rPr>
          <w:rFonts w:ascii="宋体" w:eastAsia="宋体" w:hAnsi="宋体" w:cs="宋体" w:hint="eastAsia"/>
          <w:szCs w:val="21"/>
          <w:lang w:eastAsia="zh-Hans"/>
        </w:rPr>
        <w:t>收藏</w:t>
      </w:r>
      <w:r w:rsidRPr="00E9736E">
        <w:rPr>
          <w:rFonts w:ascii="宋体" w:eastAsia="宋体" w:hAnsi="宋体" w:cs="宋体" w:hint="eastAsia"/>
          <w:szCs w:val="21"/>
        </w:rPr>
        <w:t>投资价值与风险所在。</w:t>
      </w:r>
    </w:p>
    <w:p w14:paraId="5E6FFAD2" w14:textId="77777777" w:rsidR="004D19E1" w:rsidRPr="00E9736E" w:rsidRDefault="004D19E1">
      <w:pPr>
        <w:spacing w:line="360" w:lineRule="auto"/>
        <w:ind w:firstLineChars="200" w:firstLine="420"/>
        <w:rPr>
          <w:rFonts w:ascii="宋体" w:eastAsia="宋体" w:hAnsi="宋体" w:cs="Times New Roman"/>
          <w:szCs w:val="21"/>
        </w:rPr>
      </w:pPr>
      <w:r w:rsidRPr="00E9736E">
        <w:rPr>
          <w:rFonts w:ascii="宋体" w:eastAsia="宋体" w:hAnsi="宋体" w:cs="Times New Roman" w:hint="eastAsia"/>
          <w:szCs w:val="21"/>
        </w:rPr>
        <w:t>提交形式：</w:t>
      </w:r>
      <w:r w:rsidRPr="00E9736E">
        <w:rPr>
          <w:rFonts w:ascii="宋体" w:eastAsia="宋体" w:hAnsi="宋体" w:cs="Times New Roman" w:hint="eastAsia"/>
          <w:szCs w:val="21"/>
          <w:lang w:eastAsia="zh-Hans"/>
        </w:rPr>
        <w:t>课程结束时提交报告电子版</w:t>
      </w:r>
      <w:r w:rsidRPr="00E9736E">
        <w:rPr>
          <w:rFonts w:ascii="宋体" w:eastAsia="宋体" w:hAnsi="宋体" w:cs="Times New Roman"/>
          <w:szCs w:val="21"/>
          <w:lang w:eastAsia="zh-Hans"/>
        </w:rPr>
        <w:t>，</w:t>
      </w:r>
      <w:r w:rsidRPr="00E9736E">
        <w:rPr>
          <w:rFonts w:ascii="宋体" w:eastAsia="宋体" w:hAnsi="宋体" w:cs="Times New Roman" w:hint="eastAsia"/>
          <w:szCs w:val="21"/>
        </w:rPr>
        <w:t>打印纸质版，</w:t>
      </w:r>
      <w:r w:rsidRPr="00E9736E">
        <w:rPr>
          <w:rFonts w:ascii="宋体" w:eastAsia="宋体" w:hAnsi="宋体" w:cs="Times New Roman" w:hint="eastAsia"/>
          <w:szCs w:val="21"/>
          <w:lang w:eastAsia="zh-Hans"/>
        </w:rPr>
        <w:t>学生</w:t>
      </w:r>
      <w:r w:rsidRPr="00E9736E">
        <w:rPr>
          <w:rFonts w:ascii="宋体" w:eastAsia="宋体" w:hAnsi="宋体" w:cs="Times New Roman" w:hint="eastAsia"/>
          <w:szCs w:val="21"/>
        </w:rPr>
        <w:t>签名确认。</w:t>
      </w:r>
    </w:p>
    <w:p w14:paraId="08F631DD" w14:textId="77777777" w:rsidR="004D19E1" w:rsidRPr="00E9736E" w:rsidRDefault="004D19E1">
      <w:pPr>
        <w:spacing w:line="360" w:lineRule="auto"/>
        <w:ind w:firstLineChars="200" w:firstLine="420"/>
        <w:rPr>
          <w:rFonts w:ascii="宋体" w:eastAsia="宋体" w:hAnsi="宋体" w:cs="Times New Roman"/>
          <w:szCs w:val="21"/>
        </w:rPr>
      </w:pPr>
      <w:r w:rsidRPr="00E9736E">
        <w:rPr>
          <w:rFonts w:ascii="宋体" w:eastAsia="宋体" w:hAnsi="宋体" w:cs="Times New Roman" w:hint="eastAsia"/>
          <w:szCs w:val="21"/>
        </w:rPr>
        <w:t>评分标准如下：</w:t>
      </w:r>
    </w:p>
    <w:tbl>
      <w:tblPr>
        <w:tblStyle w:val="a9"/>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6"/>
        <w:gridCol w:w="7035"/>
      </w:tblGrid>
      <w:tr w:rsidR="004D19E1" w:rsidRPr="00E9736E" w14:paraId="033786EF" w14:textId="77777777">
        <w:trPr>
          <w:trHeight w:val="533"/>
          <w:jc w:val="center"/>
        </w:trPr>
        <w:tc>
          <w:tcPr>
            <w:tcW w:w="1596" w:type="dxa"/>
            <w:vAlign w:val="center"/>
          </w:tcPr>
          <w:p w14:paraId="67E397F1" w14:textId="77777777" w:rsidR="004D19E1" w:rsidRPr="00E9736E" w:rsidRDefault="004D19E1">
            <w:pPr>
              <w:jc w:val="center"/>
              <w:rPr>
                <w:rFonts w:ascii="宋体" w:eastAsia="宋体" w:hAnsi="宋体" w:cs="Times New Roman"/>
                <w:b/>
                <w:color w:val="000000" w:themeColor="text1"/>
              </w:rPr>
            </w:pPr>
            <w:r w:rsidRPr="00E9736E">
              <w:rPr>
                <w:rFonts w:ascii="宋体" w:eastAsia="宋体" w:hAnsi="宋体" w:cs="Times New Roman" w:hint="eastAsia"/>
                <w:b/>
                <w:color w:val="000000" w:themeColor="text1"/>
                <w:sz w:val="22"/>
                <w:szCs w:val="22"/>
              </w:rPr>
              <w:t>等级</w:t>
            </w:r>
          </w:p>
        </w:tc>
        <w:tc>
          <w:tcPr>
            <w:tcW w:w="7035" w:type="dxa"/>
            <w:vAlign w:val="center"/>
          </w:tcPr>
          <w:p w14:paraId="2148DC48" w14:textId="77777777" w:rsidR="004D19E1" w:rsidRPr="00E9736E" w:rsidRDefault="004D19E1">
            <w:pPr>
              <w:jc w:val="center"/>
              <w:rPr>
                <w:rFonts w:ascii="宋体" w:eastAsia="宋体" w:hAnsi="宋体" w:cs="Times New Roman"/>
                <w:b/>
                <w:color w:val="000000" w:themeColor="text1"/>
              </w:rPr>
            </w:pPr>
            <w:r w:rsidRPr="00E9736E">
              <w:rPr>
                <w:rFonts w:ascii="宋体" w:eastAsia="宋体" w:hAnsi="宋体" w:cs="Times New Roman" w:hint="eastAsia"/>
                <w:b/>
                <w:color w:val="000000" w:themeColor="text1"/>
                <w:sz w:val="22"/>
                <w:szCs w:val="22"/>
              </w:rPr>
              <w:t>评     分    标     准</w:t>
            </w:r>
          </w:p>
        </w:tc>
      </w:tr>
      <w:tr w:rsidR="004D19E1" w:rsidRPr="00E9736E" w14:paraId="646CC78E" w14:textId="77777777">
        <w:trPr>
          <w:jc w:val="center"/>
        </w:trPr>
        <w:tc>
          <w:tcPr>
            <w:tcW w:w="1596" w:type="dxa"/>
            <w:vAlign w:val="center"/>
          </w:tcPr>
          <w:p w14:paraId="04402AF6"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优秀</w:t>
            </w:r>
          </w:p>
          <w:p w14:paraId="2CBCD253"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（90～100分）</w:t>
            </w:r>
          </w:p>
        </w:tc>
        <w:tc>
          <w:tcPr>
            <w:tcW w:w="7035" w:type="dxa"/>
            <w:vAlign w:val="center"/>
          </w:tcPr>
          <w:p w14:paraId="62DD720A" w14:textId="77777777" w:rsidR="004D19E1" w:rsidRPr="00E9736E" w:rsidRDefault="004D19E1">
            <w:pPr>
              <w:spacing w:line="280" w:lineRule="exact"/>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课程报告格式正确，结构合理，内容准确，数据全面</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分析全面</w:t>
            </w:r>
            <w:r w:rsidRPr="00E9736E">
              <w:rPr>
                <w:rFonts w:ascii="宋体" w:eastAsia="宋体" w:hAnsi="宋体" w:hint="eastAsia"/>
                <w:color w:val="333333"/>
                <w:sz w:val="21"/>
                <w:szCs w:val="21"/>
              </w:rPr>
              <w:t>。</w:t>
            </w:r>
            <w:r w:rsidRPr="00E9736E">
              <w:rPr>
                <w:rFonts w:ascii="宋体" w:eastAsia="宋体" w:hAnsi="宋体" w:hint="eastAsia"/>
                <w:color w:val="333333"/>
                <w:sz w:val="21"/>
                <w:szCs w:val="21"/>
                <w:lang w:eastAsia="zh-Hans"/>
              </w:rPr>
              <w:t>有创新性独特见解</w:t>
            </w:r>
            <w:r w:rsidRPr="00E9736E">
              <w:rPr>
                <w:rFonts w:ascii="宋体" w:eastAsia="宋体" w:hAnsi="宋体" w:hint="eastAsia"/>
                <w:color w:val="333333"/>
                <w:sz w:val="21"/>
                <w:szCs w:val="21"/>
              </w:rPr>
              <w:t>。</w:t>
            </w:r>
          </w:p>
        </w:tc>
      </w:tr>
      <w:tr w:rsidR="004D19E1" w:rsidRPr="00E9736E" w14:paraId="0AFD44FF" w14:textId="77777777">
        <w:trPr>
          <w:jc w:val="center"/>
        </w:trPr>
        <w:tc>
          <w:tcPr>
            <w:tcW w:w="1596" w:type="dxa"/>
            <w:vAlign w:val="center"/>
          </w:tcPr>
          <w:p w14:paraId="3C30738B"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良好</w:t>
            </w:r>
          </w:p>
          <w:p w14:paraId="29CD76FC"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（80～89分）</w:t>
            </w:r>
          </w:p>
        </w:tc>
        <w:tc>
          <w:tcPr>
            <w:tcW w:w="7035" w:type="dxa"/>
            <w:vAlign w:val="center"/>
          </w:tcPr>
          <w:p w14:paraId="4A5A7312" w14:textId="77777777" w:rsidR="004D19E1" w:rsidRPr="00E9736E" w:rsidRDefault="004D19E1">
            <w:pPr>
              <w:spacing w:line="280" w:lineRule="exact"/>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课程报告格式较正确，结构较合理，内容较准确，数据较全面</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分析较全面</w:t>
            </w:r>
            <w:r w:rsidRPr="00E9736E">
              <w:rPr>
                <w:rFonts w:ascii="宋体" w:eastAsia="宋体" w:hAnsi="宋体" w:hint="eastAsia"/>
                <w:color w:val="333333"/>
                <w:sz w:val="21"/>
                <w:szCs w:val="21"/>
              </w:rPr>
              <w:t>。</w:t>
            </w:r>
          </w:p>
        </w:tc>
      </w:tr>
      <w:tr w:rsidR="004D19E1" w:rsidRPr="00E9736E" w14:paraId="41AFE10B" w14:textId="77777777">
        <w:trPr>
          <w:trHeight w:val="683"/>
          <w:jc w:val="center"/>
        </w:trPr>
        <w:tc>
          <w:tcPr>
            <w:tcW w:w="1596" w:type="dxa"/>
            <w:vAlign w:val="center"/>
          </w:tcPr>
          <w:p w14:paraId="314C9ABE"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中等</w:t>
            </w:r>
          </w:p>
          <w:p w14:paraId="62D93606"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（70～79分）</w:t>
            </w:r>
          </w:p>
        </w:tc>
        <w:tc>
          <w:tcPr>
            <w:tcW w:w="7035" w:type="dxa"/>
            <w:vAlign w:val="center"/>
          </w:tcPr>
          <w:p w14:paraId="41FA7D90" w14:textId="77777777" w:rsidR="004D19E1" w:rsidRPr="00E9736E" w:rsidRDefault="004D19E1">
            <w:pPr>
              <w:spacing w:line="280" w:lineRule="exact"/>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课程报告格式基本正确，结构基本合理，内容基本准确，数据基本齐全</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分析涵盖大部分方面</w:t>
            </w:r>
            <w:r w:rsidRPr="00E9736E">
              <w:rPr>
                <w:rFonts w:ascii="宋体" w:eastAsia="宋体" w:hAnsi="宋体" w:hint="eastAsia"/>
                <w:color w:val="333333"/>
                <w:sz w:val="21"/>
                <w:szCs w:val="21"/>
              </w:rPr>
              <w:t>。</w:t>
            </w:r>
          </w:p>
        </w:tc>
      </w:tr>
      <w:tr w:rsidR="004D19E1" w:rsidRPr="00E9736E" w14:paraId="0BC2B340" w14:textId="77777777">
        <w:trPr>
          <w:trHeight w:val="748"/>
          <w:jc w:val="center"/>
        </w:trPr>
        <w:tc>
          <w:tcPr>
            <w:tcW w:w="1596" w:type="dxa"/>
            <w:vAlign w:val="center"/>
          </w:tcPr>
          <w:p w14:paraId="135933C6"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及格</w:t>
            </w:r>
          </w:p>
          <w:p w14:paraId="6023DF10"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（60～69分）</w:t>
            </w:r>
          </w:p>
        </w:tc>
        <w:tc>
          <w:tcPr>
            <w:tcW w:w="7035" w:type="dxa"/>
            <w:vAlign w:val="center"/>
          </w:tcPr>
          <w:p w14:paraId="5B314220" w14:textId="77777777" w:rsidR="004D19E1" w:rsidRPr="00E9736E" w:rsidRDefault="004D19E1">
            <w:pPr>
              <w:spacing w:line="280" w:lineRule="exact"/>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课程报告格式欠正确，结构欠合理，内容欠准确，数据欠全面</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分析角度涵盖小部分</w:t>
            </w:r>
            <w:r w:rsidRPr="00E9736E">
              <w:rPr>
                <w:rFonts w:ascii="宋体" w:eastAsia="宋体" w:hAnsi="宋体" w:hint="eastAsia"/>
                <w:color w:val="333333"/>
                <w:sz w:val="21"/>
                <w:szCs w:val="21"/>
              </w:rPr>
              <w:t>。</w:t>
            </w:r>
          </w:p>
        </w:tc>
      </w:tr>
      <w:tr w:rsidR="004D19E1" w:rsidRPr="00E9736E" w14:paraId="309F7944" w14:textId="77777777">
        <w:trPr>
          <w:trHeight w:val="775"/>
          <w:jc w:val="center"/>
        </w:trPr>
        <w:tc>
          <w:tcPr>
            <w:tcW w:w="1596" w:type="dxa"/>
            <w:vAlign w:val="center"/>
          </w:tcPr>
          <w:p w14:paraId="476347C3"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t>不及格</w:t>
            </w:r>
          </w:p>
          <w:p w14:paraId="46C4CF71"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t>（60</w:t>
            </w:r>
            <w:r w:rsidRPr="00E9736E">
              <w:rPr>
                <w:rFonts w:ascii="宋体" w:eastAsia="宋体" w:hAnsi="宋体" w:hint="eastAsia"/>
                <w:color w:val="333333"/>
                <w:sz w:val="21"/>
                <w:szCs w:val="21"/>
              </w:rPr>
              <w:t>分</w:t>
            </w:r>
            <w:r w:rsidRPr="00E9736E">
              <w:rPr>
                <w:rFonts w:ascii="宋体" w:eastAsia="宋体" w:hAnsi="宋体"/>
                <w:color w:val="333333"/>
                <w:sz w:val="21"/>
                <w:szCs w:val="21"/>
              </w:rPr>
              <w:t>以下）</w:t>
            </w:r>
          </w:p>
        </w:tc>
        <w:tc>
          <w:tcPr>
            <w:tcW w:w="7035" w:type="dxa"/>
            <w:vAlign w:val="center"/>
          </w:tcPr>
          <w:p w14:paraId="07570675" w14:textId="77777777" w:rsidR="004D19E1" w:rsidRPr="00E9736E" w:rsidRDefault="004D19E1">
            <w:pPr>
              <w:spacing w:line="280" w:lineRule="exact"/>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课程报告格式不正确，结构不合理，内容不准确，数据不全面</w:t>
            </w:r>
            <w:r w:rsidRPr="00E9736E">
              <w:rPr>
                <w:rFonts w:ascii="宋体" w:eastAsia="宋体" w:hAnsi="宋体"/>
                <w:color w:val="333333"/>
                <w:sz w:val="21"/>
                <w:szCs w:val="21"/>
              </w:rPr>
              <w:t>，</w:t>
            </w:r>
            <w:r w:rsidRPr="00E9736E">
              <w:rPr>
                <w:rFonts w:ascii="宋体" w:eastAsia="宋体" w:hAnsi="宋体" w:hint="eastAsia"/>
                <w:color w:val="333333"/>
                <w:sz w:val="21"/>
                <w:szCs w:val="21"/>
                <w:lang w:eastAsia="zh-Hans"/>
              </w:rPr>
              <w:t>分析不到位</w:t>
            </w:r>
            <w:r w:rsidRPr="00E9736E">
              <w:rPr>
                <w:rFonts w:ascii="宋体" w:eastAsia="宋体" w:hAnsi="宋体" w:hint="eastAsia"/>
                <w:color w:val="333333"/>
                <w:sz w:val="21"/>
                <w:szCs w:val="21"/>
              </w:rPr>
              <w:t>。</w:t>
            </w:r>
          </w:p>
        </w:tc>
      </w:tr>
    </w:tbl>
    <w:p w14:paraId="12C74EF2" w14:textId="77777777" w:rsidR="004D19E1" w:rsidRPr="00E9736E" w:rsidRDefault="004D19E1" w:rsidP="00D27951">
      <w:pPr>
        <w:rPr>
          <w:rFonts w:ascii="宋体" w:eastAsia="宋体" w:hAnsi="宋体" w:cs="Times New Roman"/>
          <w:b/>
          <w:color w:val="000000" w:themeColor="text1"/>
          <w:sz w:val="28"/>
          <w:szCs w:val="28"/>
        </w:rPr>
      </w:pPr>
    </w:p>
    <w:p w14:paraId="032C50C4" w14:textId="3F7B6FB5" w:rsidR="004D19E1" w:rsidRPr="00E9736E" w:rsidRDefault="004D19E1" w:rsidP="00D27951">
      <w:pPr>
        <w:pStyle w:val="11"/>
        <w:numPr>
          <w:ilvl w:val="0"/>
          <w:numId w:val="14"/>
        </w:numPr>
        <w:ind w:firstLineChars="0"/>
        <w:rPr>
          <w:rFonts w:cs="Times New Roman"/>
          <w:b/>
          <w:color w:val="000000" w:themeColor="text1"/>
          <w:sz w:val="28"/>
          <w:szCs w:val="28"/>
        </w:rPr>
      </w:pPr>
      <w:r w:rsidRPr="00E9736E">
        <w:rPr>
          <w:rFonts w:cs="Times New Roman" w:hint="eastAsia"/>
          <w:b/>
          <w:color w:val="000000" w:themeColor="text1"/>
          <w:sz w:val="28"/>
          <w:szCs w:val="28"/>
        </w:rPr>
        <w:t>教学安排及要求</w:t>
      </w:r>
    </w:p>
    <w:tbl>
      <w:tblPr>
        <w:tblStyle w:val="a9"/>
        <w:tblpPr w:leftFromText="180" w:rightFromText="180" w:vertAnchor="text" w:horzAnchor="page" w:tblpX="1598" w:tblpY="198"/>
        <w:tblOverlap w:val="never"/>
        <w:tblW w:w="86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1675"/>
        <w:gridCol w:w="6097"/>
      </w:tblGrid>
      <w:tr w:rsidR="004D19E1" w:rsidRPr="00E9736E" w14:paraId="76DB0D3D" w14:textId="77777777" w:rsidTr="00D27951">
        <w:trPr>
          <w:trHeight w:val="417"/>
        </w:trPr>
        <w:tc>
          <w:tcPr>
            <w:tcW w:w="850" w:type="dxa"/>
            <w:vAlign w:val="center"/>
          </w:tcPr>
          <w:p w14:paraId="5623212E" w14:textId="77777777" w:rsidR="004D19E1" w:rsidRPr="00E9736E" w:rsidRDefault="004D19E1">
            <w:pPr>
              <w:snapToGrid w:val="0"/>
              <w:jc w:val="center"/>
              <w:rPr>
                <w:rFonts w:ascii="宋体" w:eastAsia="宋体" w:hAnsi="宋体"/>
                <w:b/>
                <w:color w:val="333333"/>
                <w:sz w:val="21"/>
                <w:szCs w:val="21"/>
              </w:rPr>
            </w:pPr>
            <w:r w:rsidRPr="00E9736E">
              <w:rPr>
                <w:rFonts w:ascii="宋体" w:eastAsia="宋体" w:hAnsi="宋体" w:hint="eastAsia"/>
                <w:b/>
                <w:color w:val="333333"/>
                <w:sz w:val="21"/>
                <w:szCs w:val="21"/>
              </w:rPr>
              <w:t>序号</w:t>
            </w:r>
          </w:p>
        </w:tc>
        <w:tc>
          <w:tcPr>
            <w:tcW w:w="1675" w:type="dxa"/>
            <w:vAlign w:val="center"/>
          </w:tcPr>
          <w:p w14:paraId="1CBCC179" w14:textId="77777777" w:rsidR="004D19E1" w:rsidRPr="00E9736E" w:rsidRDefault="004D19E1">
            <w:pPr>
              <w:snapToGrid w:val="0"/>
              <w:jc w:val="center"/>
              <w:rPr>
                <w:rFonts w:ascii="宋体" w:eastAsia="宋体" w:hAnsi="宋体"/>
                <w:b/>
                <w:color w:val="333333"/>
                <w:sz w:val="21"/>
                <w:szCs w:val="21"/>
              </w:rPr>
            </w:pPr>
            <w:r w:rsidRPr="00E9736E">
              <w:rPr>
                <w:rFonts w:ascii="宋体" w:eastAsia="宋体" w:hAnsi="宋体" w:hint="eastAsia"/>
                <w:b/>
                <w:color w:val="333333"/>
                <w:sz w:val="21"/>
                <w:szCs w:val="21"/>
              </w:rPr>
              <w:t>教学安排事项</w:t>
            </w:r>
          </w:p>
        </w:tc>
        <w:tc>
          <w:tcPr>
            <w:tcW w:w="6097" w:type="dxa"/>
            <w:vAlign w:val="center"/>
          </w:tcPr>
          <w:p w14:paraId="10570EAF" w14:textId="77777777" w:rsidR="004D19E1" w:rsidRPr="00E9736E" w:rsidRDefault="004D19E1">
            <w:pPr>
              <w:ind w:firstLineChars="200" w:firstLine="422"/>
              <w:jc w:val="cente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要    求</w:t>
            </w:r>
          </w:p>
        </w:tc>
      </w:tr>
      <w:tr w:rsidR="004D19E1" w:rsidRPr="00E9736E" w14:paraId="19233F77" w14:textId="77777777" w:rsidTr="00D27951">
        <w:trPr>
          <w:trHeight w:val="620"/>
        </w:trPr>
        <w:tc>
          <w:tcPr>
            <w:tcW w:w="850" w:type="dxa"/>
            <w:vAlign w:val="center"/>
          </w:tcPr>
          <w:p w14:paraId="4C97C9CE" w14:textId="77777777" w:rsidR="004D19E1" w:rsidRPr="00E9736E" w:rsidRDefault="004D19E1">
            <w:pPr>
              <w:snapToGrid w:val="0"/>
              <w:ind w:firstLineChars="100" w:firstLine="210"/>
              <w:jc w:val="center"/>
              <w:rPr>
                <w:rFonts w:ascii="宋体" w:eastAsia="宋体" w:hAnsi="宋体"/>
                <w:color w:val="333333"/>
                <w:sz w:val="21"/>
                <w:szCs w:val="21"/>
              </w:rPr>
            </w:pPr>
            <w:r w:rsidRPr="00E9736E">
              <w:rPr>
                <w:rFonts w:ascii="宋体" w:eastAsia="宋体" w:hAnsi="宋体" w:hint="eastAsia"/>
                <w:color w:val="333333"/>
                <w:sz w:val="21"/>
                <w:szCs w:val="21"/>
              </w:rPr>
              <w:t>1</w:t>
            </w:r>
          </w:p>
        </w:tc>
        <w:tc>
          <w:tcPr>
            <w:tcW w:w="1675" w:type="dxa"/>
            <w:vAlign w:val="center"/>
          </w:tcPr>
          <w:p w14:paraId="7625CC5C"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授课教师</w:t>
            </w:r>
          </w:p>
        </w:tc>
        <w:tc>
          <w:tcPr>
            <w:tcW w:w="6097" w:type="dxa"/>
            <w:vAlign w:val="center"/>
          </w:tcPr>
          <w:p w14:paraId="231DCE2C"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职称：助教及以上          学历（位）：硕士及以上</w:t>
            </w:r>
          </w:p>
          <w:p w14:paraId="497B456D" w14:textId="77777777" w:rsidR="004D19E1" w:rsidRPr="00E9736E" w:rsidRDefault="004D19E1">
            <w:pPr>
              <w:rPr>
                <w:rFonts w:ascii="宋体" w:eastAsia="宋体" w:hAnsi="宋体"/>
              </w:rPr>
            </w:pPr>
            <w:r w:rsidRPr="00E9736E">
              <w:rPr>
                <w:rFonts w:ascii="宋体" w:eastAsia="宋体" w:hAnsi="宋体" w:cs="Times New Roman" w:hint="eastAsia"/>
                <w:sz w:val="21"/>
                <w:szCs w:val="21"/>
              </w:rPr>
              <w:t>其他：</w:t>
            </w:r>
          </w:p>
        </w:tc>
      </w:tr>
      <w:tr w:rsidR="004D19E1" w:rsidRPr="00E9736E" w14:paraId="153F76E9" w14:textId="77777777" w:rsidTr="00D27951">
        <w:trPr>
          <w:trHeight w:val="627"/>
        </w:trPr>
        <w:tc>
          <w:tcPr>
            <w:tcW w:w="850" w:type="dxa"/>
            <w:vAlign w:val="center"/>
          </w:tcPr>
          <w:p w14:paraId="78467C0A"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2</w:t>
            </w:r>
          </w:p>
        </w:tc>
        <w:tc>
          <w:tcPr>
            <w:tcW w:w="1675" w:type="dxa"/>
            <w:vAlign w:val="center"/>
          </w:tcPr>
          <w:p w14:paraId="4311743C"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课程时间</w:t>
            </w:r>
          </w:p>
        </w:tc>
        <w:tc>
          <w:tcPr>
            <w:tcW w:w="6097" w:type="dxa"/>
            <w:vAlign w:val="center"/>
          </w:tcPr>
          <w:p w14:paraId="0FA4EB28"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 xml:space="preserve">周次：1-16周              </w:t>
            </w:r>
          </w:p>
          <w:p w14:paraId="44DE0A57" w14:textId="77777777" w:rsidR="004D19E1" w:rsidRPr="00E9736E" w:rsidRDefault="004D19E1">
            <w:pPr>
              <w:rPr>
                <w:rFonts w:ascii="宋体" w:eastAsia="宋体" w:hAnsi="宋体"/>
              </w:rPr>
            </w:pPr>
            <w:r w:rsidRPr="00E9736E">
              <w:rPr>
                <w:rFonts w:ascii="宋体" w:eastAsia="宋体" w:hAnsi="宋体" w:cs="Times New Roman" w:hint="eastAsia"/>
                <w:sz w:val="21"/>
                <w:szCs w:val="21"/>
              </w:rPr>
              <w:t>节次：</w:t>
            </w:r>
            <w:r w:rsidRPr="00E9736E">
              <w:rPr>
                <w:rFonts w:ascii="宋体" w:eastAsia="宋体" w:hAnsi="宋体" w:cs="Times New Roman"/>
                <w:sz w:val="21"/>
                <w:szCs w:val="21"/>
              </w:rPr>
              <w:t>2</w:t>
            </w:r>
            <w:r w:rsidRPr="00E9736E">
              <w:rPr>
                <w:rFonts w:ascii="宋体" w:eastAsia="宋体" w:hAnsi="宋体" w:cs="Times New Roman" w:hint="eastAsia"/>
                <w:sz w:val="21"/>
                <w:szCs w:val="21"/>
              </w:rPr>
              <w:t>节/周</w:t>
            </w:r>
          </w:p>
        </w:tc>
      </w:tr>
      <w:tr w:rsidR="004D19E1" w:rsidRPr="00E9736E" w14:paraId="772783B1" w14:textId="77777777" w:rsidTr="00D27951">
        <w:trPr>
          <w:trHeight w:val="620"/>
        </w:trPr>
        <w:tc>
          <w:tcPr>
            <w:tcW w:w="850" w:type="dxa"/>
            <w:vAlign w:val="center"/>
          </w:tcPr>
          <w:p w14:paraId="3EC1912D"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3</w:t>
            </w:r>
          </w:p>
        </w:tc>
        <w:tc>
          <w:tcPr>
            <w:tcW w:w="1675" w:type="dxa"/>
            <w:vAlign w:val="center"/>
          </w:tcPr>
          <w:p w14:paraId="22EB3E98"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授课地点</w:t>
            </w:r>
          </w:p>
        </w:tc>
        <w:tc>
          <w:tcPr>
            <w:tcW w:w="6097" w:type="dxa"/>
            <w:vAlign w:val="center"/>
          </w:tcPr>
          <w:p w14:paraId="35CD1F7E"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szCs w:val="21"/>
              </w:rPr>
              <w:fldChar w:fldCharType="begin"/>
            </w:r>
            <w:r w:rsidRPr="00E9736E">
              <w:rPr>
                <w:rFonts w:ascii="宋体" w:eastAsia="宋体" w:hAnsi="宋体" w:cs="Times New Roman"/>
                <w:sz w:val="21"/>
                <w:szCs w:val="21"/>
              </w:rPr>
              <w:instrText xml:space="preserve"> </w:instrText>
            </w:r>
            <w:r w:rsidRPr="00E9736E">
              <w:rPr>
                <w:rFonts w:ascii="宋体" w:eastAsia="宋体" w:hAnsi="宋体" w:cs="Times New Roman" w:hint="eastAsia"/>
                <w:sz w:val="21"/>
                <w:szCs w:val="21"/>
              </w:rPr>
              <w:instrText>eq \o\ac(□,</w:instrText>
            </w:r>
            <w:r w:rsidRPr="00E9736E">
              <w:rPr>
                <w:rFonts w:ascii="宋体" w:eastAsia="宋体" w:hAnsi="宋体" w:cs="Times New Roman" w:hint="eastAsia"/>
                <w:position w:val="1"/>
                <w:sz w:val="14"/>
                <w:szCs w:val="21"/>
              </w:rPr>
              <w:instrText>√</w:instrText>
            </w:r>
            <w:r w:rsidRPr="00E9736E">
              <w:rPr>
                <w:rFonts w:ascii="宋体" w:eastAsia="宋体" w:hAnsi="宋体" w:cs="Times New Roman" w:hint="eastAsia"/>
                <w:sz w:val="21"/>
                <w:szCs w:val="21"/>
              </w:rPr>
              <w:instrText>)</w:instrText>
            </w:r>
            <w:r w:rsidRPr="00E9736E">
              <w:rPr>
                <w:rFonts w:ascii="宋体" w:eastAsia="宋体" w:hAnsi="宋体" w:cs="Times New Roman"/>
                <w:szCs w:val="21"/>
              </w:rPr>
              <w:fldChar w:fldCharType="end"/>
            </w:r>
            <w:r w:rsidRPr="00E9736E">
              <w:rPr>
                <w:rFonts w:ascii="宋体" w:eastAsia="宋体" w:hAnsi="宋体" w:cs="Times New Roman" w:hint="eastAsia"/>
                <w:color w:val="000000" w:themeColor="text1"/>
                <w:sz w:val="21"/>
                <w:szCs w:val="21"/>
              </w:rPr>
              <w:t xml:space="preserve">教室         □实验室       □室外场地  </w:t>
            </w:r>
          </w:p>
          <w:p w14:paraId="193DE930"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w:t>
            </w:r>
          </w:p>
        </w:tc>
      </w:tr>
      <w:tr w:rsidR="004D19E1" w:rsidRPr="00E9736E" w14:paraId="676F199B" w14:textId="77777777" w:rsidTr="00D27951">
        <w:trPr>
          <w:trHeight w:val="620"/>
        </w:trPr>
        <w:tc>
          <w:tcPr>
            <w:tcW w:w="850" w:type="dxa"/>
            <w:vAlign w:val="center"/>
          </w:tcPr>
          <w:p w14:paraId="41F4126A" w14:textId="77777777" w:rsidR="004D19E1" w:rsidRPr="00E9736E" w:rsidRDefault="004D19E1">
            <w:pPr>
              <w:snapToGrid w:val="0"/>
              <w:ind w:left="181"/>
              <w:jc w:val="center"/>
              <w:rPr>
                <w:rFonts w:ascii="宋体" w:eastAsia="宋体" w:hAnsi="宋体"/>
                <w:color w:val="333333"/>
                <w:sz w:val="21"/>
                <w:szCs w:val="21"/>
              </w:rPr>
            </w:pPr>
            <w:r w:rsidRPr="00E9736E">
              <w:rPr>
                <w:rFonts w:ascii="宋体" w:eastAsia="宋体" w:hAnsi="宋体" w:hint="eastAsia"/>
                <w:color w:val="333333"/>
                <w:sz w:val="21"/>
                <w:szCs w:val="21"/>
              </w:rPr>
              <w:t>4</w:t>
            </w:r>
          </w:p>
        </w:tc>
        <w:tc>
          <w:tcPr>
            <w:tcW w:w="1675" w:type="dxa"/>
            <w:vAlign w:val="center"/>
          </w:tcPr>
          <w:p w14:paraId="4B7342C0"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学生辅导</w:t>
            </w:r>
          </w:p>
        </w:tc>
        <w:tc>
          <w:tcPr>
            <w:tcW w:w="6097" w:type="dxa"/>
            <w:vAlign w:val="center"/>
          </w:tcPr>
          <w:p w14:paraId="1FD49C37"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线</w:t>
            </w:r>
            <w:proofErr w:type="gramStart"/>
            <w:r w:rsidRPr="00E9736E">
              <w:rPr>
                <w:rFonts w:ascii="宋体" w:eastAsia="宋体" w:hAnsi="宋体" w:cs="Times New Roman" w:hint="eastAsia"/>
                <w:sz w:val="21"/>
                <w:szCs w:val="21"/>
              </w:rPr>
              <w:t>上方式</w:t>
            </w:r>
            <w:proofErr w:type="gramEnd"/>
            <w:r w:rsidRPr="00E9736E">
              <w:rPr>
                <w:rFonts w:ascii="宋体" w:eastAsia="宋体" w:hAnsi="宋体" w:cs="Times New Roman" w:hint="eastAsia"/>
                <w:sz w:val="21"/>
                <w:szCs w:val="21"/>
              </w:rPr>
              <w:t>及时间安排：企业微信，一周一次</w:t>
            </w:r>
          </w:p>
          <w:p w14:paraId="3A79A300"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sz w:val="21"/>
                <w:szCs w:val="21"/>
              </w:rPr>
              <w:t>线下地点及时间安排：授课教室，上课中及课间休息</w:t>
            </w:r>
          </w:p>
        </w:tc>
      </w:tr>
    </w:tbl>
    <w:p w14:paraId="2C362AA6" w14:textId="77777777" w:rsidR="004D19E1" w:rsidRPr="00E9736E" w:rsidRDefault="004D19E1" w:rsidP="004D19E1">
      <w:pPr>
        <w:numPr>
          <w:ilvl w:val="0"/>
          <w:numId w:val="6"/>
        </w:numPr>
        <w:autoSpaceDE w:val="0"/>
        <w:autoSpaceDN w:val="0"/>
        <w:spacing w:line="360" w:lineRule="auto"/>
        <w:ind w:firstLineChars="150" w:firstLine="422"/>
        <w:jc w:val="left"/>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lastRenderedPageBreak/>
        <w:t>选用教材</w:t>
      </w:r>
    </w:p>
    <w:p w14:paraId="350EE5E4" w14:textId="77777777" w:rsidR="004D19E1" w:rsidRPr="00E9736E" w:rsidRDefault="004D19E1">
      <w:pPr>
        <w:spacing w:line="360" w:lineRule="auto"/>
        <w:ind w:firstLineChars="300" w:firstLine="630"/>
        <w:rPr>
          <w:rFonts w:ascii="宋体" w:eastAsia="宋体" w:hAnsi="宋体"/>
          <w:szCs w:val="21"/>
        </w:rPr>
      </w:pPr>
      <w:r w:rsidRPr="00E9736E">
        <w:rPr>
          <w:rFonts w:ascii="宋体" w:eastAsia="宋体" w:hAnsi="宋体" w:hint="eastAsia"/>
          <w:szCs w:val="21"/>
          <w:lang w:eastAsia="zh-Hans"/>
        </w:rPr>
        <w:t>沈居安</w:t>
      </w:r>
      <w:r w:rsidRPr="00E9736E">
        <w:rPr>
          <w:rFonts w:ascii="宋体" w:eastAsia="宋体" w:hAnsi="宋体" w:hint="eastAsia"/>
          <w:szCs w:val="21"/>
        </w:rPr>
        <w:t>：《</w:t>
      </w:r>
      <w:r w:rsidRPr="00E9736E">
        <w:rPr>
          <w:rFonts w:ascii="宋体" w:eastAsia="宋体" w:hAnsi="宋体" w:hint="eastAsia"/>
          <w:szCs w:val="21"/>
          <w:lang w:eastAsia="zh-Hans"/>
        </w:rPr>
        <w:t>新编人民币鉴赏与收藏</w:t>
      </w:r>
      <w:r w:rsidRPr="00E9736E">
        <w:rPr>
          <w:rFonts w:ascii="宋体" w:eastAsia="宋体" w:hAnsi="宋体" w:hint="eastAsia"/>
          <w:szCs w:val="21"/>
        </w:rPr>
        <w:t>》（第</w:t>
      </w:r>
      <w:r w:rsidRPr="00E9736E">
        <w:rPr>
          <w:rFonts w:ascii="宋体" w:eastAsia="宋体" w:hAnsi="宋体"/>
          <w:szCs w:val="21"/>
        </w:rPr>
        <w:t>1</w:t>
      </w:r>
      <w:r w:rsidRPr="00E9736E">
        <w:rPr>
          <w:rFonts w:ascii="宋体" w:eastAsia="宋体" w:hAnsi="宋体" w:hint="eastAsia"/>
          <w:szCs w:val="21"/>
        </w:rPr>
        <w:t>版）</w:t>
      </w:r>
      <w:r w:rsidRPr="00E9736E">
        <w:rPr>
          <w:rFonts w:ascii="宋体" w:eastAsia="宋体" w:hAnsi="宋体" w:cs="Times New Roman" w:hint="eastAsia"/>
          <w:szCs w:val="21"/>
        </w:rPr>
        <w:t>[M].</w:t>
      </w:r>
      <w:r w:rsidRPr="00E9736E">
        <w:rPr>
          <w:rFonts w:ascii="宋体" w:eastAsia="宋体" w:hAnsi="宋体" w:cs="Times New Roman" w:hint="eastAsia"/>
          <w:szCs w:val="21"/>
          <w:lang w:eastAsia="zh-Hans"/>
        </w:rPr>
        <w:t>青岛</w:t>
      </w:r>
      <w:r w:rsidRPr="00E9736E">
        <w:rPr>
          <w:rFonts w:ascii="宋体" w:eastAsia="宋体" w:hAnsi="宋体" w:cs="Times New Roman"/>
          <w:szCs w:val="21"/>
          <w:lang w:eastAsia="zh-Hans"/>
        </w:rPr>
        <w:t>：</w:t>
      </w:r>
      <w:r w:rsidRPr="00E9736E">
        <w:rPr>
          <w:rFonts w:ascii="宋体" w:eastAsia="宋体" w:hAnsi="宋体" w:cs="Times New Roman" w:hint="eastAsia"/>
          <w:szCs w:val="21"/>
          <w:lang w:eastAsia="zh-Hans"/>
        </w:rPr>
        <w:t>青岛</w:t>
      </w:r>
      <w:r w:rsidRPr="00E9736E">
        <w:rPr>
          <w:rFonts w:ascii="宋体" w:eastAsia="宋体" w:hAnsi="宋体" w:hint="eastAsia"/>
          <w:szCs w:val="21"/>
        </w:rPr>
        <w:t>出版社，201</w:t>
      </w:r>
      <w:r w:rsidRPr="00E9736E">
        <w:rPr>
          <w:rFonts w:ascii="宋体" w:eastAsia="宋体" w:hAnsi="宋体"/>
          <w:szCs w:val="21"/>
        </w:rPr>
        <w:t>8</w:t>
      </w:r>
      <w:r w:rsidRPr="00E9736E">
        <w:rPr>
          <w:rFonts w:ascii="宋体" w:eastAsia="宋体" w:hAnsi="宋体" w:hint="eastAsia"/>
          <w:szCs w:val="21"/>
        </w:rPr>
        <w:t>年</w:t>
      </w:r>
      <w:r w:rsidRPr="00E9736E">
        <w:rPr>
          <w:rFonts w:ascii="宋体" w:eastAsia="宋体" w:hAnsi="宋体"/>
          <w:szCs w:val="21"/>
        </w:rPr>
        <w:t>12</w:t>
      </w:r>
      <w:r w:rsidRPr="00E9736E">
        <w:rPr>
          <w:rFonts w:ascii="宋体" w:eastAsia="宋体" w:hAnsi="宋体" w:hint="eastAsia"/>
          <w:szCs w:val="21"/>
        </w:rPr>
        <w:t>月。</w:t>
      </w:r>
    </w:p>
    <w:p w14:paraId="17962F87" w14:textId="4565373E" w:rsidR="004D19E1" w:rsidRPr="00E9736E" w:rsidRDefault="004D19E1">
      <w:pPr>
        <w:spacing w:line="500" w:lineRule="exact"/>
        <w:ind w:firstLineChars="200" w:firstLine="482"/>
        <w:rPr>
          <w:rFonts w:ascii="宋体" w:eastAsia="宋体" w:hAnsi="宋体"/>
          <w:b/>
          <w:sz w:val="24"/>
          <w:szCs w:val="24"/>
        </w:rPr>
      </w:pPr>
      <w:r w:rsidRPr="00E9736E">
        <w:rPr>
          <w:rFonts w:ascii="宋体" w:eastAsia="宋体" w:hAnsi="宋体" w:hint="eastAsia"/>
          <w:b/>
          <w:sz w:val="24"/>
          <w:szCs w:val="24"/>
        </w:rPr>
        <w:t>教学参考书</w:t>
      </w:r>
    </w:p>
    <w:p w14:paraId="77A9FD65" w14:textId="77777777" w:rsidR="004D19E1" w:rsidRPr="00E9736E" w:rsidRDefault="004D19E1">
      <w:pPr>
        <w:widowControl/>
        <w:adjustRightInd w:val="0"/>
        <w:snapToGrid w:val="0"/>
        <w:spacing w:line="500" w:lineRule="exact"/>
        <w:ind w:firstLineChars="250" w:firstLine="525"/>
        <w:rPr>
          <w:rFonts w:ascii="宋体" w:eastAsia="宋体" w:hAnsi="宋体"/>
          <w:lang w:eastAsia="zh-Hans"/>
        </w:rPr>
      </w:pPr>
      <w:r w:rsidRPr="00E9736E">
        <w:rPr>
          <w:rFonts w:ascii="宋体" w:eastAsia="宋体" w:hAnsi="宋体" w:hint="eastAsia"/>
          <w:lang w:eastAsia="zh-Hans"/>
        </w:rPr>
        <w:t>张瑜</w:t>
      </w:r>
      <w:r w:rsidRPr="00E9736E">
        <w:rPr>
          <w:rFonts w:ascii="宋体" w:eastAsia="宋体" w:hAnsi="宋体"/>
          <w:lang w:eastAsia="zh-Hans"/>
        </w:rPr>
        <w:t>：《</w:t>
      </w:r>
      <w:r w:rsidRPr="00E9736E">
        <w:rPr>
          <w:rFonts w:ascii="宋体" w:eastAsia="宋体" w:hAnsi="宋体" w:hint="eastAsia"/>
          <w:lang w:eastAsia="zh-Hans"/>
        </w:rPr>
        <w:t>人民币收藏知识汇编</w:t>
      </w:r>
      <w:r w:rsidRPr="00E9736E">
        <w:rPr>
          <w:rFonts w:ascii="宋体" w:eastAsia="宋体" w:hAnsi="宋体"/>
          <w:lang w:eastAsia="zh-Hans"/>
        </w:rPr>
        <w:t>》</w:t>
      </w:r>
      <w:r w:rsidRPr="00E9736E">
        <w:rPr>
          <w:rFonts w:ascii="宋体" w:eastAsia="宋体" w:hAnsi="宋体" w:hint="eastAsia"/>
        </w:rPr>
        <w:t>[M].</w:t>
      </w:r>
      <w:r w:rsidRPr="00E9736E">
        <w:rPr>
          <w:rFonts w:ascii="宋体" w:eastAsia="宋体" w:hAnsi="宋体" w:hint="eastAsia"/>
          <w:lang w:eastAsia="zh-Hans"/>
        </w:rPr>
        <w:t>北京</w:t>
      </w:r>
      <w:r w:rsidRPr="00E9736E">
        <w:rPr>
          <w:rFonts w:ascii="宋体" w:eastAsia="宋体" w:hAnsi="宋体"/>
          <w:lang w:eastAsia="zh-Hans"/>
        </w:rPr>
        <w:t>：</w:t>
      </w:r>
      <w:r w:rsidRPr="00E9736E">
        <w:rPr>
          <w:rFonts w:ascii="宋体" w:eastAsia="宋体" w:hAnsi="宋体" w:hint="eastAsia"/>
          <w:lang w:eastAsia="zh-Hans"/>
        </w:rPr>
        <w:t>北京艺术与电子科学出版社</w:t>
      </w:r>
      <w:r w:rsidRPr="00E9736E">
        <w:rPr>
          <w:rFonts w:ascii="宋体" w:eastAsia="宋体" w:hAnsi="宋体"/>
          <w:lang w:eastAsia="zh-Hans"/>
        </w:rPr>
        <w:t xml:space="preserve">  2021</w:t>
      </w:r>
      <w:r w:rsidRPr="00E9736E">
        <w:rPr>
          <w:rFonts w:ascii="宋体" w:eastAsia="宋体" w:hAnsi="宋体" w:hint="eastAsia"/>
          <w:lang w:eastAsia="zh-Hans"/>
        </w:rPr>
        <w:t>年</w:t>
      </w:r>
      <w:r w:rsidRPr="00E9736E">
        <w:rPr>
          <w:rFonts w:ascii="宋体" w:eastAsia="宋体" w:hAnsi="宋体"/>
          <w:lang w:eastAsia="zh-Hans"/>
        </w:rPr>
        <w:t>1</w:t>
      </w:r>
      <w:r w:rsidRPr="00E9736E">
        <w:rPr>
          <w:rFonts w:ascii="宋体" w:eastAsia="宋体" w:hAnsi="宋体" w:hint="eastAsia"/>
          <w:lang w:eastAsia="zh-Hans"/>
        </w:rPr>
        <w:t>月</w:t>
      </w:r>
    </w:p>
    <w:p w14:paraId="4F6B041A" w14:textId="77777777" w:rsidR="004D19E1" w:rsidRPr="00E9736E" w:rsidRDefault="004D19E1">
      <w:pPr>
        <w:widowControl/>
        <w:adjustRightInd w:val="0"/>
        <w:snapToGrid w:val="0"/>
        <w:spacing w:line="500" w:lineRule="exact"/>
        <w:ind w:firstLineChars="250" w:firstLine="525"/>
        <w:rPr>
          <w:rFonts w:ascii="宋体" w:eastAsia="宋体" w:hAnsi="宋体"/>
        </w:rPr>
      </w:pPr>
      <w:r w:rsidRPr="00E9736E">
        <w:rPr>
          <w:rFonts w:ascii="宋体" w:eastAsia="宋体" w:hAnsi="宋体" w:hint="eastAsia"/>
          <w:lang w:eastAsia="zh-Hans"/>
        </w:rPr>
        <w:t>戴志强</w:t>
      </w:r>
      <w:r w:rsidRPr="00E9736E">
        <w:rPr>
          <w:rFonts w:ascii="宋体" w:eastAsia="宋体" w:hAnsi="宋体"/>
          <w:lang w:eastAsia="zh-Hans"/>
        </w:rPr>
        <w:t>：《</w:t>
      </w:r>
      <w:r w:rsidRPr="00E9736E">
        <w:rPr>
          <w:rFonts w:ascii="宋体" w:eastAsia="宋体" w:hAnsi="宋体" w:hint="eastAsia"/>
          <w:lang w:eastAsia="zh-Hans"/>
        </w:rPr>
        <w:t>戴志强钱币学文集</w:t>
      </w:r>
      <w:r w:rsidRPr="00E9736E">
        <w:rPr>
          <w:rFonts w:ascii="宋体" w:eastAsia="宋体" w:hAnsi="宋体"/>
          <w:lang w:eastAsia="zh-Hans"/>
        </w:rPr>
        <w:t>》（</w:t>
      </w:r>
      <w:r w:rsidRPr="00E9736E">
        <w:rPr>
          <w:rFonts w:ascii="宋体" w:eastAsia="宋体" w:hAnsi="宋体" w:hint="eastAsia"/>
          <w:lang w:eastAsia="zh-Hans"/>
        </w:rPr>
        <w:t>续编</w:t>
      </w:r>
      <w:r w:rsidRPr="00E9736E">
        <w:rPr>
          <w:rFonts w:ascii="宋体" w:eastAsia="宋体" w:hAnsi="宋体"/>
          <w:lang w:eastAsia="zh-Hans"/>
        </w:rPr>
        <w:t>）</w:t>
      </w:r>
      <w:r w:rsidRPr="00E9736E">
        <w:rPr>
          <w:rFonts w:ascii="宋体" w:eastAsia="宋体" w:hAnsi="宋体" w:hint="eastAsia"/>
        </w:rPr>
        <w:t>[M].</w:t>
      </w:r>
      <w:r w:rsidRPr="00E9736E">
        <w:rPr>
          <w:rFonts w:ascii="宋体" w:eastAsia="宋体" w:hAnsi="宋体" w:hint="eastAsia"/>
          <w:lang w:eastAsia="zh-Hans"/>
        </w:rPr>
        <w:t>北京</w:t>
      </w:r>
      <w:r w:rsidRPr="00E9736E">
        <w:rPr>
          <w:rFonts w:ascii="宋体" w:eastAsia="宋体" w:hAnsi="宋体"/>
          <w:lang w:eastAsia="zh-Hans"/>
        </w:rPr>
        <w:t>：</w:t>
      </w:r>
      <w:r w:rsidRPr="00E9736E">
        <w:rPr>
          <w:rFonts w:ascii="宋体" w:eastAsia="宋体" w:hAnsi="宋体" w:hint="eastAsia"/>
          <w:lang w:eastAsia="zh-Hans"/>
        </w:rPr>
        <w:t>中华书局</w:t>
      </w:r>
      <w:r w:rsidRPr="00E9736E">
        <w:rPr>
          <w:rFonts w:ascii="宋体" w:eastAsia="宋体" w:hAnsi="宋体"/>
          <w:lang w:eastAsia="zh-Hans"/>
        </w:rPr>
        <w:t xml:space="preserve">  2019</w:t>
      </w:r>
      <w:r w:rsidRPr="00E9736E">
        <w:rPr>
          <w:rFonts w:ascii="宋体" w:eastAsia="宋体" w:hAnsi="宋体" w:hint="eastAsia"/>
          <w:lang w:eastAsia="zh-Hans"/>
        </w:rPr>
        <w:t>年</w:t>
      </w:r>
      <w:r w:rsidRPr="00E9736E">
        <w:rPr>
          <w:rFonts w:ascii="宋体" w:eastAsia="宋体" w:hAnsi="宋体"/>
          <w:lang w:eastAsia="zh-Hans"/>
        </w:rPr>
        <w:t>3</w:t>
      </w:r>
      <w:r w:rsidRPr="00E9736E">
        <w:rPr>
          <w:rFonts w:ascii="宋体" w:eastAsia="宋体" w:hAnsi="宋体" w:hint="eastAsia"/>
          <w:lang w:eastAsia="zh-Hans"/>
        </w:rPr>
        <w:t>月</w:t>
      </w:r>
    </w:p>
    <w:p w14:paraId="57892F63" w14:textId="77777777" w:rsidR="004D19E1" w:rsidRPr="00E9736E" w:rsidRDefault="004D19E1">
      <w:pPr>
        <w:widowControl/>
        <w:adjustRightInd w:val="0"/>
        <w:snapToGrid w:val="0"/>
        <w:spacing w:line="500" w:lineRule="exact"/>
        <w:ind w:firstLineChars="250" w:firstLine="525"/>
        <w:rPr>
          <w:rFonts w:ascii="宋体" w:eastAsia="宋体" w:hAnsi="宋体"/>
        </w:rPr>
      </w:pPr>
    </w:p>
    <w:p w14:paraId="44EBCFEB" w14:textId="77777777" w:rsidR="004D19E1" w:rsidRPr="00E9736E" w:rsidRDefault="004D19E1" w:rsidP="004D19E1">
      <w:pPr>
        <w:numPr>
          <w:ilvl w:val="0"/>
          <w:numId w:val="6"/>
        </w:numPr>
        <w:autoSpaceDE w:val="0"/>
        <w:autoSpaceDN w:val="0"/>
        <w:spacing w:line="360" w:lineRule="auto"/>
        <w:ind w:firstLineChars="150" w:firstLine="422"/>
        <w:jc w:val="left"/>
        <w:rPr>
          <w:rFonts w:ascii="宋体" w:eastAsia="宋体" w:hAnsi="宋体" w:cs="Times New Roman"/>
          <w:b/>
          <w:color w:val="000000" w:themeColor="text1"/>
          <w:sz w:val="28"/>
          <w:szCs w:val="28"/>
          <w:lang w:eastAsia="zh-Hans"/>
        </w:rPr>
      </w:pPr>
      <w:r w:rsidRPr="00E9736E">
        <w:rPr>
          <w:rFonts w:ascii="宋体" w:eastAsia="宋体" w:hAnsi="宋体" w:cs="Times New Roman" w:hint="eastAsia"/>
          <w:b/>
          <w:color w:val="000000" w:themeColor="text1"/>
          <w:sz w:val="28"/>
          <w:szCs w:val="28"/>
        </w:rPr>
        <w:t>参考资料</w:t>
      </w:r>
    </w:p>
    <w:p w14:paraId="259433E1" w14:textId="77777777" w:rsidR="004D19E1" w:rsidRPr="00E9736E" w:rsidRDefault="004D19E1">
      <w:pPr>
        <w:spacing w:line="360" w:lineRule="auto"/>
        <w:ind w:firstLineChars="200" w:firstLine="420"/>
        <w:rPr>
          <w:rFonts w:ascii="宋体" w:eastAsia="宋体" w:hAnsi="宋体"/>
          <w:lang w:eastAsia="zh-Hans"/>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 xml:space="preserve">1] </w:t>
      </w:r>
      <w:r w:rsidRPr="00E9736E">
        <w:rPr>
          <w:rFonts w:ascii="宋体" w:eastAsia="宋体" w:hAnsi="宋体" w:hint="eastAsia"/>
          <w:lang w:eastAsia="zh-Hans"/>
        </w:rPr>
        <w:t>孙克勤</w:t>
      </w:r>
      <w:r w:rsidRPr="00E9736E">
        <w:rPr>
          <w:rFonts w:ascii="宋体" w:eastAsia="宋体" w:hAnsi="宋体"/>
          <w:lang w:eastAsia="zh-Hans"/>
        </w:rPr>
        <w:t>：《</w:t>
      </w:r>
      <w:r w:rsidRPr="00E9736E">
        <w:rPr>
          <w:rFonts w:ascii="宋体" w:eastAsia="宋体" w:hAnsi="宋体" w:hint="eastAsia"/>
          <w:lang w:eastAsia="zh-Hans"/>
        </w:rPr>
        <w:t>现代钱币收藏与投资</w:t>
      </w:r>
      <w:r w:rsidRPr="00E9736E">
        <w:rPr>
          <w:rFonts w:ascii="宋体" w:eastAsia="宋体" w:hAnsi="宋体"/>
          <w:lang w:eastAsia="zh-Hans"/>
        </w:rPr>
        <w:t>》（</w:t>
      </w:r>
      <w:r w:rsidRPr="00E9736E">
        <w:rPr>
          <w:rFonts w:ascii="宋体" w:eastAsia="宋体" w:hAnsi="宋体" w:hint="eastAsia"/>
          <w:lang w:eastAsia="zh-Hans"/>
        </w:rPr>
        <w:t>第三版</w:t>
      </w:r>
      <w:r w:rsidRPr="00E9736E">
        <w:rPr>
          <w:rFonts w:ascii="宋体" w:eastAsia="宋体" w:hAnsi="宋体"/>
          <w:lang w:eastAsia="zh-Hans"/>
        </w:rPr>
        <w:t>）</w:t>
      </w:r>
      <w:r w:rsidRPr="00E9736E">
        <w:rPr>
          <w:rFonts w:ascii="宋体" w:eastAsia="宋体" w:hAnsi="宋体" w:hint="eastAsia"/>
        </w:rPr>
        <w:t>[M].</w:t>
      </w:r>
      <w:r w:rsidRPr="00E9736E">
        <w:rPr>
          <w:rFonts w:ascii="宋体" w:eastAsia="宋体" w:hAnsi="宋体" w:hint="eastAsia"/>
          <w:lang w:eastAsia="zh-Hans"/>
        </w:rPr>
        <w:t>上海</w:t>
      </w:r>
      <w:r w:rsidRPr="00E9736E">
        <w:rPr>
          <w:rFonts w:ascii="宋体" w:eastAsia="宋体" w:hAnsi="宋体"/>
          <w:lang w:eastAsia="zh-Hans"/>
        </w:rPr>
        <w:t>：</w:t>
      </w:r>
      <w:r w:rsidRPr="00E9736E">
        <w:rPr>
          <w:rFonts w:ascii="宋体" w:eastAsia="宋体" w:hAnsi="宋体" w:hint="eastAsia"/>
          <w:lang w:eastAsia="zh-Hans"/>
        </w:rPr>
        <w:t>上海科学技术出版社</w:t>
      </w:r>
    </w:p>
    <w:p w14:paraId="4196F97B" w14:textId="77777777" w:rsidR="004D19E1" w:rsidRPr="00E9736E" w:rsidRDefault="004D19E1">
      <w:pPr>
        <w:widowControl/>
        <w:adjustRightInd w:val="0"/>
        <w:snapToGrid w:val="0"/>
        <w:spacing w:line="500" w:lineRule="exact"/>
        <w:ind w:firstLineChars="250" w:firstLine="525"/>
        <w:rPr>
          <w:rFonts w:ascii="宋体" w:eastAsia="宋体" w:hAnsi="宋体"/>
          <w:lang w:eastAsia="zh-Hans"/>
        </w:rPr>
      </w:pPr>
      <w:r w:rsidRPr="00E9736E">
        <w:rPr>
          <w:rFonts w:ascii="宋体" w:eastAsia="宋体" w:hAnsi="宋体"/>
          <w:lang w:eastAsia="zh-Hans"/>
        </w:rPr>
        <w:t>2021</w:t>
      </w:r>
      <w:r w:rsidRPr="00E9736E">
        <w:rPr>
          <w:rFonts w:ascii="宋体" w:eastAsia="宋体" w:hAnsi="宋体" w:hint="eastAsia"/>
          <w:lang w:eastAsia="zh-Hans"/>
        </w:rPr>
        <w:t>年</w:t>
      </w:r>
      <w:r w:rsidRPr="00E9736E">
        <w:rPr>
          <w:rFonts w:ascii="宋体" w:eastAsia="宋体" w:hAnsi="宋体"/>
          <w:lang w:eastAsia="zh-Hans"/>
        </w:rPr>
        <w:t>12</w:t>
      </w:r>
      <w:r w:rsidRPr="00E9736E">
        <w:rPr>
          <w:rFonts w:ascii="宋体" w:eastAsia="宋体" w:hAnsi="宋体" w:hint="eastAsia"/>
          <w:lang w:eastAsia="zh-Hans"/>
        </w:rPr>
        <w:t>月</w:t>
      </w:r>
    </w:p>
    <w:p w14:paraId="57EDCD1B" w14:textId="77777777" w:rsidR="004D19E1" w:rsidRPr="00E9736E" w:rsidRDefault="004D19E1">
      <w:pPr>
        <w:widowControl/>
        <w:adjustRightInd w:val="0"/>
        <w:snapToGrid w:val="0"/>
        <w:spacing w:line="500" w:lineRule="exact"/>
        <w:ind w:firstLineChars="200" w:firstLine="420"/>
        <w:rPr>
          <w:rFonts w:ascii="宋体" w:eastAsia="宋体" w:hAnsi="宋体"/>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2</w:t>
      </w: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 xml:space="preserve"> </w:t>
      </w:r>
      <w:r w:rsidRPr="00E9736E">
        <w:rPr>
          <w:rFonts w:ascii="宋体" w:eastAsia="宋体" w:hAnsi="宋体" w:cs="Times New Roman" w:hint="eastAsia"/>
          <w:color w:val="000000" w:themeColor="text1"/>
          <w:szCs w:val="21"/>
          <w:lang w:eastAsia="zh-Hans"/>
        </w:rPr>
        <w:t>唐石父</w:t>
      </w:r>
      <w:r w:rsidRPr="00E9736E">
        <w:rPr>
          <w:rFonts w:ascii="宋体" w:eastAsia="宋体" w:hAnsi="宋体" w:cs="Times New Roman"/>
          <w:color w:val="000000" w:themeColor="text1"/>
          <w:szCs w:val="21"/>
          <w:lang w:eastAsia="zh-Hans"/>
        </w:rPr>
        <w:t>：《</w:t>
      </w:r>
      <w:r w:rsidRPr="00E9736E">
        <w:rPr>
          <w:rFonts w:ascii="宋体" w:eastAsia="宋体" w:hAnsi="宋体" w:cs="Times New Roman" w:hint="eastAsia"/>
          <w:color w:val="000000" w:themeColor="text1"/>
          <w:szCs w:val="21"/>
          <w:lang w:eastAsia="zh-Hans"/>
        </w:rPr>
        <w:t>中国钱币学词典</w:t>
      </w:r>
      <w:r w:rsidRPr="00E9736E">
        <w:rPr>
          <w:rFonts w:ascii="宋体" w:eastAsia="宋体" w:hAnsi="宋体" w:cs="Times New Roman"/>
          <w:color w:val="000000" w:themeColor="text1"/>
          <w:szCs w:val="21"/>
          <w:lang w:eastAsia="zh-Hans"/>
        </w:rPr>
        <w:t>》（</w:t>
      </w:r>
      <w:r w:rsidRPr="00E9736E">
        <w:rPr>
          <w:rFonts w:ascii="宋体" w:eastAsia="宋体" w:hAnsi="宋体" w:cs="Times New Roman" w:hint="eastAsia"/>
          <w:color w:val="000000" w:themeColor="text1"/>
          <w:szCs w:val="21"/>
          <w:lang w:eastAsia="zh-Hans"/>
        </w:rPr>
        <w:t>上下册</w:t>
      </w:r>
      <w:r w:rsidRPr="00E9736E">
        <w:rPr>
          <w:rFonts w:ascii="宋体" w:eastAsia="宋体" w:hAnsi="宋体" w:cs="Times New Roman"/>
          <w:color w:val="000000" w:themeColor="text1"/>
          <w:szCs w:val="21"/>
          <w:lang w:eastAsia="zh-Hans"/>
        </w:rPr>
        <w:t>）</w:t>
      </w:r>
      <w:r w:rsidRPr="00E9736E">
        <w:rPr>
          <w:rFonts w:ascii="宋体" w:eastAsia="宋体" w:hAnsi="宋体" w:hint="eastAsia"/>
        </w:rPr>
        <w:t>[M].</w:t>
      </w:r>
      <w:r w:rsidRPr="00E9736E">
        <w:rPr>
          <w:rFonts w:ascii="宋体" w:eastAsia="宋体" w:hAnsi="宋体" w:hint="eastAsia"/>
          <w:lang w:eastAsia="zh-Hans"/>
        </w:rPr>
        <w:t>北京</w:t>
      </w:r>
      <w:r w:rsidRPr="00E9736E">
        <w:rPr>
          <w:rFonts w:ascii="宋体" w:eastAsia="宋体" w:hAnsi="宋体"/>
          <w:lang w:eastAsia="zh-Hans"/>
        </w:rPr>
        <w:t>：</w:t>
      </w:r>
      <w:r w:rsidRPr="00E9736E">
        <w:rPr>
          <w:rFonts w:ascii="宋体" w:eastAsia="宋体" w:hAnsi="宋体" w:cs="Times New Roman" w:hint="eastAsia"/>
          <w:color w:val="000000" w:themeColor="text1"/>
          <w:szCs w:val="21"/>
          <w:lang w:eastAsia="zh-Hans"/>
        </w:rPr>
        <w:t>北京出版社</w:t>
      </w:r>
      <w:r w:rsidRPr="00E9736E">
        <w:rPr>
          <w:rFonts w:ascii="宋体" w:eastAsia="宋体" w:hAnsi="宋体" w:cs="Times New Roman"/>
          <w:color w:val="000000" w:themeColor="text1"/>
          <w:szCs w:val="21"/>
          <w:lang w:eastAsia="zh-Hans"/>
        </w:rPr>
        <w:t xml:space="preserve">  </w:t>
      </w:r>
      <w:r w:rsidRPr="00E9736E">
        <w:rPr>
          <w:rFonts w:ascii="宋体" w:eastAsia="宋体" w:hAnsi="宋体"/>
        </w:rPr>
        <w:t>200</w:t>
      </w:r>
      <w:r w:rsidRPr="00E9736E">
        <w:rPr>
          <w:rFonts w:ascii="宋体" w:eastAsia="宋体" w:hAnsi="宋体" w:hint="eastAsia"/>
        </w:rPr>
        <w:t>0</w:t>
      </w:r>
      <w:r w:rsidRPr="00E9736E">
        <w:rPr>
          <w:rFonts w:ascii="宋体" w:eastAsia="宋体" w:hAnsi="宋体"/>
        </w:rPr>
        <w:t>年</w:t>
      </w:r>
      <w:r w:rsidRPr="00E9736E">
        <w:rPr>
          <w:rFonts w:ascii="宋体" w:eastAsia="宋体" w:hAnsi="宋体" w:hint="eastAsia"/>
        </w:rPr>
        <w:t>9</w:t>
      </w:r>
      <w:r w:rsidRPr="00E9736E">
        <w:rPr>
          <w:rFonts w:ascii="宋体" w:eastAsia="宋体" w:hAnsi="宋体"/>
        </w:rPr>
        <w:t>月</w:t>
      </w:r>
    </w:p>
    <w:p w14:paraId="58E27473" w14:textId="77777777" w:rsidR="004D19E1" w:rsidRPr="00E9736E" w:rsidRDefault="004D19E1">
      <w:pPr>
        <w:widowControl/>
        <w:adjustRightInd w:val="0"/>
        <w:snapToGrid w:val="0"/>
        <w:spacing w:line="500" w:lineRule="exact"/>
        <w:ind w:firstLineChars="200" w:firstLine="420"/>
        <w:rPr>
          <w:rFonts w:ascii="宋体" w:eastAsia="宋体" w:hAnsi="宋体"/>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3</w:t>
      </w:r>
      <w:r w:rsidRPr="00E9736E">
        <w:rPr>
          <w:rFonts w:ascii="宋体" w:eastAsia="宋体" w:hAnsi="宋体" w:cs="Times New Roman" w:hint="eastAsia"/>
          <w:color w:val="000000" w:themeColor="text1"/>
          <w:szCs w:val="21"/>
        </w:rPr>
        <w:t>]</w:t>
      </w:r>
      <w:r w:rsidRPr="00E9736E">
        <w:rPr>
          <w:rFonts w:ascii="宋体" w:eastAsia="宋体" w:hAnsi="宋体" w:hint="eastAsia"/>
          <w:lang w:eastAsia="zh-Hans"/>
        </w:rPr>
        <w:t>夏立平</w:t>
      </w:r>
      <w:r w:rsidRPr="00E9736E">
        <w:rPr>
          <w:rFonts w:ascii="宋体" w:eastAsia="宋体" w:hAnsi="宋体"/>
          <w:lang w:eastAsia="zh-Hans"/>
        </w:rPr>
        <w:t>：《</w:t>
      </w:r>
      <w:r w:rsidRPr="00E9736E">
        <w:rPr>
          <w:rFonts w:ascii="宋体" w:eastAsia="宋体" w:hAnsi="宋体" w:hint="eastAsia"/>
          <w:lang w:eastAsia="zh-Hans"/>
        </w:rPr>
        <w:t>中华人民共和国人民币大系</w:t>
      </w:r>
      <w:r w:rsidRPr="00E9736E">
        <w:rPr>
          <w:rFonts w:ascii="宋体" w:eastAsia="宋体" w:hAnsi="宋体"/>
          <w:lang w:eastAsia="zh-Hans"/>
        </w:rPr>
        <w:t>》</w:t>
      </w:r>
      <w:r w:rsidRPr="00E9736E">
        <w:rPr>
          <w:rFonts w:ascii="宋体" w:eastAsia="宋体" w:hAnsi="宋体" w:hint="eastAsia"/>
        </w:rPr>
        <w:t>[M].</w:t>
      </w:r>
      <w:r w:rsidRPr="00E9736E">
        <w:rPr>
          <w:rFonts w:ascii="宋体" w:eastAsia="宋体" w:hAnsi="宋体" w:hint="eastAsia"/>
          <w:lang w:eastAsia="zh-Hans"/>
        </w:rPr>
        <w:t>成都</w:t>
      </w:r>
      <w:r w:rsidRPr="00E9736E">
        <w:rPr>
          <w:rFonts w:ascii="宋体" w:eastAsia="宋体" w:hAnsi="宋体"/>
          <w:lang w:eastAsia="zh-Hans"/>
        </w:rPr>
        <w:t>：</w:t>
      </w:r>
      <w:r w:rsidRPr="00E9736E">
        <w:rPr>
          <w:rFonts w:ascii="宋体" w:eastAsia="宋体" w:hAnsi="宋体" w:hint="eastAsia"/>
        </w:rPr>
        <w:t>西南财经大学出版社</w:t>
      </w:r>
      <w:r w:rsidRPr="00E9736E">
        <w:rPr>
          <w:rFonts w:ascii="宋体" w:eastAsia="宋体" w:hAnsi="宋体"/>
        </w:rPr>
        <w:t xml:space="preserve"> </w:t>
      </w:r>
      <w:r w:rsidRPr="00E9736E">
        <w:rPr>
          <w:rFonts w:ascii="宋体" w:eastAsia="宋体" w:hAnsi="宋体" w:hint="eastAsia"/>
        </w:rPr>
        <w:t>1998年</w:t>
      </w:r>
      <w:r w:rsidRPr="00E9736E">
        <w:rPr>
          <w:rFonts w:ascii="宋体" w:eastAsia="宋体" w:hAnsi="宋体"/>
        </w:rPr>
        <w:t>12</w:t>
      </w:r>
      <w:r w:rsidRPr="00E9736E">
        <w:rPr>
          <w:rFonts w:ascii="宋体" w:eastAsia="宋体" w:hAnsi="宋体" w:hint="eastAsia"/>
        </w:rPr>
        <w:t>月</w:t>
      </w:r>
    </w:p>
    <w:p w14:paraId="029A5259"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p>
    <w:p w14:paraId="7555C964"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网络资料</w:t>
      </w:r>
    </w:p>
    <w:p w14:paraId="771BEFD9" w14:textId="77777777" w:rsidR="004D19E1" w:rsidRPr="00E9736E" w:rsidRDefault="004D19E1">
      <w:pPr>
        <w:spacing w:line="360" w:lineRule="auto"/>
        <w:ind w:firstLineChars="200" w:firstLine="420"/>
        <w:rPr>
          <w:rFonts w:ascii="宋体" w:eastAsia="宋体" w:hAnsi="宋体"/>
        </w:rPr>
      </w:pPr>
      <w:r w:rsidRPr="00E9736E">
        <w:rPr>
          <w:rFonts w:ascii="宋体" w:eastAsia="宋体" w:hAnsi="宋体" w:hint="eastAsia"/>
        </w:rPr>
        <w:t>各钱币收藏网站</w:t>
      </w:r>
    </w:p>
    <w:p w14:paraId="05CD459B"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 xml:space="preserve"> </w:t>
      </w:r>
    </w:p>
    <w:p w14:paraId="2EF402D5" w14:textId="77777777" w:rsidR="004D19E1" w:rsidRPr="00E9736E" w:rsidRDefault="004D19E1">
      <w:pPr>
        <w:spacing w:line="360" w:lineRule="auto"/>
        <w:ind w:firstLineChars="2750" w:firstLine="7730"/>
        <w:rPr>
          <w:rFonts w:ascii="宋体" w:eastAsia="宋体" w:hAnsi="宋体" w:cs="Times New Roman"/>
          <w:b/>
          <w:color w:val="000000" w:themeColor="text1"/>
          <w:sz w:val="28"/>
          <w:szCs w:val="28"/>
        </w:rPr>
      </w:pPr>
    </w:p>
    <w:p w14:paraId="621D6FB5" w14:textId="77777777" w:rsidR="004D19E1" w:rsidRPr="00E9736E" w:rsidRDefault="004D19E1">
      <w:pPr>
        <w:spacing w:line="360" w:lineRule="auto"/>
        <w:ind w:firstLineChars="2750" w:firstLine="7730"/>
        <w:rPr>
          <w:rFonts w:ascii="宋体" w:eastAsia="宋体" w:hAnsi="宋体" w:cs="Times New Roman"/>
          <w:b/>
          <w:color w:val="000000" w:themeColor="text1"/>
          <w:sz w:val="28"/>
          <w:szCs w:val="28"/>
        </w:rPr>
      </w:pPr>
    </w:p>
    <w:p w14:paraId="1E5353CA" w14:textId="77777777" w:rsidR="004D19E1" w:rsidRPr="00E9736E" w:rsidRDefault="004D19E1">
      <w:pPr>
        <w:spacing w:line="360" w:lineRule="auto"/>
        <w:ind w:firstLineChars="2750" w:firstLine="7730"/>
        <w:rPr>
          <w:rFonts w:ascii="宋体" w:eastAsia="宋体" w:hAnsi="宋体" w:cs="Times New Roman"/>
          <w:b/>
          <w:color w:val="000000" w:themeColor="text1"/>
          <w:sz w:val="28"/>
          <w:szCs w:val="28"/>
        </w:rPr>
      </w:pPr>
    </w:p>
    <w:p w14:paraId="7DC22879" w14:textId="77777777" w:rsidR="004D19E1" w:rsidRPr="00E9736E" w:rsidRDefault="004D19E1">
      <w:pPr>
        <w:spacing w:line="360" w:lineRule="auto"/>
        <w:ind w:firstLineChars="2750" w:firstLine="5775"/>
        <w:rPr>
          <w:rFonts w:ascii="宋体" w:eastAsia="宋体" w:hAnsi="宋体"/>
          <w:bCs/>
          <w:color w:val="000000" w:themeColor="text1"/>
          <w:szCs w:val="21"/>
        </w:rPr>
      </w:pPr>
    </w:p>
    <w:p w14:paraId="1C979DB9" w14:textId="6BAA5F11"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执笔人：</w:t>
      </w:r>
      <w:r w:rsidR="001B1795">
        <w:rPr>
          <w:rFonts w:ascii="宋体" w:eastAsia="宋体" w:hAnsi="宋体" w:hint="eastAsia"/>
          <w:bCs/>
          <w:color w:val="000000" w:themeColor="text1"/>
          <w:szCs w:val="21"/>
        </w:rPr>
        <w:t>任炼</w:t>
      </w:r>
    </w:p>
    <w:p w14:paraId="7F8A8E1B" w14:textId="4E567BA2"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参与人：</w:t>
      </w:r>
      <w:r w:rsidR="001B1795">
        <w:rPr>
          <w:rFonts w:ascii="宋体" w:eastAsia="宋体" w:hAnsi="宋体" w:hint="eastAsia"/>
          <w:bCs/>
          <w:color w:val="000000" w:themeColor="text1"/>
          <w:szCs w:val="21"/>
        </w:rPr>
        <w:t>祁志峰</w:t>
      </w:r>
    </w:p>
    <w:p w14:paraId="017AA217" w14:textId="77777777"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系（教研室）主任：刘飞雨</w:t>
      </w:r>
    </w:p>
    <w:p w14:paraId="58A8FEA2" w14:textId="7CD0A28E" w:rsidR="00E9736E" w:rsidRPr="00E9736E" w:rsidRDefault="004D19E1">
      <w:pPr>
        <w:spacing w:line="360" w:lineRule="auto"/>
        <w:ind w:firstLineChars="2750" w:firstLine="5775"/>
        <w:rPr>
          <w:rFonts w:ascii="宋体" w:eastAsia="宋体" w:hAnsi="宋体"/>
          <w:bCs/>
          <w:szCs w:val="21"/>
        </w:rPr>
      </w:pPr>
      <w:r w:rsidRPr="00E9736E">
        <w:rPr>
          <w:rFonts w:ascii="宋体" w:eastAsia="宋体" w:hAnsi="宋体" w:hint="eastAsia"/>
          <w:bCs/>
          <w:color w:val="000000" w:themeColor="text1"/>
          <w:szCs w:val="21"/>
        </w:rPr>
        <w:t>学院（部）审核人：</w:t>
      </w:r>
      <w:r w:rsidRPr="00E9736E">
        <w:rPr>
          <w:rFonts w:ascii="宋体" w:eastAsia="宋体" w:hAnsi="宋体" w:hint="eastAsia"/>
          <w:bCs/>
          <w:szCs w:val="21"/>
        </w:rPr>
        <w:t>赖忠孝</w:t>
      </w:r>
    </w:p>
    <w:p w14:paraId="53910098" w14:textId="570514A6" w:rsidR="004D19E1" w:rsidRPr="00984B99" w:rsidRDefault="00E9736E" w:rsidP="00984B99">
      <w:pPr>
        <w:widowControl/>
        <w:jc w:val="left"/>
        <w:rPr>
          <w:rFonts w:ascii="宋体" w:eastAsia="宋体" w:hAnsi="宋体"/>
          <w:bCs/>
          <w:szCs w:val="21"/>
        </w:rPr>
      </w:pPr>
      <w:r w:rsidRPr="00E9736E">
        <w:rPr>
          <w:rFonts w:ascii="宋体" w:eastAsia="宋体" w:hAnsi="宋体"/>
          <w:bCs/>
          <w:szCs w:val="21"/>
        </w:rPr>
        <w:br w:type="page"/>
      </w:r>
    </w:p>
    <w:p w14:paraId="2BAEC2BB" w14:textId="77777777" w:rsidR="004D19E1" w:rsidRPr="00E9736E" w:rsidRDefault="004D19E1">
      <w:pPr>
        <w:pStyle w:val="a7"/>
        <w:jc w:val="center"/>
        <w:rPr>
          <w:b/>
          <w:color w:val="000000" w:themeColor="text1"/>
          <w:sz w:val="32"/>
          <w:szCs w:val="32"/>
        </w:rPr>
      </w:pPr>
      <w:r w:rsidRPr="00E9736E">
        <w:rPr>
          <w:b/>
          <w:color w:val="000000" w:themeColor="text1"/>
          <w:sz w:val="32"/>
          <w:szCs w:val="32"/>
        </w:rPr>
        <w:lastRenderedPageBreak/>
        <w:t>《</w:t>
      </w:r>
      <w:r w:rsidRPr="00E9736E">
        <w:rPr>
          <w:rFonts w:hint="eastAsia"/>
          <w:b/>
          <w:color w:val="000000" w:themeColor="text1"/>
          <w:sz w:val="32"/>
          <w:szCs w:val="32"/>
        </w:rPr>
        <w:t>金融风险管理</w:t>
      </w:r>
      <w:r w:rsidRPr="00E9736E">
        <w:rPr>
          <w:b/>
          <w:color w:val="000000" w:themeColor="text1"/>
          <w:sz w:val="32"/>
          <w:szCs w:val="32"/>
        </w:rPr>
        <w:t>》教学大纲</w:t>
      </w:r>
    </w:p>
    <w:p w14:paraId="6A71422B"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D19E1" w:rsidRPr="00E9736E" w14:paraId="3DCB3709" w14:textId="77777777">
        <w:trPr>
          <w:trHeight w:val="354"/>
        </w:trPr>
        <w:tc>
          <w:tcPr>
            <w:tcW w:w="1529" w:type="dxa"/>
            <w:vAlign w:val="center"/>
          </w:tcPr>
          <w:p w14:paraId="160466D8"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课程类别</w:t>
            </w:r>
          </w:p>
        </w:tc>
        <w:tc>
          <w:tcPr>
            <w:tcW w:w="1479" w:type="dxa"/>
            <w:gridSpan w:val="2"/>
            <w:vAlign w:val="center"/>
          </w:tcPr>
          <w:p w14:paraId="41EA27F6"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专业课程</w:t>
            </w:r>
          </w:p>
        </w:tc>
        <w:tc>
          <w:tcPr>
            <w:tcW w:w="1211" w:type="dxa"/>
            <w:vAlign w:val="center"/>
          </w:tcPr>
          <w:p w14:paraId="4F0BEABF"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课程性质</w:t>
            </w:r>
          </w:p>
        </w:tc>
        <w:tc>
          <w:tcPr>
            <w:tcW w:w="1559" w:type="dxa"/>
            <w:vAlign w:val="center"/>
          </w:tcPr>
          <w:p w14:paraId="17398E2F"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必修</w:t>
            </w:r>
          </w:p>
        </w:tc>
        <w:tc>
          <w:tcPr>
            <w:tcW w:w="1605" w:type="dxa"/>
            <w:vAlign w:val="center"/>
          </w:tcPr>
          <w:p w14:paraId="16107107" w14:textId="77777777" w:rsidR="004D19E1" w:rsidRPr="00E9736E" w:rsidRDefault="004D19E1">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课程属性</w:t>
            </w:r>
          </w:p>
        </w:tc>
        <w:tc>
          <w:tcPr>
            <w:tcW w:w="1514" w:type="dxa"/>
            <w:gridSpan w:val="2"/>
            <w:vAlign w:val="center"/>
          </w:tcPr>
          <w:p w14:paraId="0FCCC5C1"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理论</w:t>
            </w:r>
          </w:p>
        </w:tc>
      </w:tr>
      <w:tr w:rsidR="004D19E1" w:rsidRPr="00E9736E" w14:paraId="7A234EC0" w14:textId="77777777">
        <w:trPr>
          <w:trHeight w:val="371"/>
        </w:trPr>
        <w:tc>
          <w:tcPr>
            <w:tcW w:w="1529" w:type="dxa"/>
            <w:vAlign w:val="center"/>
          </w:tcPr>
          <w:p w14:paraId="380B1768"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课程名称</w:t>
            </w:r>
          </w:p>
        </w:tc>
        <w:tc>
          <w:tcPr>
            <w:tcW w:w="2690" w:type="dxa"/>
            <w:gridSpan w:val="3"/>
            <w:vAlign w:val="center"/>
          </w:tcPr>
          <w:p w14:paraId="1C8DC108"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金融风险管理</w:t>
            </w:r>
          </w:p>
        </w:tc>
        <w:tc>
          <w:tcPr>
            <w:tcW w:w="1559" w:type="dxa"/>
            <w:vAlign w:val="center"/>
          </w:tcPr>
          <w:p w14:paraId="053317FE"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课程英文名称</w:t>
            </w:r>
          </w:p>
        </w:tc>
        <w:tc>
          <w:tcPr>
            <w:tcW w:w="3119" w:type="dxa"/>
            <w:gridSpan w:val="3"/>
            <w:vAlign w:val="center"/>
          </w:tcPr>
          <w:p w14:paraId="142C14B6"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Financial Risk Management</w:t>
            </w:r>
          </w:p>
        </w:tc>
      </w:tr>
      <w:tr w:rsidR="004D19E1" w:rsidRPr="00E9736E" w14:paraId="0D4DC481" w14:textId="77777777">
        <w:trPr>
          <w:trHeight w:val="371"/>
        </w:trPr>
        <w:tc>
          <w:tcPr>
            <w:tcW w:w="1529" w:type="dxa"/>
            <w:vAlign w:val="center"/>
          </w:tcPr>
          <w:p w14:paraId="37910447"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课程编码</w:t>
            </w:r>
          </w:p>
        </w:tc>
        <w:tc>
          <w:tcPr>
            <w:tcW w:w="2690" w:type="dxa"/>
            <w:gridSpan w:val="3"/>
            <w:vAlign w:val="center"/>
          </w:tcPr>
          <w:p w14:paraId="515DDA41"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F03ZB27E</w:t>
            </w:r>
          </w:p>
        </w:tc>
        <w:tc>
          <w:tcPr>
            <w:tcW w:w="1559" w:type="dxa"/>
            <w:vAlign w:val="center"/>
          </w:tcPr>
          <w:p w14:paraId="188ACDE0"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适用专业</w:t>
            </w:r>
          </w:p>
        </w:tc>
        <w:tc>
          <w:tcPr>
            <w:tcW w:w="3119" w:type="dxa"/>
            <w:gridSpan w:val="3"/>
            <w:vAlign w:val="center"/>
          </w:tcPr>
          <w:p w14:paraId="2008D12F"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金融学、投资学、互联网金融</w:t>
            </w:r>
          </w:p>
        </w:tc>
      </w:tr>
      <w:tr w:rsidR="004D19E1" w:rsidRPr="00E9736E" w14:paraId="28A72E2B" w14:textId="77777777">
        <w:trPr>
          <w:trHeight w:val="90"/>
        </w:trPr>
        <w:tc>
          <w:tcPr>
            <w:tcW w:w="1529" w:type="dxa"/>
            <w:vAlign w:val="center"/>
          </w:tcPr>
          <w:p w14:paraId="7B7846D3"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考核方式</w:t>
            </w:r>
          </w:p>
        </w:tc>
        <w:tc>
          <w:tcPr>
            <w:tcW w:w="2690" w:type="dxa"/>
            <w:gridSpan w:val="3"/>
            <w:vAlign w:val="center"/>
          </w:tcPr>
          <w:p w14:paraId="5042152C"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考试</w:t>
            </w:r>
          </w:p>
        </w:tc>
        <w:tc>
          <w:tcPr>
            <w:tcW w:w="1559" w:type="dxa"/>
            <w:vAlign w:val="center"/>
          </w:tcPr>
          <w:p w14:paraId="12331107"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先修课程</w:t>
            </w:r>
          </w:p>
        </w:tc>
        <w:tc>
          <w:tcPr>
            <w:tcW w:w="3119" w:type="dxa"/>
            <w:gridSpan w:val="3"/>
            <w:vAlign w:val="center"/>
          </w:tcPr>
          <w:p w14:paraId="4C20FD6D" w14:textId="77777777" w:rsidR="004D19E1" w:rsidRPr="00E9736E" w:rsidRDefault="004D19E1">
            <w:pPr>
              <w:spacing w:line="280" w:lineRule="exact"/>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微观经济学、宏观经济学、金融学、证券投资学</w:t>
            </w:r>
          </w:p>
        </w:tc>
      </w:tr>
      <w:tr w:rsidR="004D19E1" w:rsidRPr="00E9736E" w14:paraId="768A42B2" w14:textId="77777777">
        <w:trPr>
          <w:trHeight w:val="358"/>
        </w:trPr>
        <w:tc>
          <w:tcPr>
            <w:tcW w:w="1529" w:type="dxa"/>
            <w:vAlign w:val="center"/>
          </w:tcPr>
          <w:p w14:paraId="30A2ECDB"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总学时</w:t>
            </w:r>
          </w:p>
        </w:tc>
        <w:tc>
          <w:tcPr>
            <w:tcW w:w="1345" w:type="dxa"/>
            <w:vAlign w:val="center"/>
          </w:tcPr>
          <w:p w14:paraId="7565611A"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48</w:t>
            </w:r>
          </w:p>
        </w:tc>
        <w:tc>
          <w:tcPr>
            <w:tcW w:w="1345" w:type="dxa"/>
            <w:gridSpan w:val="2"/>
            <w:vAlign w:val="center"/>
          </w:tcPr>
          <w:p w14:paraId="4D4B1097"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b/>
                <w:color w:val="000000" w:themeColor="text1"/>
                <w:sz w:val="21"/>
                <w:szCs w:val="21"/>
              </w:rPr>
              <w:t>学分</w:t>
            </w:r>
          </w:p>
        </w:tc>
        <w:tc>
          <w:tcPr>
            <w:tcW w:w="1559" w:type="dxa"/>
            <w:vAlign w:val="center"/>
          </w:tcPr>
          <w:p w14:paraId="53C84B4B"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3</w:t>
            </w:r>
          </w:p>
        </w:tc>
        <w:tc>
          <w:tcPr>
            <w:tcW w:w="1630" w:type="dxa"/>
            <w:gridSpan w:val="2"/>
            <w:vAlign w:val="center"/>
          </w:tcPr>
          <w:p w14:paraId="45FD5F4D"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理论学时</w:t>
            </w:r>
          </w:p>
        </w:tc>
        <w:tc>
          <w:tcPr>
            <w:tcW w:w="1489" w:type="dxa"/>
            <w:vAlign w:val="center"/>
          </w:tcPr>
          <w:p w14:paraId="243DEBC2"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44</w:t>
            </w:r>
          </w:p>
        </w:tc>
      </w:tr>
      <w:tr w:rsidR="004D19E1" w:rsidRPr="00E9736E" w14:paraId="1635D4BD" w14:textId="77777777">
        <w:trPr>
          <w:trHeight w:val="332"/>
        </w:trPr>
        <w:tc>
          <w:tcPr>
            <w:tcW w:w="4219" w:type="dxa"/>
            <w:gridSpan w:val="4"/>
            <w:vAlign w:val="center"/>
          </w:tcPr>
          <w:p w14:paraId="312DA2F9"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实验学时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实训学时</w:t>
            </w:r>
            <w:r w:rsidRPr="00E9736E">
              <w:rPr>
                <w:rFonts w:ascii="宋体" w:eastAsia="宋体" w:hAnsi="宋体" w:cs="PMingLiU"/>
                <w:b/>
                <w:color w:val="000000" w:themeColor="text1"/>
                <w:sz w:val="21"/>
                <w:szCs w:val="21"/>
              </w:rPr>
              <w:t xml:space="preserve">/ </w:t>
            </w:r>
            <w:r w:rsidRPr="00E9736E">
              <w:rPr>
                <w:rFonts w:ascii="宋体" w:eastAsia="宋体" w:hAnsi="宋体" w:cs="PMingLiU" w:hint="eastAsia"/>
                <w:b/>
                <w:color w:val="000000" w:themeColor="text1"/>
                <w:sz w:val="21"/>
                <w:szCs w:val="21"/>
              </w:rPr>
              <w:t>实践学时</w:t>
            </w:r>
            <w:r w:rsidRPr="00E9736E">
              <w:rPr>
                <w:rFonts w:ascii="宋体" w:eastAsia="宋体" w:hAnsi="宋体" w:cs="PMingLiU"/>
                <w:b/>
                <w:color w:val="000000" w:themeColor="text1"/>
                <w:sz w:val="21"/>
                <w:szCs w:val="21"/>
              </w:rPr>
              <w:t>/</w:t>
            </w:r>
            <w:r w:rsidRPr="00E9736E">
              <w:rPr>
                <w:rFonts w:ascii="宋体" w:eastAsia="宋体" w:hAnsi="宋体" w:cs="PMingLiU" w:hint="eastAsia"/>
                <w:b/>
                <w:color w:val="000000" w:themeColor="text1"/>
                <w:sz w:val="21"/>
                <w:szCs w:val="21"/>
              </w:rPr>
              <w:t>上机学时</w:t>
            </w:r>
          </w:p>
        </w:tc>
        <w:tc>
          <w:tcPr>
            <w:tcW w:w="4678" w:type="dxa"/>
            <w:gridSpan w:val="4"/>
            <w:vAlign w:val="center"/>
          </w:tcPr>
          <w:p w14:paraId="3ED1EB1F"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实验学时：4</w:t>
            </w:r>
          </w:p>
        </w:tc>
      </w:tr>
      <w:tr w:rsidR="004D19E1" w:rsidRPr="00E9736E" w14:paraId="05E9B8C4" w14:textId="77777777">
        <w:trPr>
          <w:trHeight w:val="332"/>
        </w:trPr>
        <w:tc>
          <w:tcPr>
            <w:tcW w:w="4219" w:type="dxa"/>
            <w:gridSpan w:val="4"/>
            <w:vAlign w:val="center"/>
          </w:tcPr>
          <w:p w14:paraId="2A2F0D49" w14:textId="77777777" w:rsidR="004D19E1" w:rsidRPr="00E9736E" w:rsidRDefault="004D19E1">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开课单位</w:t>
            </w:r>
          </w:p>
        </w:tc>
        <w:tc>
          <w:tcPr>
            <w:tcW w:w="4678" w:type="dxa"/>
            <w:gridSpan w:val="4"/>
            <w:vAlign w:val="center"/>
          </w:tcPr>
          <w:p w14:paraId="6A1D6CF4"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金融与贸易学院</w:t>
            </w:r>
          </w:p>
        </w:tc>
      </w:tr>
    </w:tbl>
    <w:p w14:paraId="7261EECC" w14:textId="77777777" w:rsidR="004D19E1" w:rsidRPr="00E9736E" w:rsidRDefault="004D19E1">
      <w:pPr>
        <w:ind w:firstLineChars="200" w:firstLine="562"/>
        <w:rPr>
          <w:rFonts w:ascii="宋体" w:eastAsia="宋体" w:hAnsi="宋体"/>
          <w:b/>
          <w:color w:val="000000" w:themeColor="text1"/>
          <w:sz w:val="28"/>
          <w:szCs w:val="28"/>
        </w:rPr>
      </w:pPr>
      <w:r w:rsidRPr="00E9736E">
        <w:rPr>
          <w:rFonts w:ascii="宋体" w:eastAsia="宋体" w:hAnsi="宋体" w:cs="Times New Roman" w:hint="eastAsia"/>
          <w:b/>
          <w:color w:val="000000" w:themeColor="text1"/>
          <w:sz w:val="28"/>
          <w:szCs w:val="28"/>
        </w:rPr>
        <w:t>二、</w:t>
      </w:r>
      <w:r w:rsidRPr="00E9736E">
        <w:rPr>
          <w:rFonts w:ascii="宋体" w:eastAsia="宋体" w:hAnsi="宋体" w:hint="eastAsia"/>
          <w:b/>
          <w:color w:val="000000" w:themeColor="text1"/>
          <w:sz w:val="28"/>
          <w:szCs w:val="28"/>
        </w:rPr>
        <w:t>课程简介</w:t>
      </w:r>
    </w:p>
    <w:p w14:paraId="3212FFC5" w14:textId="77777777" w:rsidR="004D19E1" w:rsidRPr="00E9736E" w:rsidRDefault="004D19E1">
      <w:pPr>
        <w:widowControl/>
        <w:shd w:val="clear" w:color="auto" w:fill="FFFFFF"/>
        <w:spacing w:line="360" w:lineRule="auto"/>
        <w:ind w:firstLineChars="200" w:firstLine="420"/>
        <w:rPr>
          <w:rFonts w:ascii="宋体" w:eastAsia="宋体" w:hAnsi="宋体"/>
          <w:szCs w:val="21"/>
        </w:rPr>
      </w:pPr>
      <w:r w:rsidRPr="00E9736E">
        <w:rPr>
          <w:rFonts w:ascii="宋体" w:eastAsia="宋体" w:hAnsi="宋体" w:hint="eastAsia"/>
          <w:color w:val="000000"/>
          <w:szCs w:val="21"/>
        </w:rPr>
        <w:t>《金融风险管理》是金融学、投资学、互联网金融专业本科教育的一门基本理论与基本业务知识相结合的必修专业课程。随着金融一体化和经济全球化的发展，金融风险日趋复杂化和多样化，金融风险管理的重要性愈加突出。本课程以现代金融机构风险管理的业务实践为基本素材，阐述金融风险管理的功能、组织结构和金融风险管理的监管，系统介绍金融风险管理的基本原理、金融风险的识别和度量技术以及金融风险管理的方法与实践，探讨我国金融风险管理的基本理论与实际问题，理论性和实务性均较强。</w:t>
      </w:r>
    </w:p>
    <w:p w14:paraId="1DEB058E" w14:textId="77777777" w:rsidR="004D19E1" w:rsidRPr="00E9736E" w:rsidRDefault="004D19E1" w:rsidP="004D19E1">
      <w:pPr>
        <w:numPr>
          <w:ilvl w:val="0"/>
          <w:numId w:val="7"/>
        </w:numPr>
        <w:autoSpaceDE w:val="0"/>
        <w:autoSpaceDN w:val="0"/>
        <w:ind w:firstLineChars="200" w:firstLine="562"/>
        <w:jc w:val="left"/>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4D19E1" w:rsidRPr="00E9736E" w14:paraId="728C7319" w14:textId="77777777">
        <w:trPr>
          <w:trHeight w:val="413"/>
        </w:trPr>
        <w:tc>
          <w:tcPr>
            <w:tcW w:w="4361" w:type="dxa"/>
            <w:gridSpan w:val="2"/>
            <w:vAlign w:val="center"/>
          </w:tcPr>
          <w:p w14:paraId="5C40DC05"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课程教学目标</w:t>
            </w:r>
          </w:p>
        </w:tc>
        <w:tc>
          <w:tcPr>
            <w:tcW w:w="2721" w:type="dxa"/>
            <w:vAlign w:val="center"/>
          </w:tcPr>
          <w:p w14:paraId="3F4597F0"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支撑人才培养规格指标点</w:t>
            </w:r>
          </w:p>
        </w:tc>
        <w:tc>
          <w:tcPr>
            <w:tcW w:w="1815" w:type="dxa"/>
            <w:vAlign w:val="center"/>
          </w:tcPr>
          <w:p w14:paraId="6BE2B025" w14:textId="77777777" w:rsidR="004D19E1" w:rsidRPr="00E9736E" w:rsidRDefault="004D19E1">
            <w:pPr>
              <w:tabs>
                <w:tab w:val="left" w:pos="1440"/>
              </w:tabs>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w:t>
            </w:r>
          </w:p>
        </w:tc>
      </w:tr>
      <w:tr w:rsidR="004D19E1" w:rsidRPr="00E9736E" w14:paraId="41240823" w14:textId="77777777">
        <w:trPr>
          <w:trHeight w:val="849"/>
        </w:trPr>
        <w:tc>
          <w:tcPr>
            <w:tcW w:w="534" w:type="dxa"/>
            <w:vAlign w:val="center"/>
          </w:tcPr>
          <w:p w14:paraId="1128896F"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知</w:t>
            </w:r>
          </w:p>
          <w:p w14:paraId="5B2D2AD5"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识</w:t>
            </w:r>
          </w:p>
          <w:p w14:paraId="6ED12077"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67D7756E"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827" w:type="dxa"/>
            <w:vAlign w:val="center"/>
          </w:tcPr>
          <w:p w14:paraId="4FC0F512"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1</w:t>
            </w:r>
            <w:r w:rsidRPr="00E9736E">
              <w:rPr>
                <w:rFonts w:ascii="宋体" w:eastAsia="宋体" w:hAnsi="宋体" w:hint="eastAsia"/>
                <w:b/>
                <w:bCs/>
                <w:szCs w:val="21"/>
              </w:rPr>
              <w:t>：</w:t>
            </w:r>
          </w:p>
          <w:p w14:paraId="388693E6" w14:textId="77777777" w:rsidR="004D19E1" w:rsidRPr="00E9736E" w:rsidRDefault="004D19E1">
            <w:pPr>
              <w:rPr>
                <w:rFonts w:ascii="宋体" w:eastAsia="宋体" w:hAnsi="宋体"/>
                <w:szCs w:val="21"/>
              </w:rPr>
            </w:pPr>
            <w:r w:rsidRPr="00E9736E">
              <w:rPr>
                <w:rFonts w:ascii="宋体" w:eastAsia="宋体" w:hAnsi="宋体" w:hint="eastAsia"/>
                <w:szCs w:val="21"/>
              </w:rPr>
              <w:t>学生需</w:t>
            </w:r>
            <w:r w:rsidRPr="00E9736E">
              <w:rPr>
                <w:rFonts w:ascii="宋体" w:eastAsia="宋体" w:hAnsi="宋体"/>
                <w:szCs w:val="21"/>
              </w:rPr>
              <w:t>掌握金融风险管理的基本理论与实务知识，</w:t>
            </w:r>
            <w:r w:rsidRPr="00E9736E">
              <w:rPr>
                <w:rFonts w:ascii="宋体" w:eastAsia="宋体" w:hAnsi="宋体" w:hint="eastAsia"/>
                <w:szCs w:val="21"/>
              </w:rPr>
              <w:t>比较</w:t>
            </w:r>
            <w:r w:rsidRPr="00E9736E">
              <w:rPr>
                <w:rFonts w:ascii="宋体" w:eastAsia="宋体" w:hAnsi="宋体"/>
                <w:szCs w:val="21"/>
              </w:rPr>
              <w:t>全面了解金融风险管理中风险的识别和度量的技术以及金融机构风险管理的监管理论与实践</w:t>
            </w:r>
            <w:r w:rsidRPr="00E9736E">
              <w:rPr>
                <w:rFonts w:ascii="宋体" w:eastAsia="宋体" w:hAnsi="宋体" w:hint="eastAsia"/>
                <w:szCs w:val="21"/>
              </w:rPr>
              <w:t>。</w:t>
            </w:r>
          </w:p>
        </w:tc>
        <w:tc>
          <w:tcPr>
            <w:tcW w:w="2721" w:type="dxa"/>
            <w:vAlign w:val="center"/>
          </w:tcPr>
          <w:p w14:paraId="1DE4A8A9" w14:textId="77777777" w:rsidR="004D19E1" w:rsidRPr="00E9736E" w:rsidRDefault="004D19E1" w:rsidP="004D441A">
            <w:pPr>
              <w:rPr>
                <w:rFonts w:ascii="宋体" w:eastAsia="宋体" w:hAnsi="宋体"/>
                <w:szCs w:val="21"/>
              </w:rPr>
            </w:pPr>
            <w:r w:rsidRPr="00E9736E">
              <w:rPr>
                <w:rFonts w:ascii="宋体" w:eastAsia="宋体" w:hAnsi="宋体" w:hint="eastAsia"/>
                <w:szCs w:val="21"/>
              </w:rPr>
              <w:t>5-</w:t>
            </w:r>
            <w:r w:rsidRPr="00E9736E">
              <w:rPr>
                <w:rFonts w:ascii="宋体" w:eastAsia="宋体" w:hAnsi="宋体"/>
                <w:szCs w:val="21"/>
              </w:rPr>
              <w:t>1</w:t>
            </w:r>
            <w:r w:rsidRPr="00E9736E">
              <w:rPr>
                <w:rFonts w:ascii="宋体" w:eastAsia="宋体" w:hAnsi="宋体" w:hint="eastAsia"/>
                <w:szCs w:val="21"/>
              </w:rPr>
              <w:t>：系统掌握本专业主要业务知识、理论与专业技能。</w:t>
            </w:r>
          </w:p>
        </w:tc>
        <w:tc>
          <w:tcPr>
            <w:tcW w:w="1815" w:type="dxa"/>
            <w:vAlign w:val="center"/>
          </w:tcPr>
          <w:p w14:paraId="68272785"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themeColor="text1"/>
                <w:szCs w:val="21"/>
              </w:rPr>
              <w:t>5.专业知识</w:t>
            </w:r>
          </w:p>
        </w:tc>
      </w:tr>
      <w:tr w:rsidR="004D19E1" w:rsidRPr="00E9736E" w14:paraId="0C1A57F7" w14:textId="77777777">
        <w:trPr>
          <w:trHeight w:val="524"/>
        </w:trPr>
        <w:tc>
          <w:tcPr>
            <w:tcW w:w="534" w:type="dxa"/>
            <w:vMerge w:val="restart"/>
            <w:vAlign w:val="center"/>
          </w:tcPr>
          <w:p w14:paraId="1E58F2FF"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能</w:t>
            </w:r>
          </w:p>
          <w:p w14:paraId="556ED0AA"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力</w:t>
            </w:r>
          </w:p>
          <w:p w14:paraId="1747F429"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3E6E79AC"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827" w:type="dxa"/>
            <w:vAlign w:val="center"/>
          </w:tcPr>
          <w:p w14:paraId="2F3E9ED7"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目标2：</w:t>
            </w:r>
          </w:p>
          <w:p w14:paraId="10607267" w14:textId="77777777" w:rsidR="004D19E1" w:rsidRPr="00E9736E" w:rsidRDefault="004D19E1">
            <w:pPr>
              <w:tabs>
                <w:tab w:val="left" w:pos="1440"/>
              </w:tabs>
              <w:outlineLvl w:val="0"/>
              <w:rPr>
                <w:rFonts w:ascii="宋体" w:eastAsia="宋体" w:hAnsi="宋体"/>
                <w:color w:val="000000"/>
                <w:szCs w:val="21"/>
              </w:rPr>
            </w:pPr>
            <w:r w:rsidRPr="00E9736E">
              <w:rPr>
                <w:rFonts w:ascii="宋体" w:eastAsia="宋体" w:hAnsi="宋体" w:hint="eastAsia"/>
                <w:color w:val="000000"/>
                <w:szCs w:val="21"/>
              </w:rPr>
              <w:t>学生需掌握独立思考问题的能力，能理性的分析问题，能从不同的角度去思考分析问题。</w:t>
            </w:r>
          </w:p>
        </w:tc>
        <w:tc>
          <w:tcPr>
            <w:tcW w:w="2721" w:type="dxa"/>
            <w:vAlign w:val="center"/>
          </w:tcPr>
          <w:p w14:paraId="5F119A28" w14:textId="77777777" w:rsidR="004D19E1" w:rsidRPr="00E9736E" w:rsidRDefault="004D19E1">
            <w:pPr>
              <w:rPr>
                <w:rFonts w:ascii="宋体" w:eastAsia="宋体" w:hAnsi="宋体"/>
                <w:szCs w:val="21"/>
              </w:rPr>
            </w:pPr>
            <w:r w:rsidRPr="00E9736E">
              <w:rPr>
                <w:rFonts w:ascii="宋体" w:eastAsia="宋体" w:hAnsi="宋体" w:hint="eastAsia"/>
                <w:szCs w:val="21"/>
              </w:rPr>
              <w:t>1</w:t>
            </w:r>
            <w:r w:rsidRPr="00E9736E">
              <w:rPr>
                <w:rFonts w:ascii="宋体" w:eastAsia="宋体" w:hAnsi="宋体"/>
                <w:szCs w:val="21"/>
              </w:rPr>
              <w:t>0</w:t>
            </w:r>
            <w:r w:rsidRPr="00E9736E">
              <w:rPr>
                <w:rFonts w:ascii="宋体" w:eastAsia="宋体" w:hAnsi="宋体" w:hint="eastAsia"/>
                <w:szCs w:val="21"/>
              </w:rPr>
              <w:t>-1：具有理性思考能力，能多角度、有序的分析与论证</w:t>
            </w:r>
          </w:p>
          <w:p w14:paraId="4153C7F9" w14:textId="77777777" w:rsidR="004D19E1" w:rsidRPr="00E9736E" w:rsidRDefault="004D19E1">
            <w:pPr>
              <w:shd w:val="clear" w:color="auto" w:fill="FFFFFF"/>
              <w:spacing w:before="75" w:after="75"/>
              <w:ind w:right="75"/>
              <w:rPr>
                <w:rFonts w:ascii="宋体" w:eastAsia="宋体" w:hAnsi="宋体"/>
                <w:color w:val="000000"/>
                <w:szCs w:val="21"/>
              </w:rPr>
            </w:pPr>
          </w:p>
        </w:tc>
        <w:tc>
          <w:tcPr>
            <w:tcW w:w="1815" w:type="dxa"/>
            <w:vAlign w:val="center"/>
          </w:tcPr>
          <w:p w14:paraId="462B7452"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10.思辨能力</w:t>
            </w:r>
          </w:p>
        </w:tc>
      </w:tr>
      <w:tr w:rsidR="004D19E1" w:rsidRPr="00E9736E" w14:paraId="06EA5884" w14:textId="77777777">
        <w:trPr>
          <w:trHeight w:val="939"/>
        </w:trPr>
        <w:tc>
          <w:tcPr>
            <w:tcW w:w="534" w:type="dxa"/>
            <w:vMerge/>
            <w:vAlign w:val="center"/>
          </w:tcPr>
          <w:p w14:paraId="69AD60F7" w14:textId="77777777" w:rsidR="004D19E1" w:rsidRPr="00E9736E" w:rsidRDefault="004D19E1">
            <w:pPr>
              <w:tabs>
                <w:tab w:val="left" w:pos="1440"/>
              </w:tabs>
              <w:jc w:val="center"/>
              <w:outlineLvl w:val="0"/>
              <w:rPr>
                <w:rFonts w:ascii="宋体" w:eastAsia="宋体" w:hAnsi="宋体"/>
                <w:b/>
                <w:color w:val="000000" w:themeColor="text1"/>
              </w:rPr>
            </w:pPr>
          </w:p>
        </w:tc>
        <w:tc>
          <w:tcPr>
            <w:tcW w:w="3827" w:type="dxa"/>
            <w:vAlign w:val="center"/>
          </w:tcPr>
          <w:p w14:paraId="3B6DD373" w14:textId="77777777" w:rsidR="004D19E1" w:rsidRPr="00E9736E" w:rsidRDefault="004D19E1">
            <w:pPr>
              <w:tabs>
                <w:tab w:val="left" w:pos="1440"/>
              </w:tabs>
              <w:outlineLvl w:val="0"/>
              <w:rPr>
                <w:rFonts w:ascii="宋体" w:eastAsia="宋体" w:hAnsi="宋体"/>
                <w:b/>
                <w:bCs/>
                <w:szCs w:val="21"/>
              </w:rPr>
            </w:pPr>
            <w:r w:rsidRPr="00E9736E">
              <w:rPr>
                <w:rFonts w:ascii="宋体" w:eastAsia="宋体" w:hAnsi="宋体" w:hint="eastAsia"/>
                <w:b/>
                <w:bCs/>
                <w:szCs w:val="21"/>
              </w:rPr>
              <w:t>目标3：</w:t>
            </w:r>
          </w:p>
          <w:p w14:paraId="7F55B5F2" w14:textId="77777777" w:rsidR="004D19E1" w:rsidRPr="00E9736E" w:rsidRDefault="004D19E1">
            <w:pPr>
              <w:widowControl/>
              <w:rPr>
                <w:rFonts w:ascii="宋体" w:eastAsia="宋体" w:hAnsi="宋体"/>
                <w:color w:val="000000"/>
                <w:szCs w:val="21"/>
              </w:rPr>
            </w:pPr>
            <w:r w:rsidRPr="00E9736E">
              <w:rPr>
                <w:rFonts w:ascii="宋体" w:eastAsia="宋体" w:hAnsi="宋体" w:hint="eastAsia"/>
                <w:szCs w:val="21"/>
              </w:rPr>
              <w:t>通过本课程的学习，</w:t>
            </w:r>
            <w:r w:rsidRPr="00E9736E">
              <w:rPr>
                <w:rFonts w:ascii="宋体" w:eastAsia="宋体" w:hAnsi="宋体" w:hint="eastAsia"/>
                <w:color w:val="000000"/>
                <w:szCs w:val="21"/>
                <w:lang w:bidi="ar"/>
              </w:rPr>
              <w:t>学生可以分析和解决金融生活中的现实问题，做到学以致用，</w:t>
            </w:r>
            <w:r w:rsidRPr="00E9736E">
              <w:rPr>
                <w:rFonts w:ascii="宋体" w:eastAsia="宋体" w:hAnsi="宋体" w:hint="eastAsia"/>
                <w:szCs w:val="21"/>
              </w:rPr>
              <w:t>培养作为一个金融从业人员必须具备的自主学习能力与高效学习方法，坚持不懈的学习精神。</w:t>
            </w:r>
          </w:p>
        </w:tc>
        <w:tc>
          <w:tcPr>
            <w:tcW w:w="2721" w:type="dxa"/>
            <w:vAlign w:val="center"/>
          </w:tcPr>
          <w:p w14:paraId="1631F695" w14:textId="77777777" w:rsidR="004D19E1" w:rsidRPr="00E9736E" w:rsidRDefault="004D19E1">
            <w:pPr>
              <w:shd w:val="clear" w:color="auto" w:fill="FFFFFF"/>
              <w:spacing w:before="75" w:after="75"/>
              <w:ind w:right="75"/>
              <w:rPr>
                <w:rFonts w:ascii="宋体" w:eastAsia="宋体" w:hAnsi="宋体"/>
                <w:color w:val="000000" w:themeColor="text1"/>
                <w:szCs w:val="21"/>
              </w:rPr>
            </w:pPr>
            <w:r w:rsidRPr="00E9736E">
              <w:rPr>
                <w:rFonts w:ascii="宋体" w:eastAsia="宋体" w:hAnsi="宋体"/>
              </w:rPr>
              <w:t>13</w:t>
            </w:r>
            <w:r w:rsidRPr="00E9736E">
              <w:rPr>
                <w:rFonts w:ascii="宋体" w:eastAsia="宋体" w:hAnsi="宋体" w:hint="eastAsia"/>
              </w:rPr>
              <w:t>-</w:t>
            </w:r>
            <w:r w:rsidRPr="00E9736E">
              <w:rPr>
                <w:rFonts w:ascii="宋体" w:eastAsia="宋体" w:hAnsi="宋体"/>
              </w:rPr>
              <w:t>1</w:t>
            </w:r>
            <w:r w:rsidRPr="00E9736E">
              <w:rPr>
                <w:rFonts w:ascii="宋体" w:eastAsia="宋体" w:hAnsi="宋体" w:hint="eastAsia"/>
              </w:rPr>
              <w:t>：能够掌握有效的学习方法，培养持续学习意识，能主动接受终身教育</w:t>
            </w:r>
          </w:p>
        </w:tc>
        <w:tc>
          <w:tcPr>
            <w:tcW w:w="1815" w:type="dxa"/>
            <w:vAlign w:val="center"/>
          </w:tcPr>
          <w:p w14:paraId="15CD7ABD" w14:textId="77777777" w:rsidR="004D19E1" w:rsidRPr="00E9736E" w:rsidRDefault="004D19E1">
            <w:pPr>
              <w:shd w:val="clear" w:color="auto" w:fill="FFFFFF"/>
              <w:spacing w:before="75" w:after="75"/>
              <w:ind w:right="75"/>
              <w:rPr>
                <w:rFonts w:ascii="宋体" w:eastAsia="宋体" w:hAnsi="宋体"/>
                <w:color w:val="000000" w:themeColor="text1"/>
                <w:szCs w:val="21"/>
              </w:rPr>
            </w:pPr>
            <w:r w:rsidRPr="00E9736E">
              <w:rPr>
                <w:rFonts w:ascii="宋体" w:eastAsia="宋体" w:hAnsi="宋体" w:hint="eastAsia"/>
                <w:color w:val="000000" w:themeColor="text1"/>
                <w:szCs w:val="21"/>
              </w:rPr>
              <w:t>13.自主与终身学习能力</w:t>
            </w:r>
          </w:p>
        </w:tc>
      </w:tr>
      <w:tr w:rsidR="004D19E1" w:rsidRPr="00E9736E" w14:paraId="14EC2425" w14:textId="77777777">
        <w:trPr>
          <w:trHeight w:val="546"/>
        </w:trPr>
        <w:tc>
          <w:tcPr>
            <w:tcW w:w="534" w:type="dxa"/>
            <w:vAlign w:val="center"/>
          </w:tcPr>
          <w:p w14:paraId="675267BD"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lastRenderedPageBreak/>
              <w:t>素</w:t>
            </w:r>
          </w:p>
          <w:p w14:paraId="5F62A8CE"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质</w:t>
            </w:r>
          </w:p>
          <w:p w14:paraId="66F2DD4C"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目</w:t>
            </w:r>
          </w:p>
          <w:p w14:paraId="0E208D1F" w14:textId="77777777" w:rsidR="004D19E1" w:rsidRPr="00E9736E" w:rsidRDefault="004D19E1">
            <w:pPr>
              <w:tabs>
                <w:tab w:val="left" w:pos="1440"/>
              </w:tabs>
              <w:jc w:val="center"/>
              <w:outlineLvl w:val="0"/>
              <w:rPr>
                <w:rFonts w:ascii="宋体" w:eastAsia="宋体" w:hAnsi="宋体"/>
                <w:b/>
                <w:color w:val="000000" w:themeColor="text1"/>
              </w:rPr>
            </w:pPr>
            <w:r w:rsidRPr="00E9736E">
              <w:rPr>
                <w:rFonts w:ascii="宋体" w:eastAsia="宋体" w:hAnsi="宋体" w:hint="eastAsia"/>
                <w:b/>
                <w:color w:val="000000" w:themeColor="text1"/>
              </w:rPr>
              <w:t>标</w:t>
            </w:r>
          </w:p>
        </w:tc>
        <w:tc>
          <w:tcPr>
            <w:tcW w:w="3827" w:type="dxa"/>
            <w:vAlign w:val="center"/>
          </w:tcPr>
          <w:p w14:paraId="11D28FF1" w14:textId="77777777" w:rsidR="004D19E1" w:rsidRPr="00E9736E" w:rsidRDefault="004D19E1">
            <w:pPr>
              <w:tabs>
                <w:tab w:val="left" w:pos="1440"/>
              </w:tabs>
              <w:outlineLvl w:val="0"/>
              <w:rPr>
                <w:rFonts w:ascii="宋体" w:eastAsia="宋体" w:hAnsi="宋体"/>
                <w:szCs w:val="21"/>
              </w:rPr>
            </w:pPr>
            <w:r w:rsidRPr="00E9736E">
              <w:rPr>
                <w:rFonts w:ascii="宋体" w:eastAsia="宋体" w:hAnsi="宋体" w:hint="eastAsia"/>
                <w:b/>
                <w:bCs/>
                <w:szCs w:val="21"/>
              </w:rPr>
              <w:t>目标4：</w:t>
            </w:r>
          </w:p>
          <w:p w14:paraId="55E8D46F" w14:textId="77777777" w:rsidR="004D19E1" w:rsidRPr="00E9736E" w:rsidRDefault="004D19E1">
            <w:pPr>
              <w:rPr>
                <w:rFonts w:ascii="宋体" w:eastAsia="宋体" w:hAnsi="宋体"/>
                <w:szCs w:val="21"/>
              </w:rPr>
            </w:pPr>
            <w:r w:rsidRPr="00E9736E">
              <w:rPr>
                <w:rFonts w:ascii="宋体" w:eastAsia="宋体" w:hAnsi="宋体" w:hint="eastAsia"/>
                <w:szCs w:val="21"/>
              </w:rPr>
              <w:t>在实践中</w:t>
            </w:r>
            <w:r w:rsidRPr="00E9736E">
              <w:rPr>
                <w:rFonts w:ascii="宋体" w:eastAsia="宋体" w:hAnsi="宋体"/>
                <w:szCs w:val="21"/>
              </w:rPr>
              <w:t>能够运用所学到的专业知识对金融机构和金融活动中将会出现的风险问题进行初步判断与分析，并提出风险管理的对策。</w:t>
            </w:r>
          </w:p>
        </w:tc>
        <w:tc>
          <w:tcPr>
            <w:tcW w:w="2721" w:type="dxa"/>
            <w:vAlign w:val="center"/>
          </w:tcPr>
          <w:p w14:paraId="602A95E4"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szCs w:val="21"/>
              </w:rPr>
              <w:t>3-</w:t>
            </w:r>
            <w:r w:rsidRPr="00E9736E">
              <w:rPr>
                <w:rFonts w:ascii="宋体" w:eastAsia="宋体" w:hAnsi="宋体"/>
                <w:szCs w:val="21"/>
              </w:rPr>
              <w:t>4</w:t>
            </w:r>
            <w:r w:rsidRPr="00E9736E">
              <w:rPr>
                <w:rFonts w:ascii="宋体" w:eastAsia="宋体" w:hAnsi="宋体" w:hint="eastAsia"/>
                <w:szCs w:val="21"/>
              </w:rPr>
              <w:t>：具有一定的金融风险管理意识</w:t>
            </w:r>
          </w:p>
        </w:tc>
        <w:tc>
          <w:tcPr>
            <w:tcW w:w="1815" w:type="dxa"/>
            <w:vAlign w:val="center"/>
          </w:tcPr>
          <w:p w14:paraId="5CC5376C"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themeColor="text1"/>
                <w:szCs w:val="21"/>
              </w:rPr>
              <w:t>3.专业素质</w:t>
            </w:r>
          </w:p>
        </w:tc>
      </w:tr>
    </w:tbl>
    <w:p w14:paraId="42336739"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四、课程主要教学内容、学时安排及教学策略</w:t>
      </w:r>
    </w:p>
    <w:p w14:paraId="490BCFFF"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368"/>
        <w:gridCol w:w="5103"/>
        <w:gridCol w:w="1276"/>
        <w:gridCol w:w="820"/>
      </w:tblGrid>
      <w:tr w:rsidR="004D19E1" w:rsidRPr="00E9736E" w14:paraId="2CD48DD9" w14:textId="77777777" w:rsidTr="00203115">
        <w:trPr>
          <w:trHeight w:val="606"/>
          <w:jc w:val="center"/>
        </w:trPr>
        <w:tc>
          <w:tcPr>
            <w:tcW w:w="1077" w:type="dxa"/>
            <w:tcMar>
              <w:left w:w="28" w:type="dxa"/>
              <w:right w:w="28" w:type="dxa"/>
            </w:tcMar>
            <w:vAlign w:val="center"/>
          </w:tcPr>
          <w:p w14:paraId="65373EC1"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 xml:space="preserve">教学模块 </w:t>
            </w:r>
          </w:p>
        </w:tc>
        <w:tc>
          <w:tcPr>
            <w:tcW w:w="368" w:type="dxa"/>
            <w:tcMar>
              <w:left w:w="28" w:type="dxa"/>
              <w:right w:w="28" w:type="dxa"/>
            </w:tcMar>
            <w:vAlign w:val="center"/>
          </w:tcPr>
          <w:p w14:paraId="136F5925"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学时</w:t>
            </w:r>
          </w:p>
        </w:tc>
        <w:tc>
          <w:tcPr>
            <w:tcW w:w="5103" w:type="dxa"/>
            <w:tcMar>
              <w:left w:w="28" w:type="dxa"/>
              <w:right w:w="28" w:type="dxa"/>
            </w:tcMar>
            <w:vAlign w:val="center"/>
          </w:tcPr>
          <w:p w14:paraId="31BB8A8D"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主要教学内容与策略</w:t>
            </w:r>
          </w:p>
        </w:tc>
        <w:tc>
          <w:tcPr>
            <w:tcW w:w="1276" w:type="dxa"/>
            <w:tcMar>
              <w:left w:w="28" w:type="dxa"/>
              <w:right w:w="28" w:type="dxa"/>
            </w:tcMar>
            <w:vAlign w:val="center"/>
          </w:tcPr>
          <w:p w14:paraId="02BF2036"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学习任务安排</w:t>
            </w:r>
          </w:p>
        </w:tc>
        <w:tc>
          <w:tcPr>
            <w:tcW w:w="820" w:type="dxa"/>
            <w:vAlign w:val="center"/>
          </w:tcPr>
          <w:p w14:paraId="79437B0D"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支撑课程目标</w:t>
            </w:r>
          </w:p>
        </w:tc>
      </w:tr>
      <w:tr w:rsidR="004D19E1" w:rsidRPr="00E9736E" w14:paraId="6F09A9DC" w14:textId="77777777" w:rsidTr="00203115">
        <w:trPr>
          <w:trHeight w:val="951"/>
          <w:jc w:val="center"/>
        </w:trPr>
        <w:tc>
          <w:tcPr>
            <w:tcW w:w="1077" w:type="dxa"/>
            <w:vAlign w:val="center"/>
          </w:tcPr>
          <w:p w14:paraId="71528C6E" w14:textId="77777777" w:rsidR="004D19E1" w:rsidRPr="00E9736E" w:rsidRDefault="004D19E1">
            <w:pPr>
              <w:rPr>
                <w:rFonts w:ascii="宋体" w:eastAsia="宋体" w:hAnsi="宋体"/>
                <w:color w:val="000000" w:themeColor="text1"/>
                <w:szCs w:val="21"/>
              </w:rPr>
            </w:pPr>
            <w:r w:rsidRPr="00E9736E">
              <w:rPr>
                <w:rFonts w:ascii="宋体" w:eastAsia="宋体" w:hAnsi="宋体"/>
                <w:color w:val="000000" w:themeColor="text1"/>
                <w:szCs w:val="21"/>
              </w:rPr>
              <w:t xml:space="preserve">金融风险基本理论  </w:t>
            </w:r>
          </w:p>
        </w:tc>
        <w:tc>
          <w:tcPr>
            <w:tcW w:w="368" w:type="dxa"/>
            <w:vAlign w:val="center"/>
          </w:tcPr>
          <w:p w14:paraId="06E2468F"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6</w:t>
            </w:r>
          </w:p>
        </w:tc>
        <w:tc>
          <w:tcPr>
            <w:tcW w:w="5103" w:type="dxa"/>
            <w:vAlign w:val="center"/>
          </w:tcPr>
          <w:p w14:paraId="31B99353" w14:textId="77777777" w:rsidR="004D19E1" w:rsidRPr="00E9736E" w:rsidRDefault="004D19E1">
            <w:pPr>
              <w:adjustRightInd w:val="0"/>
              <w:rPr>
                <w:rFonts w:ascii="宋体" w:eastAsia="宋体" w:hAnsi="宋体"/>
                <w:b/>
                <w:color w:val="333333"/>
                <w:szCs w:val="21"/>
              </w:rPr>
            </w:pPr>
            <w:r w:rsidRPr="00E9736E">
              <w:rPr>
                <w:rFonts w:ascii="宋体" w:eastAsia="宋体" w:hAnsi="宋体" w:hint="eastAsia"/>
                <w:b/>
                <w:color w:val="333333"/>
                <w:szCs w:val="21"/>
              </w:rPr>
              <w:t>重点：</w:t>
            </w:r>
            <w:r w:rsidRPr="00E9736E">
              <w:rPr>
                <w:rFonts w:ascii="宋体" w:eastAsia="宋体" w:hAnsi="宋体" w:cs="Times New Roman" w:hint="eastAsia"/>
                <w:szCs w:val="21"/>
                <w:lang w:bidi="ar"/>
              </w:rPr>
              <w:t>金融风险的成因；金融风险管理的策略；</w:t>
            </w:r>
            <w:r w:rsidRPr="00E9736E">
              <w:rPr>
                <w:rFonts w:ascii="宋体" w:eastAsia="宋体" w:hAnsi="宋体" w:hint="eastAsia"/>
                <w:bCs/>
                <w:color w:val="333333"/>
                <w:szCs w:val="21"/>
              </w:rPr>
              <w:t>金融风险的识别方法；金融风险预警；</w:t>
            </w:r>
            <w:r w:rsidRPr="00E9736E">
              <w:rPr>
                <w:rFonts w:ascii="宋体" w:eastAsia="宋体" w:hAnsi="宋体" w:hint="eastAsia"/>
                <w:szCs w:val="21"/>
              </w:rPr>
              <w:t>我国金融风险现状。</w:t>
            </w:r>
          </w:p>
          <w:p w14:paraId="3755938C" w14:textId="77777777" w:rsidR="004D19E1" w:rsidRPr="00E9736E" w:rsidRDefault="004D19E1">
            <w:pPr>
              <w:rPr>
                <w:rFonts w:ascii="宋体" w:eastAsia="宋体" w:hAnsi="宋体"/>
                <w:b/>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rPr>
              <w:t>金融风险的现实成因及我国金融风险现状。</w:t>
            </w:r>
          </w:p>
          <w:p w14:paraId="690A24C5" w14:textId="77777777" w:rsidR="004D19E1" w:rsidRPr="00E9736E" w:rsidRDefault="004D19E1">
            <w:pPr>
              <w:rPr>
                <w:rFonts w:ascii="宋体" w:eastAsia="宋体" w:hAnsi="宋体"/>
                <w:b/>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szCs w:val="21"/>
              </w:rPr>
              <w:t>习近平总书记关于金融安全重要讲话内容。</w:t>
            </w:r>
          </w:p>
          <w:p w14:paraId="45317B46" w14:textId="77777777" w:rsidR="004D19E1" w:rsidRPr="00E9736E" w:rsidRDefault="004D19E1">
            <w:pPr>
              <w:rPr>
                <w:rFonts w:ascii="宋体" w:eastAsia="宋体" w:hAnsi="宋体"/>
                <w:b/>
                <w:color w:val="000000" w:themeColor="text1"/>
                <w:szCs w:val="21"/>
              </w:rPr>
            </w:pPr>
            <w:r w:rsidRPr="00E9736E">
              <w:rPr>
                <w:rFonts w:ascii="宋体" w:eastAsia="宋体" w:hAnsi="宋体" w:hint="eastAsia"/>
                <w:b/>
                <w:color w:val="000000" w:themeColor="text1"/>
                <w:szCs w:val="21"/>
              </w:rPr>
              <w:t>教学方法与策略：</w:t>
            </w:r>
            <w:r w:rsidRPr="00E9736E">
              <w:rPr>
                <w:rFonts w:ascii="宋体" w:eastAsia="宋体" w:hAnsi="宋体" w:cs="Times New Roman" w:hint="eastAsia"/>
                <w:szCs w:val="21"/>
                <w:lang w:bidi="ar"/>
              </w:rPr>
              <w:t>以线下教学为主，辅以多媒体等教学手段；在理解掌握金融风险基本理论的基础上，通过经典案例培养学生分析问题、解决问题的能力。</w:t>
            </w:r>
          </w:p>
        </w:tc>
        <w:tc>
          <w:tcPr>
            <w:tcW w:w="1276" w:type="dxa"/>
            <w:vAlign w:val="center"/>
          </w:tcPr>
          <w:p w14:paraId="165300E0"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课前：案例导入，课程体系介绍。</w:t>
            </w:r>
          </w:p>
          <w:p w14:paraId="0955600E"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课后：学生找案例分析。</w:t>
            </w:r>
          </w:p>
        </w:tc>
        <w:tc>
          <w:tcPr>
            <w:tcW w:w="820" w:type="dxa"/>
            <w:vAlign w:val="center"/>
          </w:tcPr>
          <w:p w14:paraId="2B52A1EC"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C1AB45A"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47859D76"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6BF69D9E"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r w:rsidR="004D19E1" w:rsidRPr="00E9736E" w14:paraId="22A78287" w14:textId="77777777" w:rsidTr="00203115">
        <w:trPr>
          <w:trHeight w:val="2719"/>
          <w:jc w:val="center"/>
        </w:trPr>
        <w:tc>
          <w:tcPr>
            <w:tcW w:w="1077" w:type="dxa"/>
            <w:vAlign w:val="center"/>
          </w:tcPr>
          <w:p w14:paraId="60C659AD"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金融风险识别与预警</w:t>
            </w:r>
          </w:p>
        </w:tc>
        <w:tc>
          <w:tcPr>
            <w:tcW w:w="368" w:type="dxa"/>
            <w:vAlign w:val="center"/>
          </w:tcPr>
          <w:p w14:paraId="346B2C52"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103" w:type="dxa"/>
            <w:vAlign w:val="center"/>
          </w:tcPr>
          <w:p w14:paraId="0E9023E7"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金融风险的识别方法；信贷风险防范；系统性风险与风险升水；金融风险预警。</w:t>
            </w:r>
          </w:p>
          <w:p w14:paraId="4ABE0DCA"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rPr>
              <w:t>如何对金融风险进行识别和预警。</w:t>
            </w:r>
            <w:r w:rsidRPr="00E9736E">
              <w:rPr>
                <w:rFonts w:ascii="宋体" w:eastAsia="宋体" w:hAnsi="宋体"/>
                <w:b/>
                <w:color w:val="333333"/>
                <w:szCs w:val="21"/>
              </w:rPr>
              <w:t xml:space="preserve"> </w:t>
            </w:r>
          </w:p>
          <w:p w14:paraId="7823D30C" w14:textId="77777777" w:rsidR="004D19E1" w:rsidRPr="00E9736E" w:rsidRDefault="004D19E1">
            <w:pPr>
              <w:rPr>
                <w:rFonts w:ascii="宋体" w:eastAsia="宋体" w:hAnsi="宋体"/>
                <w:color w:val="333333"/>
                <w:szCs w:val="21"/>
              </w:rPr>
            </w:pPr>
            <w:r w:rsidRPr="00E9736E">
              <w:rPr>
                <w:rFonts w:ascii="宋体" w:eastAsia="宋体" w:hAnsi="宋体" w:hint="eastAsia"/>
                <w:b/>
                <w:color w:val="333333"/>
                <w:szCs w:val="21"/>
              </w:rPr>
              <w:t>教学方法与策略：</w:t>
            </w:r>
            <w:r w:rsidRPr="00E9736E">
              <w:rPr>
                <w:rFonts w:ascii="宋体" w:eastAsia="宋体" w:hAnsi="宋体" w:cs="Times New Roman" w:hint="eastAsia"/>
                <w:szCs w:val="21"/>
                <w:lang w:bidi="ar"/>
              </w:rPr>
              <w:t>以线下教学为主，辅以多媒体等教学手段；在理解掌握金融风险识别与预警基本理论的基础上，通过案例、课后练习等形式培养学生分析问题的能力。</w:t>
            </w:r>
          </w:p>
        </w:tc>
        <w:tc>
          <w:tcPr>
            <w:tcW w:w="1276" w:type="dxa"/>
            <w:vAlign w:val="center"/>
          </w:tcPr>
          <w:p w14:paraId="11647D4E"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课前：利用教材</w:t>
            </w:r>
            <w:proofErr w:type="gramStart"/>
            <w:r w:rsidRPr="00E9736E">
              <w:rPr>
                <w:rFonts w:ascii="宋体" w:eastAsia="宋体" w:hAnsi="宋体" w:hint="eastAsia"/>
                <w:color w:val="000000" w:themeColor="text1"/>
                <w:szCs w:val="21"/>
              </w:rPr>
              <w:t>及慕课资源</w:t>
            </w:r>
            <w:proofErr w:type="gramEnd"/>
            <w:r w:rsidRPr="00E9736E">
              <w:rPr>
                <w:rFonts w:ascii="宋体" w:eastAsia="宋体" w:hAnsi="宋体" w:hint="eastAsia"/>
                <w:color w:val="000000" w:themeColor="text1"/>
                <w:szCs w:val="21"/>
              </w:rPr>
              <w:t>预习。</w:t>
            </w:r>
          </w:p>
          <w:p w14:paraId="5727DC3F"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课后：完成课后习题。</w:t>
            </w:r>
          </w:p>
        </w:tc>
        <w:tc>
          <w:tcPr>
            <w:tcW w:w="820" w:type="dxa"/>
            <w:vAlign w:val="center"/>
          </w:tcPr>
          <w:p w14:paraId="2F393E98"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422321AA"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58CF456E"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r w:rsidR="004D19E1" w:rsidRPr="00E9736E" w14:paraId="6684CC87" w14:textId="77777777" w:rsidTr="00203115">
        <w:trPr>
          <w:trHeight w:val="340"/>
          <w:jc w:val="center"/>
        </w:trPr>
        <w:tc>
          <w:tcPr>
            <w:tcW w:w="1077" w:type="dxa"/>
            <w:vAlign w:val="center"/>
          </w:tcPr>
          <w:p w14:paraId="0F47284C"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商业银行风险管理</w:t>
            </w:r>
          </w:p>
        </w:tc>
        <w:tc>
          <w:tcPr>
            <w:tcW w:w="368" w:type="dxa"/>
            <w:vAlign w:val="center"/>
          </w:tcPr>
          <w:p w14:paraId="37E1A861"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4</w:t>
            </w:r>
          </w:p>
        </w:tc>
        <w:tc>
          <w:tcPr>
            <w:tcW w:w="5103" w:type="dxa"/>
            <w:vAlign w:val="center"/>
          </w:tcPr>
          <w:p w14:paraId="670550A0"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hint="eastAsia"/>
                <w:szCs w:val="21"/>
              </w:rPr>
              <w:t>商业银行风险管理组织体系；商业银行风险管理的措施。</w:t>
            </w:r>
          </w:p>
          <w:p w14:paraId="51F2FD97"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rPr>
              <w:t>如何应用不良资产化解与处置的方法。</w:t>
            </w:r>
            <w:r w:rsidRPr="00E9736E">
              <w:rPr>
                <w:rFonts w:ascii="宋体" w:eastAsia="宋体" w:hAnsi="宋体"/>
                <w:b/>
                <w:color w:val="333333"/>
                <w:szCs w:val="21"/>
              </w:rPr>
              <w:t xml:space="preserve"> </w:t>
            </w:r>
          </w:p>
          <w:p w14:paraId="71F7602C" w14:textId="77777777" w:rsidR="004D19E1" w:rsidRPr="00E9736E" w:rsidRDefault="004D19E1">
            <w:pPr>
              <w:rPr>
                <w:rFonts w:ascii="宋体" w:eastAsia="宋体" w:hAnsi="宋体"/>
                <w:color w:val="333333"/>
                <w:szCs w:val="21"/>
              </w:rPr>
            </w:pPr>
            <w:r w:rsidRPr="00E9736E">
              <w:rPr>
                <w:rFonts w:ascii="宋体" w:eastAsia="宋体" w:hAnsi="宋体" w:hint="eastAsia"/>
                <w:b/>
                <w:color w:val="333333"/>
                <w:szCs w:val="21"/>
              </w:rPr>
              <w:t>教学方法与策略：</w:t>
            </w:r>
            <w:r w:rsidRPr="00E9736E">
              <w:rPr>
                <w:rFonts w:ascii="宋体" w:eastAsia="宋体" w:hAnsi="宋体" w:cs="Times New Roman" w:hint="eastAsia"/>
                <w:szCs w:val="21"/>
                <w:lang w:bidi="ar"/>
              </w:rPr>
              <w:t>以线下教学为主，辅以多媒体等教学手段；理解商业银行风险管理组织体系，掌握商业银行常见的风险化解方法。通过案例、小组讨论、查阅资料等形式培养风险管理的能力。</w:t>
            </w:r>
          </w:p>
        </w:tc>
        <w:tc>
          <w:tcPr>
            <w:tcW w:w="1276" w:type="dxa"/>
            <w:vAlign w:val="center"/>
          </w:tcPr>
          <w:p w14:paraId="3A315B6A"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课前：利用参考教材</w:t>
            </w:r>
            <w:proofErr w:type="gramStart"/>
            <w:r w:rsidRPr="00E9736E">
              <w:rPr>
                <w:rFonts w:ascii="宋体" w:eastAsia="宋体" w:hAnsi="宋体" w:hint="eastAsia"/>
                <w:color w:val="000000" w:themeColor="text1"/>
                <w:szCs w:val="21"/>
              </w:rPr>
              <w:t>及慕课资源</w:t>
            </w:r>
            <w:proofErr w:type="gramEnd"/>
            <w:r w:rsidRPr="00E9736E">
              <w:rPr>
                <w:rFonts w:ascii="宋体" w:eastAsia="宋体" w:hAnsi="宋体" w:hint="eastAsia"/>
                <w:color w:val="000000" w:themeColor="text1"/>
                <w:szCs w:val="21"/>
              </w:rPr>
              <w:t>预习。</w:t>
            </w:r>
          </w:p>
          <w:p w14:paraId="128CCCD9"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课后：查阅其他相关资料。</w:t>
            </w:r>
          </w:p>
        </w:tc>
        <w:tc>
          <w:tcPr>
            <w:tcW w:w="820" w:type="dxa"/>
            <w:vAlign w:val="center"/>
          </w:tcPr>
          <w:p w14:paraId="3E9B646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6A683090"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3A1C0065"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p w14:paraId="5F47F4BC" w14:textId="77777777" w:rsidR="004D19E1" w:rsidRPr="00E9736E" w:rsidRDefault="004D19E1">
            <w:pPr>
              <w:rPr>
                <w:rFonts w:ascii="宋体" w:eastAsia="宋体" w:hAnsi="宋体"/>
                <w:b/>
                <w:bCs/>
                <w:color w:val="000000" w:themeColor="text1"/>
                <w:szCs w:val="21"/>
              </w:rPr>
            </w:pPr>
          </w:p>
        </w:tc>
      </w:tr>
      <w:tr w:rsidR="004D19E1" w:rsidRPr="00E9736E" w14:paraId="0A41549C" w14:textId="77777777" w:rsidTr="00203115">
        <w:trPr>
          <w:trHeight w:val="340"/>
          <w:jc w:val="center"/>
        </w:trPr>
        <w:tc>
          <w:tcPr>
            <w:tcW w:w="1077" w:type="dxa"/>
            <w:vAlign w:val="center"/>
          </w:tcPr>
          <w:p w14:paraId="0FA73708"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信用风险管理</w:t>
            </w:r>
          </w:p>
        </w:tc>
        <w:tc>
          <w:tcPr>
            <w:tcW w:w="368" w:type="dxa"/>
            <w:vAlign w:val="center"/>
          </w:tcPr>
          <w:p w14:paraId="1CF6D52C"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4</w:t>
            </w:r>
          </w:p>
        </w:tc>
        <w:tc>
          <w:tcPr>
            <w:tcW w:w="5103" w:type="dxa"/>
            <w:vAlign w:val="center"/>
          </w:tcPr>
          <w:p w14:paraId="445CB35B"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hint="eastAsia"/>
                <w:szCs w:val="21"/>
                <w:lang w:bidi="ar"/>
              </w:rPr>
              <w:t>信用风险的度量方法，比如</w:t>
            </w:r>
            <w:r w:rsidRPr="00E9736E">
              <w:rPr>
                <w:rFonts w:ascii="宋体" w:eastAsia="宋体" w:hAnsi="宋体" w:hint="eastAsia"/>
                <w:szCs w:val="21"/>
              </w:rPr>
              <w:t>德尔菲法、CART结构分析法、在险价值</w:t>
            </w:r>
            <w:r w:rsidRPr="00E9736E">
              <w:rPr>
                <w:rFonts w:ascii="宋体" w:eastAsia="宋体" w:hAnsi="宋体" w:hint="eastAsia"/>
                <w:szCs w:val="21"/>
                <w:lang w:bidi="ar"/>
              </w:rPr>
              <w:t>；信用风险的常见管理方法。</w:t>
            </w:r>
          </w:p>
          <w:p w14:paraId="335970A4"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rPr>
              <w:t>如何应用主要信用风险度量方法和测量模型衡量风险大小。</w:t>
            </w:r>
          </w:p>
          <w:p w14:paraId="09432178" w14:textId="77777777" w:rsidR="004D19E1" w:rsidRPr="00E9736E" w:rsidRDefault="004D19E1">
            <w:pPr>
              <w:rPr>
                <w:rFonts w:ascii="宋体" w:eastAsia="宋体" w:hAnsi="宋体" w:cs="Times New Roman"/>
                <w:szCs w:val="21"/>
                <w:lang w:bidi="ar"/>
              </w:rPr>
            </w:pPr>
            <w:r w:rsidRPr="00E9736E">
              <w:rPr>
                <w:rFonts w:ascii="宋体" w:eastAsia="宋体" w:hAnsi="宋体" w:hint="eastAsia"/>
                <w:b/>
                <w:color w:val="333333"/>
                <w:szCs w:val="21"/>
              </w:rPr>
              <w:t>教学方法与策略：</w:t>
            </w:r>
            <w:r w:rsidRPr="00E9736E">
              <w:rPr>
                <w:rFonts w:ascii="宋体" w:eastAsia="宋体" w:hAnsi="宋体" w:cs="Times New Roman" w:hint="eastAsia"/>
                <w:szCs w:val="21"/>
                <w:lang w:bidi="ar"/>
              </w:rPr>
              <w:t>以线下教学为主，辅以多媒体等教学手段；使学生掌握信用风险的衡量方法，理解信用风险的管理方法。通过案例、练习等形式培养学生分析问题、解决问题的能力。</w:t>
            </w:r>
          </w:p>
          <w:p w14:paraId="6F679C8F" w14:textId="77777777" w:rsidR="004D19E1" w:rsidRPr="00E9736E" w:rsidRDefault="004D19E1">
            <w:pPr>
              <w:rPr>
                <w:rFonts w:ascii="宋体" w:eastAsia="宋体" w:hAnsi="宋体"/>
                <w:b/>
                <w:bCs/>
                <w:color w:val="000000" w:themeColor="text1"/>
                <w:szCs w:val="21"/>
              </w:rPr>
            </w:pPr>
          </w:p>
        </w:tc>
        <w:tc>
          <w:tcPr>
            <w:tcW w:w="1276" w:type="dxa"/>
            <w:vAlign w:val="center"/>
          </w:tcPr>
          <w:p w14:paraId="74EDFAFA"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课前：利用教材</w:t>
            </w:r>
            <w:proofErr w:type="gramStart"/>
            <w:r w:rsidRPr="00E9736E">
              <w:rPr>
                <w:rFonts w:ascii="宋体" w:eastAsia="宋体" w:hAnsi="宋体" w:hint="eastAsia"/>
                <w:color w:val="000000" w:themeColor="text1"/>
                <w:szCs w:val="21"/>
              </w:rPr>
              <w:t>及慕课资源</w:t>
            </w:r>
            <w:proofErr w:type="gramEnd"/>
            <w:r w:rsidRPr="00E9736E">
              <w:rPr>
                <w:rFonts w:ascii="宋体" w:eastAsia="宋体" w:hAnsi="宋体" w:hint="eastAsia"/>
                <w:color w:val="000000" w:themeColor="text1"/>
                <w:szCs w:val="21"/>
              </w:rPr>
              <w:t>预习。</w:t>
            </w:r>
          </w:p>
          <w:p w14:paraId="68C251B6"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课后：完成课后习题。</w:t>
            </w:r>
          </w:p>
        </w:tc>
        <w:tc>
          <w:tcPr>
            <w:tcW w:w="820" w:type="dxa"/>
            <w:vAlign w:val="center"/>
          </w:tcPr>
          <w:p w14:paraId="01C5ADEE"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7AE2BC6"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p w14:paraId="0FD21A22" w14:textId="77777777" w:rsidR="004D19E1" w:rsidRPr="00E9736E" w:rsidRDefault="004D19E1">
            <w:pPr>
              <w:rPr>
                <w:rFonts w:ascii="宋体" w:eastAsia="宋体" w:hAnsi="宋体"/>
                <w:color w:val="000000" w:themeColor="text1"/>
                <w:szCs w:val="21"/>
              </w:rPr>
            </w:pPr>
          </w:p>
        </w:tc>
      </w:tr>
      <w:tr w:rsidR="004D19E1" w:rsidRPr="00E9736E" w14:paraId="7B26CF70" w14:textId="77777777" w:rsidTr="00203115">
        <w:trPr>
          <w:trHeight w:val="340"/>
          <w:jc w:val="center"/>
        </w:trPr>
        <w:tc>
          <w:tcPr>
            <w:tcW w:w="1077" w:type="dxa"/>
            <w:vAlign w:val="center"/>
          </w:tcPr>
          <w:p w14:paraId="07579860"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lastRenderedPageBreak/>
              <w:t>流动性风险管理</w:t>
            </w:r>
          </w:p>
        </w:tc>
        <w:tc>
          <w:tcPr>
            <w:tcW w:w="368" w:type="dxa"/>
            <w:vAlign w:val="center"/>
          </w:tcPr>
          <w:p w14:paraId="467D5B17"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103" w:type="dxa"/>
            <w:vAlign w:val="center"/>
          </w:tcPr>
          <w:p w14:paraId="521C4E62"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hint="eastAsia"/>
                <w:bCs/>
                <w:color w:val="333333"/>
                <w:szCs w:val="21"/>
              </w:rPr>
              <w:t>流动性风险的度量方法；流动性风险的管理技术。</w:t>
            </w:r>
          </w:p>
          <w:p w14:paraId="22F7D4F4"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如何管理</w:t>
            </w:r>
            <w:r w:rsidRPr="00E9736E">
              <w:rPr>
                <w:rFonts w:ascii="宋体" w:eastAsia="宋体" w:hAnsi="宋体" w:cs="Times New Roman" w:hint="eastAsia"/>
                <w:szCs w:val="24"/>
                <w:lang w:bidi="ar"/>
              </w:rPr>
              <w:t>流动性</w:t>
            </w:r>
            <w:r w:rsidRPr="00E9736E">
              <w:rPr>
                <w:rFonts w:ascii="宋体" w:eastAsia="宋体" w:hAnsi="宋体" w:hint="eastAsia"/>
                <w:szCs w:val="21"/>
                <w:lang w:bidi="ar"/>
              </w:rPr>
              <w:t>风险。</w:t>
            </w:r>
            <w:r w:rsidRPr="00E9736E">
              <w:rPr>
                <w:rFonts w:ascii="宋体" w:eastAsia="宋体" w:hAnsi="宋体"/>
                <w:b/>
                <w:color w:val="333333"/>
                <w:szCs w:val="21"/>
              </w:rPr>
              <w:t xml:space="preserve"> </w:t>
            </w:r>
          </w:p>
          <w:p w14:paraId="18B155D5" w14:textId="77777777" w:rsidR="004D19E1" w:rsidRPr="00E9736E" w:rsidRDefault="004D19E1">
            <w:pPr>
              <w:adjustRightInd w:val="0"/>
              <w:rPr>
                <w:rFonts w:ascii="宋体" w:eastAsia="宋体" w:hAnsi="宋体"/>
                <w:b/>
                <w:bCs/>
                <w:color w:val="000000" w:themeColor="text1"/>
                <w:szCs w:val="21"/>
              </w:rPr>
            </w:pPr>
            <w:r w:rsidRPr="00E9736E">
              <w:rPr>
                <w:rFonts w:ascii="宋体" w:eastAsia="宋体" w:hAnsi="宋体" w:hint="eastAsia"/>
                <w:b/>
                <w:color w:val="333333"/>
                <w:szCs w:val="21"/>
              </w:rPr>
              <w:t>教学方法与策略：：</w:t>
            </w:r>
            <w:r w:rsidRPr="00E9736E">
              <w:rPr>
                <w:rFonts w:ascii="宋体" w:eastAsia="宋体" w:hAnsi="宋体" w:cs="Times New Roman" w:hint="eastAsia"/>
                <w:szCs w:val="21"/>
                <w:lang w:bidi="ar"/>
              </w:rPr>
              <w:t>以线下教学为主，辅以多媒体等教学手段，通过小组案例讨论、课后练习等形式培养学生分析问题、解决问题的能力。</w:t>
            </w:r>
          </w:p>
        </w:tc>
        <w:tc>
          <w:tcPr>
            <w:tcW w:w="1276" w:type="dxa"/>
            <w:vAlign w:val="center"/>
          </w:tcPr>
          <w:p w14:paraId="663680E7"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课前：利用教材</w:t>
            </w:r>
            <w:proofErr w:type="gramStart"/>
            <w:r w:rsidRPr="00E9736E">
              <w:rPr>
                <w:rFonts w:ascii="宋体" w:eastAsia="宋体" w:hAnsi="宋体" w:hint="eastAsia"/>
                <w:color w:val="000000" w:themeColor="text1"/>
                <w:szCs w:val="21"/>
              </w:rPr>
              <w:t>及慕课资源</w:t>
            </w:r>
            <w:proofErr w:type="gramEnd"/>
            <w:r w:rsidRPr="00E9736E">
              <w:rPr>
                <w:rFonts w:ascii="宋体" w:eastAsia="宋体" w:hAnsi="宋体" w:hint="eastAsia"/>
                <w:color w:val="000000" w:themeColor="text1"/>
                <w:szCs w:val="21"/>
              </w:rPr>
              <w:t>预习。</w:t>
            </w:r>
          </w:p>
          <w:p w14:paraId="53FC046B"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课后：查阅相关资料。</w:t>
            </w:r>
          </w:p>
        </w:tc>
        <w:tc>
          <w:tcPr>
            <w:tcW w:w="820" w:type="dxa"/>
            <w:vAlign w:val="center"/>
          </w:tcPr>
          <w:p w14:paraId="0642694C"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3CCE35B7"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p w14:paraId="4DEF94A8" w14:textId="77777777" w:rsidR="004D19E1" w:rsidRPr="00E9736E" w:rsidRDefault="004D19E1">
            <w:pPr>
              <w:rPr>
                <w:rFonts w:ascii="宋体" w:eastAsia="宋体" w:hAnsi="宋体"/>
                <w:b/>
                <w:bCs/>
                <w:color w:val="000000" w:themeColor="text1"/>
                <w:szCs w:val="21"/>
              </w:rPr>
            </w:pPr>
          </w:p>
        </w:tc>
      </w:tr>
      <w:tr w:rsidR="004D19E1" w:rsidRPr="00E9736E" w14:paraId="764813CF" w14:textId="77777777" w:rsidTr="00203115">
        <w:trPr>
          <w:trHeight w:val="340"/>
          <w:jc w:val="center"/>
        </w:trPr>
        <w:tc>
          <w:tcPr>
            <w:tcW w:w="1077" w:type="dxa"/>
            <w:vAlign w:val="center"/>
          </w:tcPr>
          <w:p w14:paraId="1AF0F6CC"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利率风险管理</w:t>
            </w:r>
          </w:p>
        </w:tc>
        <w:tc>
          <w:tcPr>
            <w:tcW w:w="368" w:type="dxa"/>
            <w:vAlign w:val="center"/>
          </w:tcPr>
          <w:p w14:paraId="2938B45F"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103" w:type="dxa"/>
            <w:vAlign w:val="center"/>
          </w:tcPr>
          <w:p w14:paraId="7F6C6631"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hint="eastAsia"/>
                <w:szCs w:val="21"/>
                <w:lang w:bidi="ar"/>
              </w:rPr>
              <w:t>各种利率风险的度量方法；利率风险的管理技术和方法。</w:t>
            </w:r>
          </w:p>
          <w:p w14:paraId="7C996327" w14:textId="77777777" w:rsidR="004D19E1" w:rsidRPr="00E9736E" w:rsidRDefault="004D19E1">
            <w:pPr>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lang w:bidi="ar"/>
              </w:rPr>
              <w:t>利率风险的度量方法和管理技术。</w:t>
            </w:r>
          </w:p>
          <w:p w14:paraId="237DCB07" w14:textId="77777777" w:rsidR="004D19E1" w:rsidRPr="00E9736E" w:rsidRDefault="004D19E1">
            <w:pPr>
              <w:adjustRightInd w:val="0"/>
              <w:rPr>
                <w:rFonts w:ascii="宋体" w:eastAsia="宋体" w:hAnsi="宋体"/>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rPr>
              <w:t>中国利率市场化改革历程。</w:t>
            </w:r>
          </w:p>
          <w:p w14:paraId="2BE288C3"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b/>
                <w:color w:val="333333"/>
                <w:szCs w:val="21"/>
              </w:rPr>
              <w:t>教学方法与策略：</w:t>
            </w:r>
            <w:r w:rsidRPr="00E9736E">
              <w:rPr>
                <w:rFonts w:ascii="宋体" w:eastAsia="宋体" w:hAnsi="宋体" w:cs="Times New Roman" w:hint="eastAsia"/>
                <w:szCs w:val="21"/>
                <w:lang w:bidi="ar"/>
              </w:rPr>
              <w:t>以线下教学为主，辅以多媒体等教学手段；在理解掌握基本理论的基础上，通过例题、习题等形式培养学生解决问题的能力。</w:t>
            </w:r>
          </w:p>
        </w:tc>
        <w:tc>
          <w:tcPr>
            <w:tcW w:w="1276" w:type="dxa"/>
            <w:vAlign w:val="center"/>
          </w:tcPr>
          <w:p w14:paraId="2CA563AD"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课前：利用参考资料</w:t>
            </w:r>
            <w:proofErr w:type="gramStart"/>
            <w:r w:rsidRPr="00E9736E">
              <w:rPr>
                <w:rFonts w:ascii="宋体" w:eastAsia="宋体" w:hAnsi="宋体" w:hint="eastAsia"/>
                <w:color w:val="000000" w:themeColor="text1"/>
                <w:szCs w:val="21"/>
              </w:rPr>
              <w:t>及慕课资源</w:t>
            </w:r>
            <w:proofErr w:type="gramEnd"/>
            <w:r w:rsidRPr="00E9736E">
              <w:rPr>
                <w:rFonts w:ascii="宋体" w:eastAsia="宋体" w:hAnsi="宋体" w:hint="eastAsia"/>
                <w:color w:val="000000" w:themeColor="text1"/>
                <w:szCs w:val="21"/>
              </w:rPr>
              <w:t>预习。</w:t>
            </w:r>
          </w:p>
          <w:p w14:paraId="5FEDBE96"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课后：完成习题。</w:t>
            </w:r>
          </w:p>
        </w:tc>
        <w:tc>
          <w:tcPr>
            <w:tcW w:w="820" w:type="dxa"/>
            <w:vAlign w:val="center"/>
          </w:tcPr>
          <w:p w14:paraId="3EB5590F"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4E2662C0"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p w14:paraId="31A73279" w14:textId="77777777" w:rsidR="004D19E1" w:rsidRPr="00E9736E" w:rsidRDefault="004D19E1">
            <w:pPr>
              <w:rPr>
                <w:rFonts w:ascii="宋体" w:eastAsia="宋体" w:hAnsi="宋体"/>
                <w:b/>
                <w:bCs/>
                <w:color w:val="000000" w:themeColor="text1"/>
                <w:szCs w:val="21"/>
              </w:rPr>
            </w:pPr>
          </w:p>
        </w:tc>
      </w:tr>
      <w:tr w:rsidR="004D19E1" w:rsidRPr="00E9736E" w14:paraId="14D85A92" w14:textId="77777777" w:rsidTr="00203115">
        <w:trPr>
          <w:trHeight w:val="340"/>
          <w:jc w:val="center"/>
        </w:trPr>
        <w:tc>
          <w:tcPr>
            <w:tcW w:w="1077" w:type="dxa"/>
            <w:vAlign w:val="center"/>
          </w:tcPr>
          <w:p w14:paraId="462CF3D2"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外汇风险、操作风险管理</w:t>
            </w:r>
          </w:p>
        </w:tc>
        <w:tc>
          <w:tcPr>
            <w:tcW w:w="368" w:type="dxa"/>
            <w:vAlign w:val="center"/>
          </w:tcPr>
          <w:p w14:paraId="45929070"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103" w:type="dxa"/>
            <w:vAlign w:val="center"/>
          </w:tcPr>
          <w:p w14:paraId="22BBE7AA"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hint="eastAsia"/>
                <w:szCs w:val="21"/>
                <w:lang w:bidi="ar"/>
              </w:rPr>
              <w:t>外汇市场风险的度量方法；</w:t>
            </w:r>
            <w:r w:rsidRPr="00E9736E">
              <w:rPr>
                <w:rFonts w:ascii="宋体" w:eastAsia="宋体" w:hAnsi="宋体" w:cs="Times New Roman" w:hint="eastAsia"/>
                <w:szCs w:val="24"/>
                <w:lang w:bidi="ar"/>
              </w:rPr>
              <w:t>操作</w:t>
            </w:r>
            <w:r w:rsidRPr="00E9736E">
              <w:rPr>
                <w:rFonts w:ascii="宋体" w:eastAsia="宋体" w:hAnsi="宋体" w:hint="eastAsia"/>
                <w:szCs w:val="21"/>
                <w:lang w:bidi="ar"/>
              </w:rPr>
              <w:t>风险的度量方法及管理技术。</w:t>
            </w:r>
          </w:p>
          <w:p w14:paraId="1DB32978"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rPr>
              <w:t>如何利用金融法防范外汇风险</w:t>
            </w:r>
            <w:r w:rsidRPr="00E9736E">
              <w:rPr>
                <w:rFonts w:ascii="宋体" w:eastAsia="宋体" w:hAnsi="宋体" w:hint="eastAsia"/>
                <w:szCs w:val="21"/>
                <w:lang w:bidi="ar"/>
              </w:rPr>
              <w:t>；</w:t>
            </w:r>
            <w:r w:rsidRPr="00E9736E">
              <w:rPr>
                <w:rFonts w:ascii="宋体" w:eastAsia="宋体" w:hAnsi="宋体" w:hint="eastAsia"/>
                <w:szCs w:val="21"/>
              </w:rPr>
              <w:t>如何评估和控制操作风险</w:t>
            </w:r>
            <w:r w:rsidRPr="00E9736E">
              <w:rPr>
                <w:rFonts w:ascii="宋体" w:eastAsia="宋体" w:hAnsi="宋体" w:hint="eastAsia"/>
                <w:szCs w:val="21"/>
                <w:lang w:bidi="ar"/>
              </w:rPr>
              <w:t>。</w:t>
            </w:r>
          </w:p>
          <w:p w14:paraId="7D4AA9B8" w14:textId="77777777" w:rsidR="004D19E1" w:rsidRPr="00E9736E" w:rsidRDefault="004D19E1">
            <w:pPr>
              <w:adjustRightInd w:val="0"/>
              <w:rPr>
                <w:rFonts w:ascii="宋体" w:eastAsia="宋体" w:hAnsi="宋体"/>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cs="Times New Roman" w:hint="eastAsia"/>
                <w:bCs/>
                <w:szCs w:val="21"/>
                <w:lang w:bidi="ar"/>
              </w:rPr>
              <w:t>中国汇率制度改革历程。</w:t>
            </w:r>
          </w:p>
          <w:p w14:paraId="345E02D6"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b/>
                <w:color w:val="333333"/>
                <w:szCs w:val="21"/>
              </w:rPr>
              <w:t>教学方法与策略：</w:t>
            </w:r>
            <w:r w:rsidRPr="00E9736E">
              <w:rPr>
                <w:rFonts w:ascii="宋体" w:eastAsia="宋体" w:hAnsi="宋体" w:cs="Times New Roman" w:hint="eastAsia"/>
                <w:szCs w:val="21"/>
                <w:lang w:bidi="ar"/>
              </w:rPr>
              <w:t>以线下教学为主，辅以多媒体等教学手段；在理解掌握基本理论的基础上，通过小组案例讨论、习题训练等形式培养学生分析问题、解决问题的能力。</w:t>
            </w:r>
          </w:p>
        </w:tc>
        <w:tc>
          <w:tcPr>
            <w:tcW w:w="1276" w:type="dxa"/>
            <w:vAlign w:val="center"/>
          </w:tcPr>
          <w:p w14:paraId="159FA37C"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课前：利用教材</w:t>
            </w:r>
            <w:proofErr w:type="gramStart"/>
            <w:r w:rsidRPr="00E9736E">
              <w:rPr>
                <w:rFonts w:ascii="宋体" w:eastAsia="宋体" w:hAnsi="宋体" w:hint="eastAsia"/>
                <w:color w:val="000000" w:themeColor="text1"/>
                <w:szCs w:val="21"/>
              </w:rPr>
              <w:t>及慕课资源</w:t>
            </w:r>
            <w:proofErr w:type="gramEnd"/>
            <w:r w:rsidRPr="00E9736E">
              <w:rPr>
                <w:rFonts w:ascii="宋体" w:eastAsia="宋体" w:hAnsi="宋体" w:hint="eastAsia"/>
                <w:color w:val="000000" w:themeColor="text1"/>
                <w:szCs w:val="21"/>
              </w:rPr>
              <w:t>预习。</w:t>
            </w:r>
          </w:p>
          <w:p w14:paraId="284F9A6C"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课后：完成习题。</w:t>
            </w:r>
          </w:p>
        </w:tc>
        <w:tc>
          <w:tcPr>
            <w:tcW w:w="820" w:type="dxa"/>
            <w:vAlign w:val="center"/>
          </w:tcPr>
          <w:p w14:paraId="10E3FAED"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51E19D6"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p w14:paraId="3ED1E203" w14:textId="77777777" w:rsidR="004D19E1" w:rsidRPr="00E9736E" w:rsidRDefault="004D19E1">
            <w:pPr>
              <w:rPr>
                <w:rFonts w:ascii="宋体" w:eastAsia="宋体" w:hAnsi="宋体"/>
                <w:b/>
                <w:bCs/>
                <w:color w:val="000000" w:themeColor="text1"/>
                <w:szCs w:val="21"/>
              </w:rPr>
            </w:pPr>
          </w:p>
        </w:tc>
      </w:tr>
      <w:tr w:rsidR="004D19E1" w:rsidRPr="00E9736E" w14:paraId="2618349C" w14:textId="77777777" w:rsidTr="00203115">
        <w:trPr>
          <w:trHeight w:val="340"/>
          <w:jc w:val="center"/>
        </w:trPr>
        <w:tc>
          <w:tcPr>
            <w:tcW w:w="1077" w:type="dxa"/>
            <w:vAlign w:val="center"/>
          </w:tcPr>
          <w:p w14:paraId="4B173F79"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股票市场风险管理</w:t>
            </w:r>
          </w:p>
        </w:tc>
        <w:tc>
          <w:tcPr>
            <w:tcW w:w="368" w:type="dxa"/>
            <w:vAlign w:val="center"/>
          </w:tcPr>
          <w:p w14:paraId="55EAD3C8"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103" w:type="dxa"/>
            <w:vAlign w:val="center"/>
          </w:tcPr>
          <w:p w14:paraId="2CCB7CCB"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cs="Times New Roman" w:hint="eastAsia"/>
                <w:szCs w:val="24"/>
                <w:lang w:bidi="ar"/>
              </w:rPr>
              <w:t>股</w:t>
            </w:r>
            <w:r w:rsidRPr="00E9736E">
              <w:rPr>
                <w:rFonts w:ascii="宋体" w:eastAsia="宋体" w:hAnsi="宋体" w:hint="eastAsia"/>
                <w:szCs w:val="21"/>
                <w:lang w:bidi="ar"/>
              </w:rPr>
              <w:t>票市场风险的度量方法和管理方法。</w:t>
            </w:r>
          </w:p>
          <w:p w14:paraId="157F491F" w14:textId="77777777" w:rsidR="004D19E1" w:rsidRPr="00E9736E" w:rsidRDefault="004D19E1">
            <w:pPr>
              <w:adjustRightInd w:val="0"/>
              <w:rPr>
                <w:rFonts w:ascii="宋体" w:eastAsia="宋体" w:hAnsi="宋体"/>
                <w:szCs w:val="21"/>
              </w:rPr>
            </w:pPr>
            <w:r w:rsidRPr="00E9736E">
              <w:rPr>
                <w:rFonts w:ascii="宋体" w:eastAsia="宋体" w:hAnsi="宋体" w:hint="eastAsia"/>
                <w:b/>
                <w:color w:val="333333"/>
                <w:szCs w:val="21"/>
              </w:rPr>
              <w:t>难点：</w:t>
            </w:r>
            <w:r w:rsidRPr="00E9736E">
              <w:rPr>
                <w:rFonts w:ascii="宋体" w:eastAsia="宋体" w:hAnsi="宋体" w:hint="eastAsia"/>
                <w:szCs w:val="21"/>
              </w:rPr>
              <w:t>如何利用科学的方法对股票市场风险进行管理。</w:t>
            </w:r>
          </w:p>
          <w:p w14:paraId="4F24E7C7" w14:textId="77777777" w:rsidR="004D19E1" w:rsidRPr="00E9736E" w:rsidRDefault="004D19E1">
            <w:pPr>
              <w:adjustRightInd w:val="0"/>
              <w:rPr>
                <w:rFonts w:ascii="宋体" w:eastAsia="宋体" w:hAnsi="宋体"/>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cs="Arial" w:hint="eastAsia"/>
                <w:color w:val="333333"/>
                <w:szCs w:val="21"/>
                <w:lang w:bidi="ar"/>
              </w:rPr>
              <w:t>我国股票市场发展历程</w:t>
            </w:r>
            <w:proofErr w:type="gramStart"/>
            <w:r w:rsidRPr="00E9736E">
              <w:rPr>
                <w:rFonts w:ascii="宋体" w:eastAsia="宋体" w:hAnsi="宋体" w:cs="Arial" w:hint="eastAsia"/>
                <w:color w:val="333333"/>
                <w:szCs w:val="21"/>
                <w:lang w:bidi="ar"/>
              </w:rPr>
              <w:t>的思政启发</w:t>
            </w:r>
            <w:proofErr w:type="gramEnd"/>
            <w:r w:rsidRPr="00E9736E">
              <w:rPr>
                <w:rFonts w:ascii="宋体" w:eastAsia="宋体" w:hAnsi="宋体" w:cs="Arial" w:hint="eastAsia"/>
                <w:color w:val="333333"/>
                <w:szCs w:val="21"/>
                <w:lang w:bidi="ar"/>
              </w:rPr>
              <w:t>。</w:t>
            </w:r>
            <w:r w:rsidRPr="00E9736E">
              <w:rPr>
                <w:rFonts w:ascii="宋体" w:eastAsia="宋体" w:hAnsi="宋体"/>
                <w:b/>
                <w:color w:val="333333"/>
                <w:szCs w:val="21"/>
              </w:rPr>
              <w:t xml:space="preserve"> </w:t>
            </w:r>
          </w:p>
          <w:p w14:paraId="55DC9C00"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b/>
                <w:color w:val="333333"/>
                <w:szCs w:val="21"/>
              </w:rPr>
              <w:t>教学方法与策略：</w:t>
            </w:r>
            <w:r w:rsidRPr="00E9736E">
              <w:rPr>
                <w:rFonts w:ascii="宋体" w:eastAsia="宋体" w:hAnsi="宋体" w:cs="Times New Roman" w:hint="eastAsia"/>
                <w:szCs w:val="21"/>
                <w:lang w:bidi="ar"/>
              </w:rPr>
              <w:t>以线下教学为主，辅以多媒体等教学手段；在理解掌握基本理论的基础上，通过案例、课后练习等形式培养学生分析问题、解决问题的能力。</w:t>
            </w:r>
          </w:p>
        </w:tc>
        <w:tc>
          <w:tcPr>
            <w:tcW w:w="1276" w:type="dxa"/>
            <w:vAlign w:val="center"/>
          </w:tcPr>
          <w:p w14:paraId="0B599C9F"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课前：利用教材</w:t>
            </w:r>
            <w:proofErr w:type="gramStart"/>
            <w:r w:rsidRPr="00E9736E">
              <w:rPr>
                <w:rFonts w:ascii="宋体" w:eastAsia="宋体" w:hAnsi="宋体" w:hint="eastAsia"/>
                <w:color w:val="000000" w:themeColor="text1"/>
                <w:szCs w:val="21"/>
              </w:rPr>
              <w:t>及慕课资源</w:t>
            </w:r>
            <w:proofErr w:type="gramEnd"/>
            <w:r w:rsidRPr="00E9736E">
              <w:rPr>
                <w:rFonts w:ascii="宋体" w:eastAsia="宋体" w:hAnsi="宋体" w:hint="eastAsia"/>
                <w:color w:val="000000" w:themeColor="text1"/>
                <w:szCs w:val="21"/>
              </w:rPr>
              <w:t>预习。</w:t>
            </w:r>
          </w:p>
          <w:p w14:paraId="07DA3377"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课后：完成课后习题。</w:t>
            </w:r>
          </w:p>
        </w:tc>
        <w:tc>
          <w:tcPr>
            <w:tcW w:w="820" w:type="dxa"/>
            <w:vAlign w:val="center"/>
          </w:tcPr>
          <w:p w14:paraId="58F51C7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4E510E7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16A3D467"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r w:rsidR="004D19E1" w:rsidRPr="00E9736E" w14:paraId="1723D571" w14:textId="77777777" w:rsidTr="00203115">
        <w:trPr>
          <w:trHeight w:val="340"/>
          <w:jc w:val="center"/>
        </w:trPr>
        <w:tc>
          <w:tcPr>
            <w:tcW w:w="1077" w:type="dxa"/>
            <w:vAlign w:val="center"/>
          </w:tcPr>
          <w:p w14:paraId="09A6F933"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债券、基金、金融衍生品市场风险管理</w:t>
            </w:r>
          </w:p>
        </w:tc>
        <w:tc>
          <w:tcPr>
            <w:tcW w:w="368" w:type="dxa"/>
            <w:vAlign w:val="center"/>
          </w:tcPr>
          <w:p w14:paraId="65B2D9AA"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6</w:t>
            </w:r>
          </w:p>
        </w:tc>
        <w:tc>
          <w:tcPr>
            <w:tcW w:w="5103" w:type="dxa"/>
            <w:vAlign w:val="center"/>
          </w:tcPr>
          <w:p w14:paraId="19553B2F"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hint="eastAsia"/>
                <w:szCs w:val="21"/>
              </w:rPr>
              <w:t>债券市场风险管理方法；</w:t>
            </w:r>
            <w:r w:rsidRPr="00E9736E">
              <w:rPr>
                <w:rFonts w:ascii="宋体" w:eastAsia="宋体" w:hAnsi="宋体" w:hint="eastAsia"/>
                <w:bCs/>
                <w:szCs w:val="21"/>
              </w:rPr>
              <w:t>基金市场风险管理的方法；</w:t>
            </w:r>
            <w:r w:rsidRPr="00E9736E">
              <w:rPr>
                <w:rFonts w:ascii="宋体" w:eastAsia="宋体" w:hAnsi="宋体" w:hint="eastAsia"/>
              </w:rPr>
              <w:t>金融衍生工具的风险及防范方法。</w:t>
            </w:r>
          </w:p>
          <w:p w14:paraId="75CC272E"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rPr>
              <w:t>如何应用主要的方法对债券、基金、金融衍生品市场风险进行防范和管理。</w:t>
            </w:r>
            <w:r w:rsidRPr="00E9736E">
              <w:rPr>
                <w:rFonts w:ascii="宋体" w:eastAsia="宋体" w:hAnsi="宋体"/>
                <w:b/>
                <w:color w:val="333333"/>
                <w:szCs w:val="21"/>
              </w:rPr>
              <w:t xml:space="preserve"> </w:t>
            </w:r>
          </w:p>
          <w:p w14:paraId="3407F6E3" w14:textId="77777777" w:rsidR="004D19E1" w:rsidRPr="00E9736E" w:rsidRDefault="004D19E1">
            <w:pPr>
              <w:adjustRightInd w:val="0"/>
              <w:rPr>
                <w:rFonts w:ascii="宋体" w:eastAsia="宋体" w:hAnsi="宋体"/>
                <w:color w:val="333333"/>
                <w:szCs w:val="21"/>
              </w:rPr>
            </w:pPr>
            <w:proofErr w:type="gramStart"/>
            <w:r w:rsidRPr="00E9736E">
              <w:rPr>
                <w:rFonts w:ascii="宋体" w:eastAsia="宋体" w:hAnsi="宋体" w:hint="eastAsia"/>
                <w:b/>
                <w:color w:val="333333"/>
                <w:szCs w:val="21"/>
              </w:rPr>
              <w:t>思政元素</w:t>
            </w:r>
            <w:proofErr w:type="gramEnd"/>
            <w:r w:rsidRPr="00E9736E">
              <w:rPr>
                <w:rFonts w:ascii="宋体" w:eastAsia="宋体" w:hAnsi="宋体" w:hint="eastAsia"/>
                <w:b/>
                <w:color w:val="333333"/>
                <w:szCs w:val="21"/>
              </w:rPr>
              <w:t>：</w:t>
            </w:r>
            <w:r w:rsidRPr="00E9736E">
              <w:rPr>
                <w:rFonts w:ascii="宋体" w:eastAsia="宋体" w:hAnsi="宋体" w:hint="eastAsia"/>
                <w:bCs/>
                <w:color w:val="333333"/>
                <w:szCs w:val="21"/>
              </w:rPr>
              <w:t>中国公</w:t>
            </w:r>
            <w:proofErr w:type="gramStart"/>
            <w:r w:rsidRPr="00E9736E">
              <w:rPr>
                <w:rFonts w:ascii="宋体" w:eastAsia="宋体" w:hAnsi="宋体" w:hint="eastAsia"/>
                <w:bCs/>
                <w:color w:val="333333"/>
                <w:szCs w:val="21"/>
              </w:rPr>
              <w:t>募基金</w:t>
            </w:r>
            <w:proofErr w:type="gramEnd"/>
            <w:r w:rsidRPr="00E9736E">
              <w:rPr>
                <w:rFonts w:ascii="宋体" w:eastAsia="宋体" w:hAnsi="宋体" w:hint="eastAsia"/>
                <w:bCs/>
                <w:color w:val="333333"/>
                <w:szCs w:val="21"/>
              </w:rPr>
              <w:t>和私募基金发展历程。</w:t>
            </w:r>
          </w:p>
          <w:p w14:paraId="309740F3"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b/>
                <w:color w:val="333333"/>
                <w:szCs w:val="21"/>
              </w:rPr>
              <w:t>教学方法与策略：</w:t>
            </w:r>
            <w:r w:rsidRPr="00E9736E">
              <w:rPr>
                <w:rFonts w:ascii="宋体" w:eastAsia="宋体" w:hAnsi="宋体" w:cs="Times New Roman" w:hint="eastAsia"/>
                <w:szCs w:val="21"/>
                <w:lang w:bidi="ar"/>
              </w:rPr>
              <w:t>以线下教学为主，辅以多媒体等教学手段；在理解掌握基本理论的基础上，通过练习等形式培养学生分析问题、解决问题的能力。</w:t>
            </w:r>
          </w:p>
        </w:tc>
        <w:tc>
          <w:tcPr>
            <w:tcW w:w="1276" w:type="dxa"/>
            <w:vAlign w:val="center"/>
          </w:tcPr>
          <w:p w14:paraId="35A385FE"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课前：利用教材</w:t>
            </w:r>
            <w:proofErr w:type="gramStart"/>
            <w:r w:rsidRPr="00E9736E">
              <w:rPr>
                <w:rFonts w:ascii="宋体" w:eastAsia="宋体" w:hAnsi="宋体" w:hint="eastAsia"/>
                <w:color w:val="000000" w:themeColor="text1"/>
                <w:szCs w:val="21"/>
              </w:rPr>
              <w:t>及慕课资源</w:t>
            </w:r>
            <w:proofErr w:type="gramEnd"/>
            <w:r w:rsidRPr="00E9736E">
              <w:rPr>
                <w:rFonts w:ascii="宋体" w:eastAsia="宋体" w:hAnsi="宋体" w:hint="eastAsia"/>
                <w:color w:val="000000" w:themeColor="text1"/>
                <w:szCs w:val="21"/>
              </w:rPr>
              <w:t>预习。</w:t>
            </w:r>
          </w:p>
          <w:p w14:paraId="5D582156"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课后：完成课后习题。</w:t>
            </w:r>
          </w:p>
        </w:tc>
        <w:tc>
          <w:tcPr>
            <w:tcW w:w="820" w:type="dxa"/>
            <w:vAlign w:val="center"/>
          </w:tcPr>
          <w:p w14:paraId="1903C5B3"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40C4154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3D70456A"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r w:rsidR="004D19E1" w:rsidRPr="00E9736E" w14:paraId="544C6B89" w14:textId="77777777" w:rsidTr="00203115">
        <w:trPr>
          <w:trHeight w:val="340"/>
          <w:jc w:val="center"/>
        </w:trPr>
        <w:tc>
          <w:tcPr>
            <w:tcW w:w="1077" w:type="dxa"/>
            <w:vAlign w:val="center"/>
          </w:tcPr>
          <w:p w14:paraId="54C01309"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金融风险综合管理</w:t>
            </w:r>
          </w:p>
        </w:tc>
        <w:tc>
          <w:tcPr>
            <w:tcW w:w="368" w:type="dxa"/>
            <w:vAlign w:val="center"/>
          </w:tcPr>
          <w:p w14:paraId="67A728F1"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5103" w:type="dxa"/>
            <w:vAlign w:val="center"/>
          </w:tcPr>
          <w:p w14:paraId="12DA9C3E" w14:textId="77777777" w:rsidR="004D19E1" w:rsidRPr="00E9736E" w:rsidRDefault="004D19E1">
            <w:pPr>
              <w:adjustRightInd w:val="0"/>
              <w:snapToGrid w:val="0"/>
              <w:rPr>
                <w:rFonts w:ascii="宋体" w:eastAsia="宋体" w:hAnsi="宋体"/>
                <w:color w:val="333333"/>
                <w:szCs w:val="21"/>
              </w:rPr>
            </w:pPr>
            <w:r w:rsidRPr="00E9736E">
              <w:rPr>
                <w:rFonts w:ascii="宋体" w:eastAsia="宋体" w:hAnsi="宋体" w:hint="eastAsia"/>
                <w:b/>
                <w:color w:val="333333"/>
                <w:szCs w:val="21"/>
              </w:rPr>
              <w:t>重点：</w:t>
            </w:r>
            <w:r w:rsidRPr="00E9736E">
              <w:rPr>
                <w:rFonts w:ascii="宋体" w:eastAsia="宋体" w:hAnsi="宋体" w:hint="eastAsia"/>
                <w:bCs/>
                <w:szCs w:val="21"/>
              </w:rPr>
              <w:t>金融自由化与金融危机的内涵；金融风险的监测与预警；金融风险防范体系的构建。</w:t>
            </w:r>
          </w:p>
          <w:p w14:paraId="67A89F35" w14:textId="77777777" w:rsidR="004D19E1" w:rsidRPr="00E9736E" w:rsidRDefault="004D19E1">
            <w:pPr>
              <w:adjustRightInd w:val="0"/>
              <w:rPr>
                <w:rFonts w:ascii="宋体" w:eastAsia="宋体" w:hAnsi="宋体"/>
                <w:color w:val="333333"/>
                <w:szCs w:val="21"/>
              </w:rPr>
            </w:pPr>
            <w:r w:rsidRPr="00E9736E">
              <w:rPr>
                <w:rFonts w:ascii="宋体" w:eastAsia="宋体" w:hAnsi="宋体" w:hint="eastAsia"/>
                <w:b/>
                <w:color w:val="333333"/>
                <w:szCs w:val="21"/>
              </w:rPr>
              <w:t>难点：</w:t>
            </w:r>
            <w:r w:rsidRPr="00E9736E">
              <w:rPr>
                <w:rFonts w:ascii="宋体" w:eastAsia="宋体" w:hAnsi="宋体" w:hint="eastAsia"/>
                <w:szCs w:val="21"/>
              </w:rPr>
              <w:t>如何监测各类金融风险；如何构建全面的风险防范体系。</w:t>
            </w:r>
            <w:r w:rsidRPr="00E9736E">
              <w:rPr>
                <w:rFonts w:ascii="宋体" w:eastAsia="宋体" w:hAnsi="宋体"/>
                <w:b/>
                <w:color w:val="333333"/>
                <w:szCs w:val="21"/>
              </w:rPr>
              <w:t xml:space="preserve"> </w:t>
            </w:r>
          </w:p>
          <w:p w14:paraId="4AF0A64B"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b/>
                <w:color w:val="333333"/>
                <w:szCs w:val="21"/>
              </w:rPr>
              <w:t>教学方法与策略：</w:t>
            </w:r>
            <w:r w:rsidRPr="00E9736E">
              <w:rPr>
                <w:rFonts w:ascii="宋体" w:eastAsia="宋体" w:hAnsi="宋体" w:cs="Times New Roman" w:hint="eastAsia"/>
                <w:szCs w:val="21"/>
                <w:lang w:bidi="ar"/>
              </w:rPr>
              <w:t>以线下教学为主，辅以多媒体等教学手段；通过案例、课后练习等形式培养学生思考分析问题、解决问题的能力。</w:t>
            </w:r>
          </w:p>
        </w:tc>
        <w:tc>
          <w:tcPr>
            <w:tcW w:w="1276" w:type="dxa"/>
            <w:vAlign w:val="center"/>
          </w:tcPr>
          <w:p w14:paraId="0D28769F" w14:textId="77777777" w:rsidR="004D19E1" w:rsidRPr="00E9736E" w:rsidRDefault="004D19E1">
            <w:pPr>
              <w:adjustRightInd w:val="0"/>
              <w:rPr>
                <w:rFonts w:ascii="宋体" w:eastAsia="宋体" w:hAnsi="宋体"/>
                <w:color w:val="000000" w:themeColor="text1"/>
                <w:szCs w:val="21"/>
              </w:rPr>
            </w:pPr>
            <w:r w:rsidRPr="00E9736E">
              <w:rPr>
                <w:rFonts w:ascii="宋体" w:eastAsia="宋体" w:hAnsi="宋体" w:hint="eastAsia"/>
                <w:color w:val="000000" w:themeColor="text1"/>
                <w:szCs w:val="21"/>
              </w:rPr>
              <w:t>课前：利用教材</w:t>
            </w:r>
            <w:proofErr w:type="gramStart"/>
            <w:r w:rsidRPr="00E9736E">
              <w:rPr>
                <w:rFonts w:ascii="宋体" w:eastAsia="宋体" w:hAnsi="宋体" w:hint="eastAsia"/>
                <w:color w:val="000000" w:themeColor="text1"/>
                <w:szCs w:val="21"/>
              </w:rPr>
              <w:t>及慕课资源</w:t>
            </w:r>
            <w:proofErr w:type="gramEnd"/>
            <w:r w:rsidRPr="00E9736E">
              <w:rPr>
                <w:rFonts w:ascii="宋体" w:eastAsia="宋体" w:hAnsi="宋体" w:hint="eastAsia"/>
                <w:color w:val="000000" w:themeColor="text1"/>
                <w:szCs w:val="21"/>
              </w:rPr>
              <w:t>预习。</w:t>
            </w:r>
          </w:p>
          <w:p w14:paraId="645B7066"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课后：完成课后习题。</w:t>
            </w:r>
          </w:p>
        </w:tc>
        <w:tc>
          <w:tcPr>
            <w:tcW w:w="820" w:type="dxa"/>
            <w:vAlign w:val="center"/>
          </w:tcPr>
          <w:p w14:paraId="22F3F39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03D3B47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6BBF8C00"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2E6ADA7B" w14:textId="77777777" w:rsidR="004D19E1" w:rsidRPr="00E9736E" w:rsidRDefault="004D19E1">
            <w:pPr>
              <w:rPr>
                <w:rFonts w:ascii="宋体" w:eastAsia="宋体" w:hAnsi="宋体"/>
                <w:b/>
                <w:bCs/>
                <w:color w:val="000000" w:themeColor="text1"/>
                <w:szCs w:val="21"/>
              </w:rPr>
            </w:pPr>
            <w:r w:rsidRPr="00E9736E">
              <w:rPr>
                <w:rFonts w:ascii="宋体" w:eastAsia="宋体" w:hAnsi="宋体" w:hint="eastAsia"/>
                <w:color w:val="000000" w:themeColor="text1"/>
                <w:szCs w:val="21"/>
              </w:rPr>
              <w:t>目标4</w:t>
            </w:r>
          </w:p>
        </w:tc>
      </w:tr>
    </w:tbl>
    <w:p w14:paraId="703FD321" w14:textId="77777777" w:rsidR="00BE259F" w:rsidRDefault="00BE259F">
      <w:pPr>
        <w:ind w:firstLineChars="200" w:firstLine="562"/>
        <w:rPr>
          <w:rFonts w:ascii="宋体" w:eastAsia="宋体" w:hAnsi="宋体" w:cs="Times New Roman"/>
          <w:b/>
          <w:color w:val="000000" w:themeColor="text1"/>
          <w:sz w:val="28"/>
          <w:szCs w:val="28"/>
        </w:rPr>
      </w:pPr>
    </w:p>
    <w:p w14:paraId="12C65238" w14:textId="74620AA8"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lastRenderedPageBreak/>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4D19E1" w:rsidRPr="00E9736E" w14:paraId="171F536C" w14:textId="77777777">
        <w:trPr>
          <w:trHeight w:val="340"/>
          <w:jc w:val="center"/>
        </w:trPr>
        <w:tc>
          <w:tcPr>
            <w:tcW w:w="482" w:type="dxa"/>
            <w:tcMar>
              <w:left w:w="28" w:type="dxa"/>
              <w:right w:w="28" w:type="dxa"/>
            </w:tcMar>
            <w:vAlign w:val="center"/>
          </w:tcPr>
          <w:p w14:paraId="5D4CF3F3"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实践类型</w:t>
            </w:r>
          </w:p>
        </w:tc>
        <w:tc>
          <w:tcPr>
            <w:tcW w:w="1183" w:type="dxa"/>
            <w:tcMar>
              <w:left w:w="28" w:type="dxa"/>
              <w:right w:w="28" w:type="dxa"/>
            </w:tcMar>
            <w:vAlign w:val="center"/>
          </w:tcPr>
          <w:p w14:paraId="6C37A7A9"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项目名称</w:t>
            </w:r>
          </w:p>
        </w:tc>
        <w:tc>
          <w:tcPr>
            <w:tcW w:w="431" w:type="dxa"/>
            <w:tcMar>
              <w:left w:w="28" w:type="dxa"/>
              <w:right w:w="28" w:type="dxa"/>
            </w:tcMar>
            <w:vAlign w:val="center"/>
          </w:tcPr>
          <w:p w14:paraId="2E27FE4C"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学时</w:t>
            </w:r>
          </w:p>
        </w:tc>
        <w:tc>
          <w:tcPr>
            <w:tcW w:w="3830" w:type="dxa"/>
            <w:tcMar>
              <w:left w:w="28" w:type="dxa"/>
              <w:right w:w="28" w:type="dxa"/>
            </w:tcMar>
            <w:vAlign w:val="center"/>
          </w:tcPr>
          <w:p w14:paraId="4F5385D8"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主要教学内容</w:t>
            </w:r>
          </w:p>
        </w:tc>
        <w:tc>
          <w:tcPr>
            <w:tcW w:w="676" w:type="dxa"/>
            <w:tcMar>
              <w:left w:w="28" w:type="dxa"/>
              <w:right w:w="28" w:type="dxa"/>
            </w:tcMar>
            <w:vAlign w:val="center"/>
          </w:tcPr>
          <w:p w14:paraId="5242A04F"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项目</w:t>
            </w:r>
          </w:p>
          <w:p w14:paraId="610CE5AB"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类型</w:t>
            </w:r>
          </w:p>
        </w:tc>
        <w:tc>
          <w:tcPr>
            <w:tcW w:w="1142" w:type="dxa"/>
            <w:vAlign w:val="center"/>
          </w:tcPr>
          <w:p w14:paraId="46D3AB56"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项目</w:t>
            </w:r>
          </w:p>
          <w:p w14:paraId="4160D065"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要求</w:t>
            </w:r>
          </w:p>
        </w:tc>
        <w:tc>
          <w:tcPr>
            <w:tcW w:w="895" w:type="dxa"/>
            <w:vAlign w:val="center"/>
          </w:tcPr>
          <w:p w14:paraId="3A27777A"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支撑课程目标</w:t>
            </w:r>
          </w:p>
        </w:tc>
      </w:tr>
      <w:tr w:rsidR="004D19E1" w:rsidRPr="00E9736E" w14:paraId="47DAEFBD" w14:textId="77777777">
        <w:trPr>
          <w:trHeight w:val="340"/>
          <w:jc w:val="center"/>
        </w:trPr>
        <w:tc>
          <w:tcPr>
            <w:tcW w:w="482" w:type="dxa"/>
            <w:vAlign w:val="center"/>
          </w:tcPr>
          <w:p w14:paraId="27D01061"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实验</w:t>
            </w:r>
          </w:p>
        </w:tc>
        <w:tc>
          <w:tcPr>
            <w:tcW w:w="1183" w:type="dxa"/>
            <w:vAlign w:val="center"/>
          </w:tcPr>
          <w:p w14:paraId="74113147"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color w:val="000000" w:themeColor="text1"/>
                <w:szCs w:val="21"/>
              </w:rPr>
              <w:t>小组金融风险案例分析</w:t>
            </w:r>
          </w:p>
        </w:tc>
        <w:tc>
          <w:tcPr>
            <w:tcW w:w="431" w:type="dxa"/>
            <w:vAlign w:val="center"/>
          </w:tcPr>
          <w:p w14:paraId="529C5B0A"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c>
          <w:tcPr>
            <w:tcW w:w="3830" w:type="dxa"/>
            <w:vAlign w:val="center"/>
          </w:tcPr>
          <w:p w14:paraId="535D7E5A" w14:textId="77777777" w:rsidR="004D19E1" w:rsidRPr="00E9736E" w:rsidRDefault="004D19E1">
            <w:pPr>
              <w:adjustRightInd w:val="0"/>
              <w:rPr>
                <w:rFonts w:ascii="宋体" w:eastAsia="宋体" w:hAnsi="宋体"/>
                <w:bCs/>
                <w:color w:val="000000" w:themeColor="text1"/>
                <w:szCs w:val="21"/>
              </w:rPr>
            </w:pPr>
            <w:r w:rsidRPr="00E9736E">
              <w:rPr>
                <w:rFonts w:ascii="宋体" w:eastAsia="宋体" w:hAnsi="宋体" w:hint="eastAsia"/>
                <w:b/>
                <w:color w:val="000000" w:themeColor="text1"/>
                <w:szCs w:val="21"/>
              </w:rPr>
              <w:t>重点</w:t>
            </w:r>
            <w:r w:rsidRPr="00E9736E">
              <w:rPr>
                <w:rFonts w:ascii="宋体" w:eastAsia="宋体" w:hAnsi="宋体" w:hint="eastAsia"/>
                <w:bCs/>
                <w:color w:val="000000" w:themeColor="text1"/>
                <w:szCs w:val="21"/>
              </w:rPr>
              <w:t>：案例中金融风险产生的具体原因、过程、启示。</w:t>
            </w:r>
          </w:p>
          <w:p w14:paraId="44C515DE" w14:textId="77777777" w:rsidR="004D19E1" w:rsidRPr="00E9736E" w:rsidRDefault="004D19E1">
            <w:pPr>
              <w:adjustRightInd w:val="0"/>
              <w:rPr>
                <w:rFonts w:ascii="宋体" w:eastAsia="宋体" w:hAnsi="宋体"/>
                <w:bCs/>
                <w:color w:val="333333"/>
                <w:szCs w:val="21"/>
              </w:rPr>
            </w:pPr>
            <w:r w:rsidRPr="00E9736E">
              <w:rPr>
                <w:rFonts w:ascii="宋体" w:eastAsia="宋体" w:hAnsi="宋体" w:hint="eastAsia"/>
                <w:b/>
                <w:color w:val="333333"/>
                <w:szCs w:val="21"/>
              </w:rPr>
              <w:t>难点</w:t>
            </w:r>
            <w:r w:rsidRPr="00E9736E">
              <w:rPr>
                <w:rFonts w:ascii="宋体" w:eastAsia="宋体" w:hAnsi="宋体" w:hint="eastAsia"/>
                <w:bCs/>
                <w:color w:val="333333"/>
                <w:szCs w:val="21"/>
              </w:rPr>
              <w:t>：分析金融风险产生的现实原因，以及由此得到的启示。</w:t>
            </w:r>
          </w:p>
          <w:p w14:paraId="57E4B0F3" w14:textId="77777777" w:rsidR="004D19E1" w:rsidRPr="00E9736E" w:rsidRDefault="004D19E1">
            <w:pPr>
              <w:adjustRightInd w:val="0"/>
              <w:rPr>
                <w:rFonts w:ascii="宋体" w:eastAsia="宋体" w:hAnsi="宋体"/>
                <w:bCs/>
                <w:color w:val="000000" w:themeColor="text1"/>
                <w:szCs w:val="21"/>
              </w:rPr>
            </w:pPr>
            <w:proofErr w:type="gramStart"/>
            <w:r w:rsidRPr="00E9736E">
              <w:rPr>
                <w:rFonts w:ascii="宋体" w:eastAsia="宋体" w:hAnsi="宋体" w:hint="eastAsia"/>
                <w:b/>
                <w:color w:val="000000" w:themeColor="text1"/>
                <w:szCs w:val="21"/>
              </w:rPr>
              <w:t>思政元素</w:t>
            </w:r>
            <w:proofErr w:type="gramEnd"/>
            <w:r w:rsidRPr="00E9736E">
              <w:rPr>
                <w:rFonts w:ascii="宋体" w:eastAsia="宋体" w:hAnsi="宋体" w:hint="eastAsia"/>
                <w:bCs/>
                <w:color w:val="000000" w:themeColor="text1"/>
                <w:szCs w:val="21"/>
              </w:rPr>
              <w:t>：了解党和国家关于重大系统性金融风险防范和化解的论述。</w:t>
            </w:r>
          </w:p>
          <w:p w14:paraId="7B65492B" w14:textId="77777777" w:rsidR="004D19E1" w:rsidRPr="00E9736E" w:rsidRDefault="004D19E1">
            <w:pPr>
              <w:rPr>
                <w:rFonts w:ascii="宋体" w:eastAsia="宋体" w:hAnsi="宋体"/>
                <w:color w:val="000000" w:themeColor="text1"/>
                <w:szCs w:val="21"/>
              </w:rPr>
            </w:pPr>
          </w:p>
        </w:tc>
        <w:tc>
          <w:tcPr>
            <w:tcW w:w="676" w:type="dxa"/>
            <w:vAlign w:val="center"/>
          </w:tcPr>
          <w:p w14:paraId="77B4F03A" w14:textId="77777777" w:rsidR="004D19E1" w:rsidRPr="00E9736E" w:rsidRDefault="004D19E1">
            <w:pPr>
              <w:jc w:val="center"/>
              <w:outlineLvl w:val="0"/>
              <w:rPr>
                <w:rFonts w:ascii="宋体" w:eastAsia="宋体" w:hAnsi="宋体"/>
                <w:color w:val="000000" w:themeColor="text1"/>
                <w:szCs w:val="21"/>
              </w:rPr>
            </w:pPr>
            <w:r w:rsidRPr="00E9736E">
              <w:rPr>
                <w:rFonts w:ascii="宋体" w:eastAsia="宋体" w:hAnsi="宋体" w:hint="eastAsia"/>
                <w:color w:val="000000" w:themeColor="text1"/>
                <w:szCs w:val="21"/>
              </w:rPr>
              <w:t>综合</w:t>
            </w:r>
          </w:p>
        </w:tc>
        <w:tc>
          <w:tcPr>
            <w:tcW w:w="1142" w:type="dxa"/>
            <w:vAlign w:val="center"/>
          </w:tcPr>
          <w:p w14:paraId="7370D9C7"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分组</w:t>
            </w:r>
            <w:r w:rsidRPr="00E9736E">
              <w:rPr>
                <w:rFonts w:ascii="宋体" w:eastAsia="宋体" w:hAnsi="宋体"/>
                <w:color w:val="000000" w:themeColor="text1"/>
                <w:szCs w:val="21"/>
              </w:rPr>
              <w:t>案例分析，</w:t>
            </w:r>
            <w:r w:rsidRPr="00E9736E">
              <w:rPr>
                <w:rFonts w:ascii="宋体" w:eastAsia="宋体" w:hAnsi="宋体" w:hint="eastAsia"/>
                <w:color w:val="000000" w:themeColor="text1"/>
                <w:szCs w:val="21"/>
              </w:rPr>
              <w:t>选取近五年发生的金融风险案例</w:t>
            </w:r>
            <w:r w:rsidRPr="00E9736E">
              <w:rPr>
                <w:rFonts w:ascii="宋体" w:eastAsia="宋体" w:hAnsi="宋体"/>
                <w:color w:val="000000" w:themeColor="text1"/>
                <w:szCs w:val="21"/>
              </w:rPr>
              <w:t>，</w:t>
            </w:r>
            <w:r w:rsidRPr="00E9736E">
              <w:rPr>
                <w:rFonts w:ascii="宋体" w:eastAsia="宋体" w:hAnsi="宋体" w:hint="eastAsia"/>
                <w:color w:val="000000" w:themeColor="text1"/>
                <w:szCs w:val="21"/>
              </w:rPr>
              <w:t>重点分析原因、启示。</w:t>
            </w:r>
          </w:p>
        </w:tc>
        <w:tc>
          <w:tcPr>
            <w:tcW w:w="895" w:type="dxa"/>
            <w:vAlign w:val="center"/>
          </w:tcPr>
          <w:p w14:paraId="4B5F991C"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2D819DB7"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608C4773"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009DFC0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r>
      <w:tr w:rsidR="004D19E1" w:rsidRPr="00E9736E" w14:paraId="5503F6F4" w14:textId="77777777">
        <w:trPr>
          <w:trHeight w:val="340"/>
          <w:jc w:val="center"/>
        </w:trPr>
        <w:tc>
          <w:tcPr>
            <w:tcW w:w="482" w:type="dxa"/>
            <w:vAlign w:val="center"/>
          </w:tcPr>
          <w:p w14:paraId="352BF2EA" w14:textId="77777777" w:rsidR="004D19E1" w:rsidRPr="00E9736E" w:rsidRDefault="004D19E1">
            <w:pPr>
              <w:rPr>
                <w:rFonts w:ascii="宋体" w:eastAsia="宋体" w:hAnsi="宋体"/>
                <w:color w:val="000000" w:themeColor="text1"/>
                <w:szCs w:val="21"/>
              </w:rPr>
            </w:pPr>
          </w:p>
        </w:tc>
        <w:tc>
          <w:tcPr>
            <w:tcW w:w="8157" w:type="dxa"/>
            <w:gridSpan w:val="6"/>
            <w:vAlign w:val="center"/>
          </w:tcPr>
          <w:p w14:paraId="7212C45C"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备注： 项目类型填写验证、综合、设计、训练等。</w:t>
            </w:r>
          </w:p>
        </w:tc>
      </w:tr>
    </w:tbl>
    <w:p w14:paraId="1425E076"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五、学生学习成效评估方式及标准</w:t>
      </w:r>
    </w:p>
    <w:p w14:paraId="0C20BEFA" w14:textId="77777777" w:rsidR="004D19E1" w:rsidRPr="00E9736E" w:rsidRDefault="004D19E1">
      <w:pPr>
        <w:spacing w:line="360" w:lineRule="auto"/>
        <w:ind w:firstLineChars="300" w:firstLine="63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考核与评价是对课程教学目标中的知识目标、能力目标和素质目标等进行综合评价。在本课程中，学生的最终成绩是由平时成绩和期末考试成绩等2个部分组成。</w:t>
      </w:r>
    </w:p>
    <w:p w14:paraId="5F4B2175"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1.平时成绩（占总成绩的30%）：采用百分制。平时成绩分作业（占10%）、小组汇报成绩（占10%）和考勤（占10%）四个部分。评分标准如下表：</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3"/>
        <w:gridCol w:w="6743"/>
      </w:tblGrid>
      <w:tr w:rsidR="004D19E1" w:rsidRPr="00E9736E" w14:paraId="41FE84F0" w14:textId="77777777">
        <w:trPr>
          <w:trHeight w:val="351"/>
          <w:jc w:val="center"/>
        </w:trPr>
        <w:tc>
          <w:tcPr>
            <w:tcW w:w="1614" w:type="dxa"/>
            <w:vMerge w:val="restart"/>
            <w:vAlign w:val="center"/>
          </w:tcPr>
          <w:p w14:paraId="604F7EE3" w14:textId="77777777" w:rsidR="004D19E1" w:rsidRPr="00E9736E" w:rsidRDefault="004D19E1">
            <w:pPr>
              <w:ind w:firstLineChars="200" w:firstLine="422"/>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等级</w:t>
            </w:r>
          </w:p>
        </w:tc>
        <w:tc>
          <w:tcPr>
            <w:tcW w:w="7240" w:type="dxa"/>
            <w:vAlign w:val="center"/>
          </w:tcPr>
          <w:p w14:paraId="64C3AE31" w14:textId="77777777" w:rsidR="004D19E1" w:rsidRPr="00E9736E" w:rsidRDefault="004D19E1">
            <w:pPr>
              <w:ind w:firstLineChars="1000" w:firstLine="2108"/>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评     分    标     准</w:t>
            </w:r>
          </w:p>
        </w:tc>
      </w:tr>
      <w:tr w:rsidR="004D19E1" w:rsidRPr="00E9736E" w14:paraId="06D7E117" w14:textId="77777777">
        <w:trPr>
          <w:trHeight w:val="382"/>
          <w:jc w:val="center"/>
        </w:trPr>
        <w:tc>
          <w:tcPr>
            <w:tcW w:w="1614" w:type="dxa"/>
            <w:vMerge/>
            <w:vAlign w:val="center"/>
          </w:tcPr>
          <w:p w14:paraId="5C3EBDAF" w14:textId="77777777" w:rsidR="004D19E1" w:rsidRPr="00E9736E" w:rsidRDefault="004D19E1">
            <w:pPr>
              <w:rPr>
                <w:rFonts w:ascii="宋体" w:eastAsia="宋体" w:hAnsi="宋体" w:cs="Times New Roman"/>
                <w:b/>
                <w:color w:val="000000" w:themeColor="text1"/>
                <w:sz w:val="21"/>
                <w:szCs w:val="21"/>
              </w:rPr>
            </w:pPr>
          </w:p>
        </w:tc>
        <w:tc>
          <w:tcPr>
            <w:tcW w:w="7240" w:type="dxa"/>
            <w:vAlign w:val="center"/>
          </w:tcPr>
          <w:p w14:paraId="6DFFBBE3" w14:textId="77777777" w:rsidR="004D19E1" w:rsidRPr="00E9736E" w:rsidRDefault="004D19E1">
            <w:pP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1.作业；2.小组汇报3.考勤</w:t>
            </w:r>
          </w:p>
        </w:tc>
      </w:tr>
      <w:tr w:rsidR="004D19E1" w:rsidRPr="00E9736E" w14:paraId="234E4A70" w14:textId="77777777">
        <w:trPr>
          <w:jc w:val="center"/>
        </w:trPr>
        <w:tc>
          <w:tcPr>
            <w:tcW w:w="1614" w:type="dxa"/>
          </w:tcPr>
          <w:p w14:paraId="22E2D8F1"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优秀</w:t>
            </w:r>
          </w:p>
          <w:p w14:paraId="73A9681E" w14:textId="77777777" w:rsidR="004D19E1" w:rsidRPr="00E9736E" w:rsidRDefault="004D19E1">
            <w:pPr>
              <w:spacing w:line="329" w:lineRule="exact"/>
              <w:jc w:val="center"/>
              <w:rPr>
                <w:rFonts w:ascii="宋体" w:eastAsia="宋体" w:hAnsi="宋体"/>
                <w:color w:val="333333"/>
                <w:sz w:val="21"/>
                <w:szCs w:val="21"/>
              </w:rPr>
            </w:pPr>
            <w:r w:rsidRPr="00E9736E">
              <w:rPr>
                <w:rFonts w:ascii="宋体" w:eastAsia="宋体" w:hAnsi="宋体"/>
                <w:color w:val="333333"/>
                <w:sz w:val="21"/>
                <w:szCs w:val="21"/>
              </w:rPr>
              <w:t>（90～100分）</w:t>
            </w:r>
          </w:p>
        </w:tc>
        <w:tc>
          <w:tcPr>
            <w:tcW w:w="7240" w:type="dxa"/>
          </w:tcPr>
          <w:p w14:paraId="450C4D8B"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1.作业书写</w:t>
            </w:r>
            <w:r w:rsidRPr="00E9736E">
              <w:rPr>
                <w:rFonts w:ascii="宋体" w:eastAsia="宋体" w:hAnsi="宋体"/>
                <w:color w:val="333333"/>
                <w:sz w:val="21"/>
                <w:szCs w:val="21"/>
              </w:rPr>
              <w:t>工整、</w:t>
            </w:r>
            <w:r w:rsidRPr="00E9736E">
              <w:rPr>
                <w:rFonts w:ascii="宋体" w:eastAsia="宋体" w:hAnsi="宋体" w:hint="eastAsia"/>
                <w:color w:val="333333"/>
                <w:sz w:val="21"/>
                <w:szCs w:val="21"/>
              </w:rPr>
              <w:t>书面</w:t>
            </w:r>
            <w:r w:rsidRPr="00E9736E">
              <w:rPr>
                <w:rFonts w:ascii="宋体" w:eastAsia="宋体" w:hAnsi="宋体"/>
                <w:color w:val="333333"/>
                <w:sz w:val="21"/>
                <w:szCs w:val="21"/>
              </w:rPr>
              <w:t>整洁；90％以上的习题解答正确</w:t>
            </w:r>
            <w:r w:rsidRPr="00E9736E">
              <w:rPr>
                <w:rFonts w:ascii="宋体" w:eastAsia="宋体" w:hAnsi="宋体" w:hint="eastAsia"/>
                <w:color w:val="333333"/>
                <w:sz w:val="21"/>
                <w:szCs w:val="21"/>
              </w:rPr>
              <w:t>。</w:t>
            </w:r>
          </w:p>
          <w:p w14:paraId="0407B713"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2.小组汇报主题符合要求，结构清晰，分析深刻，演讲效果优秀。</w:t>
            </w:r>
          </w:p>
          <w:p w14:paraId="370704C2"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3.无缺课记录，课堂表现积极。</w:t>
            </w:r>
          </w:p>
        </w:tc>
      </w:tr>
      <w:tr w:rsidR="004D19E1" w:rsidRPr="00E9736E" w14:paraId="7F26130D" w14:textId="77777777">
        <w:trPr>
          <w:trHeight w:val="792"/>
          <w:jc w:val="center"/>
        </w:trPr>
        <w:tc>
          <w:tcPr>
            <w:tcW w:w="1614" w:type="dxa"/>
          </w:tcPr>
          <w:p w14:paraId="0D8A7ADD"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良好</w:t>
            </w:r>
          </w:p>
          <w:p w14:paraId="14983167"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（80～89分）</w:t>
            </w:r>
          </w:p>
        </w:tc>
        <w:tc>
          <w:tcPr>
            <w:tcW w:w="7240" w:type="dxa"/>
          </w:tcPr>
          <w:p w14:paraId="2DABE9FA"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1.作业书写</w:t>
            </w:r>
            <w:r w:rsidRPr="00E9736E">
              <w:rPr>
                <w:rFonts w:ascii="宋体" w:eastAsia="宋体" w:hAnsi="宋体"/>
                <w:color w:val="333333"/>
                <w:sz w:val="21"/>
                <w:szCs w:val="21"/>
              </w:rPr>
              <w:t>工整、</w:t>
            </w:r>
            <w:r w:rsidRPr="00E9736E">
              <w:rPr>
                <w:rFonts w:ascii="宋体" w:eastAsia="宋体" w:hAnsi="宋体" w:hint="eastAsia"/>
                <w:color w:val="333333"/>
                <w:sz w:val="21"/>
                <w:szCs w:val="21"/>
              </w:rPr>
              <w:t>书面</w:t>
            </w:r>
            <w:r w:rsidRPr="00E9736E">
              <w:rPr>
                <w:rFonts w:ascii="宋体" w:eastAsia="宋体" w:hAnsi="宋体"/>
                <w:color w:val="333333"/>
                <w:sz w:val="21"/>
                <w:szCs w:val="21"/>
              </w:rPr>
              <w:t>整洁；</w:t>
            </w:r>
            <w:r w:rsidRPr="00E9736E">
              <w:rPr>
                <w:rFonts w:ascii="宋体" w:eastAsia="宋体" w:hAnsi="宋体" w:hint="eastAsia"/>
                <w:color w:val="333333"/>
                <w:sz w:val="21"/>
                <w:szCs w:val="21"/>
              </w:rPr>
              <w:t>8</w:t>
            </w:r>
            <w:r w:rsidRPr="00E9736E">
              <w:rPr>
                <w:rFonts w:ascii="宋体" w:eastAsia="宋体" w:hAnsi="宋体"/>
                <w:color w:val="333333"/>
                <w:sz w:val="21"/>
                <w:szCs w:val="21"/>
              </w:rPr>
              <w:t>0％以上的习题解答正确</w:t>
            </w:r>
            <w:r w:rsidRPr="00E9736E">
              <w:rPr>
                <w:rFonts w:ascii="宋体" w:eastAsia="宋体" w:hAnsi="宋体" w:hint="eastAsia"/>
                <w:color w:val="333333"/>
                <w:sz w:val="21"/>
                <w:szCs w:val="21"/>
              </w:rPr>
              <w:t>。</w:t>
            </w:r>
          </w:p>
          <w:p w14:paraId="373BE015"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2.小组汇报主题符合要求，结构清晰，分析正确，演讲效果良好。</w:t>
            </w:r>
          </w:p>
          <w:p w14:paraId="0F104B51"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3.无缺课记录，课题表现较好。</w:t>
            </w:r>
          </w:p>
        </w:tc>
      </w:tr>
      <w:tr w:rsidR="004D19E1" w:rsidRPr="00E9736E" w14:paraId="3B9765E1" w14:textId="77777777">
        <w:trPr>
          <w:jc w:val="center"/>
        </w:trPr>
        <w:tc>
          <w:tcPr>
            <w:tcW w:w="1614" w:type="dxa"/>
          </w:tcPr>
          <w:p w14:paraId="72B5D580"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中等</w:t>
            </w:r>
          </w:p>
          <w:p w14:paraId="44CC9266" w14:textId="77777777" w:rsidR="004D19E1" w:rsidRPr="00E9736E" w:rsidRDefault="004D19E1">
            <w:pPr>
              <w:spacing w:line="386" w:lineRule="exact"/>
              <w:jc w:val="center"/>
              <w:rPr>
                <w:rFonts w:ascii="宋体" w:eastAsia="宋体" w:hAnsi="宋体"/>
                <w:color w:val="333333"/>
                <w:sz w:val="21"/>
                <w:szCs w:val="21"/>
              </w:rPr>
            </w:pPr>
            <w:r w:rsidRPr="00E9736E">
              <w:rPr>
                <w:rFonts w:ascii="宋体" w:eastAsia="宋体" w:hAnsi="宋体"/>
                <w:color w:val="333333"/>
                <w:sz w:val="21"/>
                <w:szCs w:val="21"/>
              </w:rPr>
              <w:t>（70～79分）</w:t>
            </w:r>
          </w:p>
        </w:tc>
        <w:tc>
          <w:tcPr>
            <w:tcW w:w="7240" w:type="dxa"/>
          </w:tcPr>
          <w:p w14:paraId="7719397B"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1.作业7</w:t>
            </w:r>
            <w:r w:rsidRPr="00E9736E">
              <w:rPr>
                <w:rFonts w:ascii="宋体" w:eastAsia="宋体" w:hAnsi="宋体"/>
                <w:color w:val="333333"/>
                <w:sz w:val="21"/>
                <w:szCs w:val="21"/>
              </w:rPr>
              <w:t>0％以上的习题解答正确</w:t>
            </w:r>
            <w:r w:rsidRPr="00E9736E">
              <w:rPr>
                <w:rFonts w:ascii="宋体" w:eastAsia="宋体" w:hAnsi="宋体" w:hint="eastAsia"/>
                <w:color w:val="333333"/>
                <w:sz w:val="21"/>
                <w:szCs w:val="21"/>
              </w:rPr>
              <w:t>。</w:t>
            </w:r>
          </w:p>
          <w:p w14:paraId="1DBF0924"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2.小组汇报主题符合要求，演讲效果较好。</w:t>
            </w:r>
          </w:p>
          <w:p w14:paraId="44CE5B75"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3.无缺课记录。</w:t>
            </w:r>
          </w:p>
        </w:tc>
      </w:tr>
      <w:tr w:rsidR="004D19E1" w:rsidRPr="00E9736E" w14:paraId="7D05C234" w14:textId="77777777">
        <w:trPr>
          <w:jc w:val="center"/>
        </w:trPr>
        <w:tc>
          <w:tcPr>
            <w:tcW w:w="1614" w:type="dxa"/>
          </w:tcPr>
          <w:p w14:paraId="3A2C426E"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及格</w:t>
            </w:r>
          </w:p>
          <w:p w14:paraId="4EFD39B2" w14:textId="77777777" w:rsidR="004D19E1" w:rsidRPr="00E9736E" w:rsidRDefault="004D19E1">
            <w:pPr>
              <w:spacing w:line="376" w:lineRule="exact"/>
              <w:jc w:val="center"/>
              <w:rPr>
                <w:rFonts w:ascii="宋体" w:eastAsia="宋体" w:hAnsi="宋体"/>
                <w:color w:val="333333"/>
                <w:sz w:val="21"/>
                <w:szCs w:val="21"/>
              </w:rPr>
            </w:pPr>
            <w:r w:rsidRPr="00E9736E">
              <w:rPr>
                <w:rFonts w:ascii="宋体" w:eastAsia="宋体" w:hAnsi="宋体"/>
                <w:color w:val="333333"/>
                <w:sz w:val="21"/>
                <w:szCs w:val="21"/>
              </w:rPr>
              <w:t>（60～69分）</w:t>
            </w:r>
          </w:p>
        </w:tc>
        <w:tc>
          <w:tcPr>
            <w:tcW w:w="7240" w:type="dxa"/>
          </w:tcPr>
          <w:p w14:paraId="639B434B"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1.作业6</w:t>
            </w:r>
            <w:r w:rsidRPr="00E9736E">
              <w:rPr>
                <w:rFonts w:ascii="宋体" w:eastAsia="宋体" w:hAnsi="宋体"/>
                <w:color w:val="333333"/>
                <w:sz w:val="21"/>
                <w:szCs w:val="21"/>
              </w:rPr>
              <w:t>0％以上的习题解答正确</w:t>
            </w:r>
            <w:r w:rsidRPr="00E9736E">
              <w:rPr>
                <w:rFonts w:ascii="宋体" w:eastAsia="宋体" w:hAnsi="宋体" w:hint="eastAsia"/>
                <w:color w:val="333333"/>
                <w:sz w:val="21"/>
                <w:szCs w:val="21"/>
              </w:rPr>
              <w:t>。</w:t>
            </w:r>
          </w:p>
          <w:p w14:paraId="56718816"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2.小组汇报主题符合要求，演讲基本正确。</w:t>
            </w:r>
          </w:p>
          <w:p w14:paraId="5C7E86C9"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3.缺课在三次以内。</w:t>
            </w:r>
          </w:p>
        </w:tc>
      </w:tr>
      <w:tr w:rsidR="004D19E1" w:rsidRPr="00E9736E" w14:paraId="7C75E379" w14:textId="77777777">
        <w:trPr>
          <w:jc w:val="center"/>
        </w:trPr>
        <w:tc>
          <w:tcPr>
            <w:tcW w:w="1614" w:type="dxa"/>
          </w:tcPr>
          <w:p w14:paraId="60F84863"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t>不及格</w:t>
            </w:r>
          </w:p>
          <w:p w14:paraId="2FFDF5C7" w14:textId="77777777" w:rsidR="004D19E1" w:rsidRPr="00E9736E" w:rsidRDefault="004D19E1">
            <w:pPr>
              <w:spacing w:line="272" w:lineRule="exact"/>
              <w:jc w:val="center"/>
              <w:rPr>
                <w:rFonts w:ascii="宋体" w:eastAsia="宋体" w:hAnsi="宋体"/>
                <w:color w:val="333333"/>
                <w:sz w:val="21"/>
                <w:szCs w:val="21"/>
              </w:rPr>
            </w:pPr>
            <w:r w:rsidRPr="00E9736E">
              <w:rPr>
                <w:rFonts w:ascii="宋体" w:eastAsia="宋体" w:hAnsi="宋体"/>
                <w:color w:val="333333"/>
                <w:sz w:val="21"/>
                <w:szCs w:val="21"/>
              </w:rPr>
              <w:t>（60以下）</w:t>
            </w:r>
          </w:p>
        </w:tc>
        <w:tc>
          <w:tcPr>
            <w:tcW w:w="7240" w:type="dxa"/>
          </w:tcPr>
          <w:p w14:paraId="3CCA97C7"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1.未交作业，作业严重抄袭。</w:t>
            </w:r>
          </w:p>
          <w:p w14:paraId="432D87E2" w14:textId="77777777" w:rsidR="004D19E1" w:rsidRPr="00E9736E" w:rsidRDefault="004D19E1">
            <w:pPr>
              <w:spacing w:line="280" w:lineRule="exact"/>
              <w:rPr>
                <w:rFonts w:ascii="宋体" w:eastAsia="宋体" w:hAnsi="宋体"/>
                <w:color w:val="333333"/>
                <w:sz w:val="21"/>
                <w:szCs w:val="21"/>
              </w:rPr>
            </w:pPr>
            <w:r w:rsidRPr="00E9736E">
              <w:rPr>
                <w:rFonts w:ascii="宋体" w:eastAsia="宋体" w:hAnsi="宋体" w:hint="eastAsia"/>
                <w:color w:val="333333"/>
                <w:sz w:val="21"/>
                <w:szCs w:val="21"/>
              </w:rPr>
              <w:t>2.未参加小组汇报。</w:t>
            </w:r>
          </w:p>
          <w:p w14:paraId="44C2B3BB"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hint="eastAsia"/>
                <w:color w:val="333333"/>
                <w:sz w:val="21"/>
                <w:szCs w:val="21"/>
              </w:rPr>
              <w:t>3.缺课超过四分之一。</w:t>
            </w:r>
          </w:p>
        </w:tc>
      </w:tr>
    </w:tbl>
    <w:p w14:paraId="51A4914B" w14:textId="77777777" w:rsidR="004D19E1" w:rsidRPr="00E9736E" w:rsidRDefault="004D19E1">
      <w:pPr>
        <w:spacing w:line="360" w:lineRule="auto"/>
        <w:rPr>
          <w:rFonts w:ascii="宋体" w:eastAsia="宋体" w:hAnsi="宋体" w:cs="Times New Roman"/>
          <w:color w:val="000000" w:themeColor="text1"/>
          <w:szCs w:val="21"/>
        </w:rPr>
      </w:pPr>
    </w:p>
    <w:p w14:paraId="3166B94C" w14:textId="78F5F6F3" w:rsidR="004D19E1"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2.期末考试（占总成绩的70%）：采用百分制。期末考试的考核内容、题型和分值分配情况请见下表：</w:t>
      </w:r>
    </w:p>
    <w:p w14:paraId="0F0FAF88" w14:textId="77777777" w:rsidR="00984B99" w:rsidRPr="00E9736E" w:rsidRDefault="00984B99">
      <w:pPr>
        <w:spacing w:line="360" w:lineRule="auto"/>
        <w:ind w:firstLineChars="200" w:firstLine="420"/>
        <w:rPr>
          <w:rFonts w:ascii="宋体" w:eastAsia="宋体" w:hAnsi="宋体" w:cs="Times New Roman"/>
          <w:color w:val="000000" w:themeColor="text1"/>
          <w:szCs w:val="21"/>
        </w:rPr>
      </w:pPr>
    </w:p>
    <w:p w14:paraId="4CDF6449"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902"/>
        <w:gridCol w:w="1029"/>
        <w:gridCol w:w="798"/>
        <w:gridCol w:w="678"/>
      </w:tblGrid>
      <w:tr w:rsidR="004D19E1" w:rsidRPr="00E9736E" w14:paraId="09881F0A" w14:textId="77777777">
        <w:trPr>
          <w:trHeight w:val="340"/>
          <w:jc w:val="center"/>
        </w:trPr>
        <w:tc>
          <w:tcPr>
            <w:tcW w:w="1489" w:type="dxa"/>
            <w:vAlign w:val="center"/>
          </w:tcPr>
          <w:p w14:paraId="31172FE5"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考核</w:t>
            </w:r>
          </w:p>
          <w:p w14:paraId="619522D4"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模块</w:t>
            </w:r>
          </w:p>
        </w:tc>
        <w:tc>
          <w:tcPr>
            <w:tcW w:w="4902" w:type="dxa"/>
            <w:vAlign w:val="center"/>
          </w:tcPr>
          <w:p w14:paraId="31661986" w14:textId="77777777" w:rsidR="004D19E1" w:rsidRPr="00E9736E" w:rsidRDefault="004D19E1">
            <w:pPr>
              <w:snapToGrid w:val="0"/>
              <w:ind w:left="18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考核内容</w:t>
            </w:r>
          </w:p>
        </w:tc>
        <w:tc>
          <w:tcPr>
            <w:tcW w:w="1029" w:type="dxa"/>
          </w:tcPr>
          <w:p w14:paraId="34EE02D8"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w:t>
            </w:r>
          </w:p>
          <w:p w14:paraId="29EFF827"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题型</w:t>
            </w:r>
          </w:p>
        </w:tc>
        <w:tc>
          <w:tcPr>
            <w:tcW w:w="798" w:type="dxa"/>
            <w:vAlign w:val="center"/>
          </w:tcPr>
          <w:p w14:paraId="760FC848"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支撑目标</w:t>
            </w:r>
          </w:p>
        </w:tc>
        <w:tc>
          <w:tcPr>
            <w:tcW w:w="678" w:type="dxa"/>
            <w:vAlign w:val="center"/>
          </w:tcPr>
          <w:p w14:paraId="5683635F" w14:textId="77777777" w:rsidR="004D19E1" w:rsidRPr="00E9736E" w:rsidRDefault="004D19E1">
            <w:pPr>
              <w:snapToGrid w:val="0"/>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分值</w:t>
            </w:r>
          </w:p>
        </w:tc>
      </w:tr>
      <w:tr w:rsidR="004D19E1" w:rsidRPr="00E9736E" w14:paraId="43D89A7D" w14:textId="77777777" w:rsidTr="00A25DBC">
        <w:trPr>
          <w:trHeight w:val="339"/>
          <w:jc w:val="center"/>
        </w:trPr>
        <w:tc>
          <w:tcPr>
            <w:tcW w:w="1489" w:type="dxa"/>
            <w:vMerge w:val="restart"/>
            <w:vAlign w:val="center"/>
          </w:tcPr>
          <w:p w14:paraId="461B68D9" w14:textId="77777777" w:rsidR="004D19E1" w:rsidRPr="00E9736E" w:rsidRDefault="004D19E1">
            <w:pPr>
              <w:snapToGrid w:val="0"/>
              <w:jc w:val="center"/>
              <w:rPr>
                <w:rFonts w:ascii="宋体" w:eastAsia="宋体" w:hAnsi="宋体"/>
                <w:color w:val="000000" w:themeColor="text1"/>
                <w:szCs w:val="21"/>
              </w:rPr>
            </w:pPr>
            <w:r w:rsidRPr="00E9736E">
              <w:rPr>
                <w:rFonts w:ascii="宋体" w:eastAsia="宋体" w:hAnsi="宋体"/>
                <w:color w:val="000000" w:themeColor="text1"/>
                <w:szCs w:val="21"/>
              </w:rPr>
              <w:t>金融风险基本理论</w:t>
            </w:r>
          </w:p>
        </w:tc>
        <w:tc>
          <w:tcPr>
            <w:tcW w:w="4902" w:type="dxa"/>
            <w:vAlign w:val="center"/>
          </w:tcPr>
          <w:p w14:paraId="249218BD"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金融风险基础知识。</w:t>
            </w:r>
          </w:p>
        </w:tc>
        <w:tc>
          <w:tcPr>
            <w:tcW w:w="1029" w:type="dxa"/>
            <w:vAlign w:val="center"/>
          </w:tcPr>
          <w:p w14:paraId="13CBBE37"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选择题</w:t>
            </w:r>
          </w:p>
        </w:tc>
        <w:tc>
          <w:tcPr>
            <w:tcW w:w="798" w:type="dxa"/>
            <w:vAlign w:val="center"/>
          </w:tcPr>
          <w:p w14:paraId="0A4CF643"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4590173F"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061BC03F" w14:textId="77777777" w:rsidTr="00A25DBC">
        <w:trPr>
          <w:trHeight w:val="339"/>
          <w:jc w:val="center"/>
        </w:trPr>
        <w:tc>
          <w:tcPr>
            <w:tcW w:w="1489" w:type="dxa"/>
            <w:vMerge/>
            <w:vAlign w:val="center"/>
          </w:tcPr>
          <w:p w14:paraId="67AB75A4" w14:textId="77777777" w:rsidR="004D19E1" w:rsidRPr="00E9736E" w:rsidRDefault="004D19E1">
            <w:pPr>
              <w:snapToGrid w:val="0"/>
              <w:jc w:val="center"/>
              <w:rPr>
                <w:rFonts w:ascii="宋体" w:eastAsia="宋体" w:hAnsi="宋体"/>
                <w:color w:val="000000" w:themeColor="text1"/>
                <w:szCs w:val="21"/>
              </w:rPr>
            </w:pPr>
          </w:p>
        </w:tc>
        <w:tc>
          <w:tcPr>
            <w:tcW w:w="4902" w:type="dxa"/>
            <w:vAlign w:val="center"/>
          </w:tcPr>
          <w:p w14:paraId="37CCF250"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金融风险基础知识；金融风险管理基本理论。</w:t>
            </w:r>
          </w:p>
        </w:tc>
        <w:tc>
          <w:tcPr>
            <w:tcW w:w="1029" w:type="dxa"/>
            <w:vAlign w:val="center"/>
          </w:tcPr>
          <w:p w14:paraId="4C78C9D1"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判断题</w:t>
            </w:r>
          </w:p>
        </w:tc>
        <w:tc>
          <w:tcPr>
            <w:tcW w:w="798" w:type="dxa"/>
            <w:vAlign w:val="center"/>
          </w:tcPr>
          <w:p w14:paraId="50E34033"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3922C63C"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4C430A3F" w14:textId="77777777" w:rsidTr="00A25DBC">
        <w:trPr>
          <w:trHeight w:val="339"/>
          <w:jc w:val="center"/>
        </w:trPr>
        <w:tc>
          <w:tcPr>
            <w:tcW w:w="1489" w:type="dxa"/>
            <w:vMerge/>
            <w:vAlign w:val="center"/>
          </w:tcPr>
          <w:p w14:paraId="71AAD932" w14:textId="77777777" w:rsidR="004D19E1" w:rsidRPr="00E9736E" w:rsidRDefault="004D19E1">
            <w:pPr>
              <w:rPr>
                <w:rFonts w:ascii="宋体" w:eastAsia="宋体" w:hAnsi="宋体"/>
                <w:color w:val="000000" w:themeColor="text1"/>
                <w:szCs w:val="21"/>
              </w:rPr>
            </w:pPr>
          </w:p>
        </w:tc>
        <w:tc>
          <w:tcPr>
            <w:tcW w:w="4902" w:type="dxa"/>
            <w:vAlign w:val="center"/>
          </w:tcPr>
          <w:p w14:paraId="425B48BA"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金融风险的成因及我国金融风险现状。</w:t>
            </w:r>
          </w:p>
        </w:tc>
        <w:tc>
          <w:tcPr>
            <w:tcW w:w="1029" w:type="dxa"/>
            <w:vAlign w:val="center"/>
          </w:tcPr>
          <w:p w14:paraId="4301E142"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问答题</w:t>
            </w:r>
          </w:p>
        </w:tc>
        <w:tc>
          <w:tcPr>
            <w:tcW w:w="798" w:type="dxa"/>
            <w:vAlign w:val="center"/>
          </w:tcPr>
          <w:p w14:paraId="3A2B8B13"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c>
          <w:tcPr>
            <w:tcW w:w="678" w:type="dxa"/>
            <w:vAlign w:val="center"/>
          </w:tcPr>
          <w:p w14:paraId="33833989"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8</w:t>
            </w:r>
          </w:p>
        </w:tc>
      </w:tr>
      <w:tr w:rsidR="004D19E1" w:rsidRPr="00E9736E" w14:paraId="5B6B23FE" w14:textId="77777777" w:rsidTr="00A25DBC">
        <w:trPr>
          <w:trHeight w:val="339"/>
          <w:jc w:val="center"/>
        </w:trPr>
        <w:tc>
          <w:tcPr>
            <w:tcW w:w="1489" w:type="dxa"/>
            <w:vMerge w:val="restart"/>
            <w:vAlign w:val="center"/>
          </w:tcPr>
          <w:p w14:paraId="42ECE5AF"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金融风险识别与预警</w:t>
            </w:r>
          </w:p>
        </w:tc>
        <w:tc>
          <w:tcPr>
            <w:tcW w:w="4902" w:type="dxa"/>
            <w:vAlign w:val="center"/>
          </w:tcPr>
          <w:p w14:paraId="15343967"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金融风险的类别；金融风险的识别方法。</w:t>
            </w:r>
          </w:p>
        </w:tc>
        <w:tc>
          <w:tcPr>
            <w:tcW w:w="1029" w:type="dxa"/>
            <w:vAlign w:val="center"/>
          </w:tcPr>
          <w:p w14:paraId="0F8ADB32"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选择题</w:t>
            </w:r>
          </w:p>
        </w:tc>
        <w:tc>
          <w:tcPr>
            <w:tcW w:w="798" w:type="dxa"/>
            <w:vAlign w:val="center"/>
          </w:tcPr>
          <w:p w14:paraId="5D07B82C"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0C3153DE"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0E77DC7D" w14:textId="77777777" w:rsidTr="00A25DBC">
        <w:trPr>
          <w:trHeight w:val="339"/>
          <w:jc w:val="center"/>
        </w:trPr>
        <w:tc>
          <w:tcPr>
            <w:tcW w:w="1489" w:type="dxa"/>
            <w:vMerge/>
            <w:vAlign w:val="center"/>
          </w:tcPr>
          <w:p w14:paraId="3850B7E4" w14:textId="77777777" w:rsidR="004D19E1" w:rsidRPr="00E9736E" w:rsidRDefault="004D19E1">
            <w:pPr>
              <w:rPr>
                <w:rFonts w:ascii="宋体" w:eastAsia="宋体" w:hAnsi="宋体"/>
                <w:color w:val="000000" w:themeColor="text1"/>
                <w:szCs w:val="21"/>
              </w:rPr>
            </w:pPr>
          </w:p>
        </w:tc>
        <w:tc>
          <w:tcPr>
            <w:tcW w:w="4902" w:type="dxa"/>
            <w:vAlign w:val="center"/>
          </w:tcPr>
          <w:p w14:paraId="0BAB7FE5"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金融风险的识别方法。</w:t>
            </w:r>
          </w:p>
        </w:tc>
        <w:tc>
          <w:tcPr>
            <w:tcW w:w="1029" w:type="dxa"/>
            <w:vAlign w:val="center"/>
          </w:tcPr>
          <w:p w14:paraId="4D563468"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问答题</w:t>
            </w:r>
          </w:p>
        </w:tc>
        <w:tc>
          <w:tcPr>
            <w:tcW w:w="798" w:type="dxa"/>
            <w:vAlign w:val="center"/>
          </w:tcPr>
          <w:p w14:paraId="7F2546CE"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c>
          <w:tcPr>
            <w:tcW w:w="678" w:type="dxa"/>
            <w:vAlign w:val="center"/>
          </w:tcPr>
          <w:p w14:paraId="541A428C"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8</w:t>
            </w:r>
          </w:p>
        </w:tc>
      </w:tr>
      <w:tr w:rsidR="004D19E1" w:rsidRPr="00E9736E" w14:paraId="6B60C425" w14:textId="77777777" w:rsidTr="00A25DBC">
        <w:trPr>
          <w:trHeight w:val="339"/>
          <w:jc w:val="center"/>
        </w:trPr>
        <w:tc>
          <w:tcPr>
            <w:tcW w:w="1489" w:type="dxa"/>
            <w:vMerge w:val="restart"/>
            <w:vAlign w:val="center"/>
          </w:tcPr>
          <w:p w14:paraId="275262E8"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商业银行风险管理</w:t>
            </w:r>
          </w:p>
        </w:tc>
        <w:tc>
          <w:tcPr>
            <w:tcW w:w="4902" w:type="dxa"/>
            <w:vAlign w:val="center"/>
          </w:tcPr>
          <w:p w14:paraId="1EA91A4D"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商业银行风险分类；商业银行监管规定。</w:t>
            </w:r>
          </w:p>
        </w:tc>
        <w:tc>
          <w:tcPr>
            <w:tcW w:w="1029" w:type="dxa"/>
            <w:vAlign w:val="center"/>
          </w:tcPr>
          <w:p w14:paraId="5862C267"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选择题</w:t>
            </w:r>
          </w:p>
        </w:tc>
        <w:tc>
          <w:tcPr>
            <w:tcW w:w="798" w:type="dxa"/>
            <w:vAlign w:val="center"/>
          </w:tcPr>
          <w:p w14:paraId="5FC8DFBA"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383BDB81"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r>
      <w:tr w:rsidR="004D19E1" w:rsidRPr="00E9736E" w14:paraId="1D30AC50" w14:textId="77777777" w:rsidTr="00A25DBC">
        <w:trPr>
          <w:trHeight w:val="339"/>
          <w:jc w:val="center"/>
        </w:trPr>
        <w:tc>
          <w:tcPr>
            <w:tcW w:w="1489" w:type="dxa"/>
            <w:vMerge/>
            <w:vAlign w:val="center"/>
          </w:tcPr>
          <w:p w14:paraId="7A51A8F0" w14:textId="77777777" w:rsidR="004D19E1" w:rsidRPr="00E9736E" w:rsidRDefault="004D19E1">
            <w:pPr>
              <w:jc w:val="center"/>
              <w:rPr>
                <w:rFonts w:ascii="宋体" w:eastAsia="宋体" w:hAnsi="宋体"/>
                <w:color w:val="000000" w:themeColor="text1"/>
                <w:szCs w:val="21"/>
              </w:rPr>
            </w:pPr>
          </w:p>
        </w:tc>
        <w:tc>
          <w:tcPr>
            <w:tcW w:w="4902" w:type="dxa"/>
            <w:vAlign w:val="center"/>
          </w:tcPr>
          <w:p w14:paraId="29CAF5CD"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商业银行风险防范与化解的方法。</w:t>
            </w:r>
          </w:p>
        </w:tc>
        <w:tc>
          <w:tcPr>
            <w:tcW w:w="1029" w:type="dxa"/>
            <w:vAlign w:val="center"/>
          </w:tcPr>
          <w:p w14:paraId="6A4481A0"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问答题</w:t>
            </w:r>
          </w:p>
        </w:tc>
        <w:tc>
          <w:tcPr>
            <w:tcW w:w="798" w:type="dxa"/>
            <w:vAlign w:val="center"/>
          </w:tcPr>
          <w:p w14:paraId="612DD441"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c>
          <w:tcPr>
            <w:tcW w:w="678" w:type="dxa"/>
            <w:vAlign w:val="center"/>
          </w:tcPr>
          <w:p w14:paraId="3634A87E"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8</w:t>
            </w:r>
          </w:p>
        </w:tc>
      </w:tr>
      <w:tr w:rsidR="004D19E1" w:rsidRPr="00E9736E" w14:paraId="6179E2F2" w14:textId="77777777" w:rsidTr="00A25DBC">
        <w:trPr>
          <w:trHeight w:val="339"/>
          <w:jc w:val="center"/>
        </w:trPr>
        <w:tc>
          <w:tcPr>
            <w:tcW w:w="1489" w:type="dxa"/>
            <w:vMerge w:val="restart"/>
            <w:vAlign w:val="center"/>
          </w:tcPr>
          <w:p w14:paraId="6F4F37ED"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color w:val="000000" w:themeColor="text1"/>
                <w:szCs w:val="21"/>
              </w:rPr>
              <w:t>信用风险管理</w:t>
            </w:r>
          </w:p>
        </w:tc>
        <w:tc>
          <w:tcPr>
            <w:tcW w:w="4902" w:type="dxa"/>
            <w:vAlign w:val="center"/>
          </w:tcPr>
          <w:p w14:paraId="4D216826"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信用风险的特征及度量方法。</w:t>
            </w:r>
          </w:p>
        </w:tc>
        <w:tc>
          <w:tcPr>
            <w:tcW w:w="1029" w:type="dxa"/>
            <w:vAlign w:val="center"/>
          </w:tcPr>
          <w:p w14:paraId="15A546C2"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选择题</w:t>
            </w:r>
          </w:p>
        </w:tc>
        <w:tc>
          <w:tcPr>
            <w:tcW w:w="798" w:type="dxa"/>
            <w:vAlign w:val="center"/>
          </w:tcPr>
          <w:p w14:paraId="009848DD"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6D2FE53A"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5E766C1A" w14:textId="77777777" w:rsidTr="00A25DBC">
        <w:trPr>
          <w:trHeight w:val="339"/>
          <w:jc w:val="center"/>
        </w:trPr>
        <w:tc>
          <w:tcPr>
            <w:tcW w:w="1489" w:type="dxa"/>
            <w:vMerge/>
            <w:vAlign w:val="center"/>
          </w:tcPr>
          <w:p w14:paraId="1C04537B" w14:textId="77777777" w:rsidR="004D19E1" w:rsidRPr="00E9736E" w:rsidRDefault="004D19E1">
            <w:pPr>
              <w:jc w:val="center"/>
              <w:rPr>
                <w:rFonts w:ascii="宋体" w:eastAsia="宋体" w:hAnsi="宋体"/>
                <w:b/>
                <w:bCs/>
                <w:color w:val="000000" w:themeColor="text1"/>
                <w:szCs w:val="21"/>
              </w:rPr>
            </w:pPr>
          </w:p>
        </w:tc>
        <w:tc>
          <w:tcPr>
            <w:tcW w:w="4902" w:type="dxa"/>
            <w:vAlign w:val="center"/>
          </w:tcPr>
          <w:p w14:paraId="6D0348EF"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信用风险的计算。</w:t>
            </w:r>
          </w:p>
        </w:tc>
        <w:tc>
          <w:tcPr>
            <w:tcW w:w="1029" w:type="dxa"/>
            <w:vAlign w:val="center"/>
          </w:tcPr>
          <w:p w14:paraId="3211DBF5"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计算题</w:t>
            </w:r>
          </w:p>
        </w:tc>
        <w:tc>
          <w:tcPr>
            <w:tcW w:w="798" w:type="dxa"/>
            <w:vAlign w:val="center"/>
          </w:tcPr>
          <w:p w14:paraId="72300577"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374EA0AA"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10</w:t>
            </w:r>
          </w:p>
        </w:tc>
      </w:tr>
      <w:tr w:rsidR="004D19E1" w:rsidRPr="00E9736E" w14:paraId="3E81FDC0" w14:textId="77777777" w:rsidTr="00A25DBC">
        <w:trPr>
          <w:trHeight w:val="339"/>
          <w:jc w:val="center"/>
        </w:trPr>
        <w:tc>
          <w:tcPr>
            <w:tcW w:w="1489" w:type="dxa"/>
            <w:vMerge w:val="restart"/>
            <w:vAlign w:val="center"/>
          </w:tcPr>
          <w:p w14:paraId="001E1331"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流动性风险管理</w:t>
            </w:r>
          </w:p>
        </w:tc>
        <w:tc>
          <w:tcPr>
            <w:tcW w:w="4902" w:type="dxa"/>
            <w:vAlign w:val="center"/>
          </w:tcPr>
          <w:p w14:paraId="1CD2E7F0"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流动性风险的基本理论。</w:t>
            </w:r>
          </w:p>
        </w:tc>
        <w:tc>
          <w:tcPr>
            <w:tcW w:w="1029" w:type="dxa"/>
            <w:vAlign w:val="center"/>
          </w:tcPr>
          <w:p w14:paraId="6218B150"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选择题</w:t>
            </w:r>
          </w:p>
        </w:tc>
        <w:tc>
          <w:tcPr>
            <w:tcW w:w="798" w:type="dxa"/>
            <w:vAlign w:val="center"/>
          </w:tcPr>
          <w:p w14:paraId="68572B18"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731D1A2C"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60F51A17" w14:textId="77777777" w:rsidTr="00A25DBC">
        <w:trPr>
          <w:trHeight w:val="339"/>
          <w:jc w:val="center"/>
        </w:trPr>
        <w:tc>
          <w:tcPr>
            <w:tcW w:w="1489" w:type="dxa"/>
            <w:vMerge/>
            <w:vAlign w:val="center"/>
          </w:tcPr>
          <w:p w14:paraId="1BF07AA8" w14:textId="77777777" w:rsidR="004D19E1" w:rsidRPr="00E9736E" w:rsidRDefault="004D19E1">
            <w:pPr>
              <w:jc w:val="center"/>
              <w:rPr>
                <w:rFonts w:ascii="宋体" w:eastAsia="宋体" w:hAnsi="宋体"/>
                <w:color w:val="000000" w:themeColor="text1"/>
                <w:szCs w:val="21"/>
              </w:rPr>
            </w:pPr>
          </w:p>
        </w:tc>
        <w:tc>
          <w:tcPr>
            <w:tcW w:w="4902" w:type="dxa"/>
            <w:vAlign w:val="center"/>
          </w:tcPr>
          <w:p w14:paraId="739E3294"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流动性风险产生的原因及管理方法。</w:t>
            </w:r>
          </w:p>
        </w:tc>
        <w:tc>
          <w:tcPr>
            <w:tcW w:w="1029" w:type="dxa"/>
            <w:vAlign w:val="center"/>
          </w:tcPr>
          <w:p w14:paraId="170756C6"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问答题</w:t>
            </w:r>
          </w:p>
        </w:tc>
        <w:tc>
          <w:tcPr>
            <w:tcW w:w="798" w:type="dxa"/>
            <w:vAlign w:val="center"/>
          </w:tcPr>
          <w:p w14:paraId="0F9898EA"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目标4</w:t>
            </w:r>
          </w:p>
        </w:tc>
        <w:tc>
          <w:tcPr>
            <w:tcW w:w="678" w:type="dxa"/>
            <w:vAlign w:val="center"/>
          </w:tcPr>
          <w:p w14:paraId="6C2EF836"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8</w:t>
            </w:r>
          </w:p>
        </w:tc>
      </w:tr>
      <w:tr w:rsidR="004D19E1" w:rsidRPr="00E9736E" w14:paraId="659DE9DE" w14:textId="77777777" w:rsidTr="00A25DBC">
        <w:trPr>
          <w:trHeight w:val="339"/>
          <w:jc w:val="center"/>
        </w:trPr>
        <w:tc>
          <w:tcPr>
            <w:tcW w:w="1489" w:type="dxa"/>
            <w:vMerge w:val="restart"/>
            <w:vAlign w:val="center"/>
          </w:tcPr>
          <w:p w14:paraId="35F6C28B"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利率风险管理</w:t>
            </w:r>
          </w:p>
        </w:tc>
        <w:tc>
          <w:tcPr>
            <w:tcW w:w="4902" w:type="dxa"/>
            <w:vAlign w:val="center"/>
          </w:tcPr>
          <w:p w14:paraId="56920E55"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利率风险的主要形式。</w:t>
            </w:r>
          </w:p>
        </w:tc>
        <w:tc>
          <w:tcPr>
            <w:tcW w:w="1029" w:type="dxa"/>
            <w:vAlign w:val="center"/>
          </w:tcPr>
          <w:p w14:paraId="3C3CC9CA"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333333"/>
                <w:szCs w:val="21"/>
              </w:rPr>
              <w:t>判断题</w:t>
            </w:r>
          </w:p>
        </w:tc>
        <w:tc>
          <w:tcPr>
            <w:tcW w:w="798" w:type="dxa"/>
            <w:vAlign w:val="center"/>
          </w:tcPr>
          <w:p w14:paraId="03162E57"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04FC7EEC"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6FBB4654" w14:textId="77777777" w:rsidTr="00A25DBC">
        <w:trPr>
          <w:trHeight w:val="339"/>
          <w:jc w:val="center"/>
        </w:trPr>
        <w:tc>
          <w:tcPr>
            <w:tcW w:w="1489" w:type="dxa"/>
            <w:vMerge/>
            <w:vAlign w:val="center"/>
          </w:tcPr>
          <w:p w14:paraId="7621DB14" w14:textId="77777777" w:rsidR="004D19E1" w:rsidRPr="00E9736E" w:rsidRDefault="004D19E1">
            <w:pPr>
              <w:jc w:val="center"/>
              <w:rPr>
                <w:rFonts w:ascii="宋体" w:eastAsia="宋体" w:hAnsi="宋体"/>
                <w:color w:val="000000" w:themeColor="text1"/>
                <w:szCs w:val="21"/>
              </w:rPr>
            </w:pPr>
          </w:p>
        </w:tc>
        <w:tc>
          <w:tcPr>
            <w:tcW w:w="4902" w:type="dxa"/>
            <w:vAlign w:val="center"/>
          </w:tcPr>
          <w:p w14:paraId="0BDE7F56" w14:textId="77777777" w:rsidR="004D19E1" w:rsidRPr="00E9736E" w:rsidRDefault="004D19E1" w:rsidP="00A25DBC">
            <w:pPr>
              <w:snapToGrid w:val="0"/>
              <w:ind w:left="181"/>
              <w:jc w:val="center"/>
              <w:rPr>
                <w:rFonts w:ascii="宋体" w:eastAsia="宋体" w:hAnsi="宋体"/>
                <w:color w:val="333333"/>
                <w:szCs w:val="21"/>
              </w:rPr>
            </w:pPr>
            <w:r w:rsidRPr="00E9736E">
              <w:rPr>
                <w:rFonts w:ascii="宋体" w:eastAsia="宋体" w:hAnsi="宋体" w:hint="eastAsia"/>
                <w:color w:val="333333"/>
                <w:szCs w:val="21"/>
              </w:rPr>
              <w:t>利率风险的管理方法。</w:t>
            </w:r>
          </w:p>
        </w:tc>
        <w:tc>
          <w:tcPr>
            <w:tcW w:w="1029" w:type="dxa"/>
            <w:vAlign w:val="center"/>
          </w:tcPr>
          <w:p w14:paraId="71C7BD76"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计算题</w:t>
            </w:r>
          </w:p>
        </w:tc>
        <w:tc>
          <w:tcPr>
            <w:tcW w:w="798" w:type="dxa"/>
            <w:vAlign w:val="center"/>
          </w:tcPr>
          <w:p w14:paraId="16BC530D"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51CAE4E0"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10</w:t>
            </w:r>
          </w:p>
        </w:tc>
      </w:tr>
      <w:tr w:rsidR="004D19E1" w:rsidRPr="00E9736E" w14:paraId="08F2C4C2" w14:textId="77777777" w:rsidTr="00A25DBC">
        <w:trPr>
          <w:trHeight w:val="340"/>
          <w:jc w:val="center"/>
        </w:trPr>
        <w:tc>
          <w:tcPr>
            <w:tcW w:w="1489" w:type="dxa"/>
            <w:vMerge w:val="restart"/>
            <w:vAlign w:val="center"/>
          </w:tcPr>
          <w:p w14:paraId="7E86065D"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外汇风险、操作风险管理</w:t>
            </w:r>
          </w:p>
        </w:tc>
        <w:tc>
          <w:tcPr>
            <w:tcW w:w="4902" w:type="dxa"/>
            <w:vAlign w:val="center"/>
          </w:tcPr>
          <w:p w14:paraId="76AF15BE" w14:textId="77777777" w:rsidR="004D19E1" w:rsidRPr="00E9736E" w:rsidRDefault="004D19E1" w:rsidP="00A25DBC">
            <w:pPr>
              <w:snapToGrid w:val="0"/>
              <w:ind w:leftChars="86" w:left="454" w:hangingChars="130" w:hanging="273"/>
              <w:jc w:val="center"/>
              <w:rPr>
                <w:rFonts w:ascii="宋体" w:eastAsia="宋体" w:hAnsi="宋体"/>
                <w:color w:val="000000" w:themeColor="text1"/>
                <w:szCs w:val="21"/>
              </w:rPr>
            </w:pPr>
            <w:r w:rsidRPr="00E9736E">
              <w:rPr>
                <w:rFonts w:ascii="宋体" w:eastAsia="宋体" w:hAnsi="宋体" w:hint="eastAsia"/>
                <w:color w:val="000000" w:themeColor="text1"/>
                <w:szCs w:val="21"/>
              </w:rPr>
              <w:t>外汇风险、操作风险的基础知识。</w:t>
            </w:r>
          </w:p>
        </w:tc>
        <w:tc>
          <w:tcPr>
            <w:tcW w:w="1029" w:type="dxa"/>
            <w:vAlign w:val="center"/>
          </w:tcPr>
          <w:p w14:paraId="35E212E2"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选择题</w:t>
            </w:r>
          </w:p>
        </w:tc>
        <w:tc>
          <w:tcPr>
            <w:tcW w:w="798" w:type="dxa"/>
            <w:vAlign w:val="center"/>
          </w:tcPr>
          <w:p w14:paraId="3CFB417E"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0E0C4D00"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514E3234" w14:textId="77777777" w:rsidTr="00A25DBC">
        <w:trPr>
          <w:trHeight w:val="340"/>
          <w:jc w:val="center"/>
        </w:trPr>
        <w:tc>
          <w:tcPr>
            <w:tcW w:w="1489" w:type="dxa"/>
            <w:vMerge/>
            <w:vAlign w:val="center"/>
          </w:tcPr>
          <w:p w14:paraId="6472EC17" w14:textId="77777777" w:rsidR="004D19E1" w:rsidRPr="00E9736E" w:rsidRDefault="004D19E1">
            <w:pPr>
              <w:jc w:val="center"/>
              <w:rPr>
                <w:rFonts w:ascii="宋体" w:eastAsia="宋体" w:hAnsi="宋体"/>
                <w:color w:val="000000" w:themeColor="text1"/>
                <w:szCs w:val="21"/>
              </w:rPr>
            </w:pPr>
          </w:p>
        </w:tc>
        <w:tc>
          <w:tcPr>
            <w:tcW w:w="4902" w:type="dxa"/>
            <w:vAlign w:val="center"/>
          </w:tcPr>
          <w:p w14:paraId="27D80F3D" w14:textId="77777777" w:rsidR="004D19E1" w:rsidRPr="00E9736E" w:rsidRDefault="004D19E1" w:rsidP="00A25DBC">
            <w:pPr>
              <w:snapToGrid w:val="0"/>
              <w:ind w:leftChars="86" w:left="454" w:hangingChars="130" w:hanging="273"/>
              <w:jc w:val="center"/>
              <w:rPr>
                <w:rFonts w:ascii="宋体" w:eastAsia="宋体" w:hAnsi="宋体"/>
                <w:color w:val="000000" w:themeColor="text1"/>
                <w:szCs w:val="21"/>
              </w:rPr>
            </w:pPr>
            <w:r w:rsidRPr="00E9736E">
              <w:rPr>
                <w:rFonts w:ascii="宋体" w:eastAsia="宋体" w:hAnsi="宋体" w:hint="eastAsia"/>
                <w:color w:val="000000" w:themeColor="text1"/>
                <w:szCs w:val="21"/>
              </w:rPr>
              <w:t>外汇风险的管理方法。</w:t>
            </w:r>
          </w:p>
        </w:tc>
        <w:tc>
          <w:tcPr>
            <w:tcW w:w="1029" w:type="dxa"/>
            <w:vAlign w:val="center"/>
          </w:tcPr>
          <w:p w14:paraId="26CD6BAE"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计算题</w:t>
            </w:r>
          </w:p>
        </w:tc>
        <w:tc>
          <w:tcPr>
            <w:tcW w:w="798" w:type="dxa"/>
            <w:vAlign w:val="center"/>
          </w:tcPr>
          <w:p w14:paraId="31A8C7DB"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3307E7A3"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10</w:t>
            </w:r>
          </w:p>
        </w:tc>
      </w:tr>
      <w:tr w:rsidR="004D19E1" w:rsidRPr="00E9736E" w14:paraId="4493ABCB" w14:textId="77777777" w:rsidTr="00A25DBC">
        <w:trPr>
          <w:trHeight w:val="340"/>
          <w:jc w:val="center"/>
        </w:trPr>
        <w:tc>
          <w:tcPr>
            <w:tcW w:w="1489" w:type="dxa"/>
            <w:vMerge w:val="restart"/>
            <w:vAlign w:val="center"/>
          </w:tcPr>
          <w:p w14:paraId="3FE8D480"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股票市场风险管理</w:t>
            </w:r>
          </w:p>
        </w:tc>
        <w:tc>
          <w:tcPr>
            <w:tcW w:w="4902" w:type="dxa"/>
            <w:vAlign w:val="center"/>
          </w:tcPr>
          <w:p w14:paraId="622D03A5" w14:textId="77777777" w:rsidR="004D19E1" w:rsidRPr="00E9736E" w:rsidRDefault="004D19E1" w:rsidP="00A25DBC">
            <w:pPr>
              <w:snapToGrid w:val="0"/>
              <w:ind w:leftChars="86" w:left="454" w:hangingChars="130" w:hanging="273"/>
              <w:jc w:val="center"/>
              <w:rPr>
                <w:rFonts w:ascii="宋体" w:eastAsia="宋体" w:hAnsi="宋体"/>
                <w:color w:val="000000" w:themeColor="text1"/>
                <w:szCs w:val="21"/>
              </w:rPr>
            </w:pPr>
            <w:r w:rsidRPr="00E9736E">
              <w:rPr>
                <w:rFonts w:ascii="宋体" w:eastAsia="宋体" w:hAnsi="宋体" w:hint="eastAsia"/>
                <w:color w:val="000000" w:themeColor="text1"/>
                <w:szCs w:val="21"/>
              </w:rPr>
              <w:t>股票市场风险的种类。</w:t>
            </w:r>
          </w:p>
        </w:tc>
        <w:tc>
          <w:tcPr>
            <w:tcW w:w="1029" w:type="dxa"/>
            <w:vAlign w:val="center"/>
          </w:tcPr>
          <w:p w14:paraId="73F1C647"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选择题</w:t>
            </w:r>
          </w:p>
        </w:tc>
        <w:tc>
          <w:tcPr>
            <w:tcW w:w="798" w:type="dxa"/>
            <w:vAlign w:val="center"/>
          </w:tcPr>
          <w:p w14:paraId="1D507CDE"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33D319DB"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76E5A7E0" w14:textId="77777777" w:rsidTr="00A25DBC">
        <w:trPr>
          <w:trHeight w:val="340"/>
          <w:jc w:val="center"/>
        </w:trPr>
        <w:tc>
          <w:tcPr>
            <w:tcW w:w="1489" w:type="dxa"/>
            <w:vMerge/>
            <w:vAlign w:val="center"/>
          </w:tcPr>
          <w:p w14:paraId="70325E4A" w14:textId="77777777" w:rsidR="004D19E1" w:rsidRPr="00E9736E" w:rsidRDefault="004D19E1">
            <w:pPr>
              <w:jc w:val="center"/>
              <w:rPr>
                <w:rFonts w:ascii="宋体" w:eastAsia="宋体" w:hAnsi="宋体"/>
                <w:color w:val="000000" w:themeColor="text1"/>
                <w:szCs w:val="21"/>
              </w:rPr>
            </w:pPr>
          </w:p>
        </w:tc>
        <w:tc>
          <w:tcPr>
            <w:tcW w:w="4902" w:type="dxa"/>
            <w:vAlign w:val="center"/>
          </w:tcPr>
          <w:p w14:paraId="57582B07" w14:textId="77777777" w:rsidR="004D19E1" w:rsidRPr="00E9736E" w:rsidRDefault="004D19E1" w:rsidP="00A25DBC">
            <w:pPr>
              <w:snapToGrid w:val="0"/>
              <w:ind w:leftChars="86" w:left="454" w:hangingChars="130" w:hanging="273"/>
              <w:jc w:val="center"/>
              <w:rPr>
                <w:rFonts w:ascii="宋体" w:eastAsia="宋体" w:hAnsi="宋体"/>
                <w:color w:val="000000" w:themeColor="text1"/>
                <w:szCs w:val="21"/>
              </w:rPr>
            </w:pPr>
            <w:r w:rsidRPr="00E9736E">
              <w:rPr>
                <w:rFonts w:ascii="宋体" w:eastAsia="宋体" w:hAnsi="宋体" w:hint="eastAsia"/>
                <w:color w:val="000000" w:themeColor="text1"/>
                <w:szCs w:val="21"/>
              </w:rPr>
              <w:t>股票市场风险管理理论。</w:t>
            </w:r>
          </w:p>
        </w:tc>
        <w:tc>
          <w:tcPr>
            <w:tcW w:w="1029" w:type="dxa"/>
            <w:vAlign w:val="center"/>
          </w:tcPr>
          <w:p w14:paraId="6C7785FB"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判断题</w:t>
            </w:r>
          </w:p>
        </w:tc>
        <w:tc>
          <w:tcPr>
            <w:tcW w:w="798" w:type="dxa"/>
            <w:vAlign w:val="center"/>
          </w:tcPr>
          <w:p w14:paraId="405BD13D"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1D76F019"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6E013A8B" w14:textId="77777777" w:rsidTr="00A25DBC">
        <w:trPr>
          <w:trHeight w:val="340"/>
          <w:jc w:val="center"/>
        </w:trPr>
        <w:tc>
          <w:tcPr>
            <w:tcW w:w="1489" w:type="dxa"/>
            <w:vMerge w:val="restart"/>
            <w:vAlign w:val="center"/>
          </w:tcPr>
          <w:p w14:paraId="63663070"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债券、基金、金融衍生品市场风险管理</w:t>
            </w:r>
          </w:p>
        </w:tc>
        <w:tc>
          <w:tcPr>
            <w:tcW w:w="4902" w:type="dxa"/>
            <w:vAlign w:val="center"/>
          </w:tcPr>
          <w:p w14:paraId="625D2076" w14:textId="77777777" w:rsidR="004D19E1" w:rsidRPr="00E9736E" w:rsidRDefault="004D19E1" w:rsidP="00A25DBC">
            <w:pPr>
              <w:snapToGrid w:val="0"/>
              <w:ind w:leftChars="86" w:left="454" w:hangingChars="130" w:hanging="273"/>
              <w:jc w:val="center"/>
              <w:rPr>
                <w:rFonts w:ascii="宋体" w:eastAsia="宋体" w:hAnsi="宋体"/>
                <w:color w:val="000000" w:themeColor="text1"/>
                <w:szCs w:val="21"/>
              </w:rPr>
            </w:pPr>
            <w:r w:rsidRPr="00E9736E">
              <w:rPr>
                <w:rFonts w:ascii="宋体" w:eastAsia="宋体" w:hAnsi="宋体" w:hint="eastAsia"/>
                <w:color w:val="000000" w:themeColor="text1"/>
                <w:szCs w:val="21"/>
              </w:rPr>
              <w:t>债券、基金、金融衍生品市场风险的种类。</w:t>
            </w:r>
          </w:p>
        </w:tc>
        <w:tc>
          <w:tcPr>
            <w:tcW w:w="1029" w:type="dxa"/>
            <w:vAlign w:val="center"/>
          </w:tcPr>
          <w:p w14:paraId="29B33EA9"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选择题</w:t>
            </w:r>
          </w:p>
        </w:tc>
        <w:tc>
          <w:tcPr>
            <w:tcW w:w="798" w:type="dxa"/>
            <w:vAlign w:val="center"/>
          </w:tcPr>
          <w:p w14:paraId="5C77B388"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772F55F3"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58E6AE7F" w14:textId="77777777" w:rsidTr="00A25DBC">
        <w:trPr>
          <w:trHeight w:val="340"/>
          <w:jc w:val="center"/>
        </w:trPr>
        <w:tc>
          <w:tcPr>
            <w:tcW w:w="1489" w:type="dxa"/>
            <w:vMerge/>
            <w:vAlign w:val="center"/>
          </w:tcPr>
          <w:p w14:paraId="402FDCA9" w14:textId="77777777" w:rsidR="004D19E1" w:rsidRPr="00E9736E" w:rsidRDefault="004D19E1">
            <w:pPr>
              <w:jc w:val="center"/>
              <w:rPr>
                <w:rFonts w:ascii="宋体" w:eastAsia="宋体" w:hAnsi="宋体"/>
                <w:color w:val="000000" w:themeColor="text1"/>
                <w:szCs w:val="21"/>
              </w:rPr>
            </w:pPr>
          </w:p>
        </w:tc>
        <w:tc>
          <w:tcPr>
            <w:tcW w:w="4902" w:type="dxa"/>
            <w:vAlign w:val="center"/>
          </w:tcPr>
          <w:p w14:paraId="0731041C" w14:textId="77777777" w:rsidR="004D19E1" w:rsidRPr="00E9736E" w:rsidRDefault="004D19E1" w:rsidP="00A25DBC">
            <w:pPr>
              <w:snapToGrid w:val="0"/>
              <w:ind w:leftChars="86" w:left="454" w:hangingChars="130" w:hanging="273"/>
              <w:jc w:val="center"/>
              <w:rPr>
                <w:rFonts w:ascii="宋体" w:eastAsia="宋体" w:hAnsi="宋体"/>
                <w:color w:val="000000" w:themeColor="text1"/>
                <w:szCs w:val="21"/>
              </w:rPr>
            </w:pPr>
            <w:r w:rsidRPr="00E9736E">
              <w:rPr>
                <w:rFonts w:ascii="宋体" w:eastAsia="宋体" w:hAnsi="宋体" w:hint="eastAsia"/>
                <w:color w:val="000000" w:themeColor="text1"/>
                <w:szCs w:val="21"/>
              </w:rPr>
              <w:t>债券、基金、金融衍生品市场风险的管理方法。</w:t>
            </w:r>
          </w:p>
        </w:tc>
        <w:tc>
          <w:tcPr>
            <w:tcW w:w="1029" w:type="dxa"/>
            <w:vAlign w:val="center"/>
          </w:tcPr>
          <w:p w14:paraId="7E7748EF"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判断题</w:t>
            </w:r>
          </w:p>
        </w:tc>
        <w:tc>
          <w:tcPr>
            <w:tcW w:w="798" w:type="dxa"/>
            <w:vAlign w:val="center"/>
          </w:tcPr>
          <w:p w14:paraId="413603D1"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503D40AB"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2</w:t>
            </w:r>
          </w:p>
        </w:tc>
      </w:tr>
      <w:tr w:rsidR="004D19E1" w:rsidRPr="00E9736E" w14:paraId="66DA39A3" w14:textId="77777777" w:rsidTr="00A25DBC">
        <w:trPr>
          <w:trHeight w:val="340"/>
          <w:jc w:val="center"/>
        </w:trPr>
        <w:tc>
          <w:tcPr>
            <w:tcW w:w="1489" w:type="dxa"/>
            <w:vMerge w:val="restart"/>
            <w:vAlign w:val="center"/>
          </w:tcPr>
          <w:p w14:paraId="24C117D4"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金融风险综合管理</w:t>
            </w:r>
          </w:p>
        </w:tc>
        <w:tc>
          <w:tcPr>
            <w:tcW w:w="4902" w:type="dxa"/>
            <w:vAlign w:val="center"/>
          </w:tcPr>
          <w:p w14:paraId="1EBBE3C1" w14:textId="77777777" w:rsidR="004D19E1" w:rsidRPr="00E9736E" w:rsidRDefault="004D19E1" w:rsidP="00A25DBC">
            <w:pPr>
              <w:snapToGrid w:val="0"/>
              <w:ind w:leftChars="86" w:left="454" w:hangingChars="130" w:hanging="273"/>
              <w:jc w:val="center"/>
              <w:rPr>
                <w:rFonts w:ascii="宋体" w:eastAsia="宋体" w:hAnsi="宋体"/>
                <w:color w:val="000000" w:themeColor="text1"/>
                <w:szCs w:val="21"/>
              </w:rPr>
            </w:pPr>
            <w:r w:rsidRPr="00E9736E">
              <w:rPr>
                <w:rFonts w:ascii="宋体" w:eastAsia="宋体" w:hAnsi="宋体" w:hint="eastAsia"/>
                <w:color w:val="000000" w:themeColor="text1"/>
                <w:szCs w:val="21"/>
              </w:rPr>
              <w:t>金融风险与金融危机的关系；金融危机产生的原因。</w:t>
            </w:r>
          </w:p>
        </w:tc>
        <w:tc>
          <w:tcPr>
            <w:tcW w:w="1029" w:type="dxa"/>
            <w:vAlign w:val="center"/>
          </w:tcPr>
          <w:p w14:paraId="291D1E62"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选择题</w:t>
            </w:r>
          </w:p>
        </w:tc>
        <w:tc>
          <w:tcPr>
            <w:tcW w:w="798" w:type="dxa"/>
            <w:vAlign w:val="center"/>
          </w:tcPr>
          <w:p w14:paraId="5D236313"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目标1</w:t>
            </w:r>
          </w:p>
        </w:tc>
        <w:tc>
          <w:tcPr>
            <w:tcW w:w="678" w:type="dxa"/>
            <w:vAlign w:val="center"/>
          </w:tcPr>
          <w:p w14:paraId="319CC910"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4</w:t>
            </w:r>
          </w:p>
        </w:tc>
      </w:tr>
      <w:tr w:rsidR="004D19E1" w:rsidRPr="00E9736E" w14:paraId="20C415DA" w14:textId="77777777" w:rsidTr="00A25DBC">
        <w:trPr>
          <w:trHeight w:val="340"/>
          <w:jc w:val="center"/>
        </w:trPr>
        <w:tc>
          <w:tcPr>
            <w:tcW w:w="1489" w:type="dxa"/>
            <w:vMerge/>
            <w:vAlign w:val="center"/>
          </w:tcPr>
          <w:p w14:paraId="5CE1FF59" w14:textId="77777777" w:rsidR="004D19E1" w:rsidRPr="00E9736E" w:rsidRDefault="004D19E1">
            <w:pPr>
              <w:jc w:val="center"/>
              <w:rPr>
                <w:rFonts w:ascii="宋体" w:eastAsia="宋体" w:hAnsi="宋体"/>
                <w:color w:val="000000" w:themeColor="text1"/>
                <w:szCs w:val="21"/>
              </w:rPr>
            </w:pPr>
          </w:p>
        </w:tc>
        <w:tc>
          <w:tcPr>
            <w:tcW w:w="4902" w:type="dxa"/>
            <w:vAlign w:val="center"/>
          </w:tcPr>
          <w:p w14:paraId="650DF111" w14:textId="77777777" w:rsidR="004D19E1" w:rsidRPr="00E9736E" w:rsidRDefault="004D19E1" w:rsidP="00A25DBC">
            <w:pPr>
              <w:snapToGrid w:val="0"/>
              <w:ind w:leftChars="86" w:left="454" w:hangingChars="130" w:hanging="273"/>
              <w:jc w:val="center"/>
              <w:rPr>
                <w:rFonts w:ascii="宋体" w:eastAsia="宋体" w:hAnsi="宋体"/>
                <w:color w:val="000000" w:themeColor="text1"/>
                <w:szCs w:val="21"/>
              </w:rPr>
            </w:pPr>
            <w:r w:rsidRPr="00E9736E">
              <w:rPr>
                <w:rFonts w:ascii="宋体" w:eastAsia="宋体" w:hAnsi="宋体" w:hint="eastAsia"/>
                <w:color w:val="000000" w:themeColor="text1"/>
                <w:szCs w:val="21"/>
              </w:rPr>
              <w:t>如何构建科学的金融风险防范体系？</w:t>
            </w:r>
          </w:p>
        </w:tc>
        <w:tc>
          <w:tcPr>
            <w:tcW w:w="1029" w:type="dxa"/>
            <w:vAlign w:val="center"/>
          </w:tcPr>
          <w:p w14:paraId="62E5FD0E"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问答题</w:t>
            </w:r>
          </w:p>
        </w:tc>
        <w:tc>
          <w:tcPr>
            <w:tcW w:w="798" w:type="dxa"/>
            <w:vAlign w:val="center"/>
          </w:tcPr>
          <w:p w14:paraId="2C29E0CC"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目标2</w:t>
            </w:r>
          </w:p>
        </w:tc>
        <w:tc>
          <w:tcPr>
            <w:tcW w:w="678" w:type="dxa"/>
            <w:vAlign w:val="center"/>
          </w:tcPr>
          <w:p w14:paraId="5DA1BC5D" w14:textId="77777777" w:rsidR="004D19E1" w:rsidRPr="00E9736E" w:rsidRDefault="004D19E1" w:rsidP="00A25DBC">
            <w:pPr>
              <w:snapToGrid w:val="0"/>
              <w:jc w:val="center"/>
              <w:rPr>
                <w:rFonts w:ascii="宋体" w:eastAsia="宋体" w:hAnsi="宋体"/>
                <w:color w:val="000000" w:themeColor="text1"/>
                <w:szCs w:val="21"/>
              </w:rPr>
            </w:pPr>
            <w:r w:rsidRPr="00E9736E">
              <w:rPr>
                <w:rFonts w:ascii="宋体" w:eastAsia="宋体" w:hAnsi="宋体" w:hint="eastAsia"/>
                <w:color w:val="000000" w:themeColor="text1"/>
                <w:szCs w:val="21"/>
              </w:rPr>
              <w:t>8</w:t>
            </w:r>
          </w:p>
        </w:tc>
      </w:tr>
    </w:tbl>
    <w:p w14:paraId="1D870C69" w14:textId="77777777" w:rsidR="004D19E1" w:rsidRPr="00E9736E" w:rsidRDefault="004D19E1">
      <w:pPr>
        <w:rPr>
          <w:rFonts w:ascii="宋体" w:eastAsia="宋体" w:hAnsi="宋体" w:cs="Times New Roman"/>
          <w:b/>
          <w:color w:val="000000" w:themeColor="text1"/>
          <w:sz w:val="28"/>
          <w:szCs w:val="28"/>
        </w:rPr>
      </w:pPr>
    </w:p>
    <w:p w14:paraId="60F3E52B" w14:textId="7CC9D476" w:rsidR="004D19E1" w:rsidRPr="00BE259F" w:rsidRDefault="00BE259F" w:rsidP="00BE259F">
      <w:pPr>
        <w:ind w:left="420"/>
        <w:rPr>
          <w:rFonts w:ascii="宋体" w:eastAsia="宋体" w:hAnsi="宋体" w:cs="Times New Roman"/>
          <w:b/>
          <w:color w:val="000000" w:themeColor="text1"/>
          <w:sz w:val="28"/>
          <w:szCs w:val="28"/>
        </w:rPr>
      </w:pPr>
      <w:r w:rsidRPr="00BE259F">
        <w:rPr>
          <w:rFonts w:ascii="宋体" w:eastAsia="宋体" w:hAnsi="宋体" w:cs="Times New Roman" w:hint="eastAsia"/>
          <w:b/>
          <w:color w:val="000000" w:themeColor="text1"/>
          <w:sz w:val="28"/>
          <w:szCs w:val="28"/>
        </w:rPr>
        <w:t>六、</w:t>
      </w:r>
      <w:r w:rsidR="004D19E1" w:rsidRPr="00BE259F">
        <w:rPr>
          <w:rFonts w:ascii="宋体" w:eastAsia="宋体" w:hAnsi="宋体" w:cs="Times New Roman" w:hint="eastAsia"/>
          <w:b/>
          <w:color w:val="000000" w:themeColor="text1"/>
          <w:sz w:val="28"/>
          <w:szCs w:val="28"/>
        </w:rPr>
        <w:t>教学安排及要求</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5"/>
        <w:gridCol w:w="1639"/>
        <w:gridCol w:w="5972"/>
      </w:tblGrid>
      <w:tr w:rsidR="004D19E1" w:rsidRPr="00E9736E" w14:paraId="5DE96555" w14:textId="77777777">
        <w:trPr>
          <w:trHeight w:val="416"/>
          <w:jc w:val="center"/>
        </w:trPr>
        <w:tc>
          <w:tcPr>
            <w:tcW w:w="675" w:type="dxa"/>
            <w:vAlign w:val="center"/>
          </w:tcPr>
          <w:p w14:paraId="07AB9856" w14:textId="77777777" w:rsidR="004D19E1" w:rsidRPr="00E9736E" w:rsidRDefault="004D19E1">
            <w:pPr>
              <w:snapToGrid w:val="0"/>
              <w:rPr>
                <w:rFonts w:ascii="宋体" w:eastAsia="宋体" w:hAnsi="宋体"/>
                <w:b/>
                <w:color w:val="333333"/>
                <w:sz w:val="21"/>
                <w:szCs w:val="21"/>
              </w:rPr>
            </w:pPr>
            <w:r w:rsidRPr="00E9736E">
              <w:rPr>
                <w:rFonts w:ascii="宋体" w:eastAsia="宋体" w:hAnsi="宋体" w:hint="eastAsia"/>
                <w:b/>
                <w:color w:val="333333"/>
                <w:sz w:val="21"/>
                <w:szCs w:val="21"/>
              </w:rPr>
              <w:t>序号</w:t>
            </w:r>
          </w:p>
        </w:tc>
        <w:tc>
          <w:tcPr>
            <w:tcW w:w="1701" w:type="dxa"/>
            <w:vAlign w:val="center"/>
          </w:tcPr>
          <w:p w14:paraId="5CFFDC6E" w14:textId="77777777" w:rsidR="004D19E1" w:rsidRPr="00E9736E" w:rsidRDefault="004D19E1">
            <w:pPr>
              <w:snapToGrid w:val="0"/>
              <w:ind w:left="181"/>
              <w:rPr>
                <w:rFonts w:ascii="宋体" w:eastAsia="宋体" w:hAnsi="宋体"/>
                <w:b/>
                <w:color w:val="333333"/>
                <w:sz w:val="21"/>
                <w:szCs w:val="21"/>
              </w:rPr>
            </w:pPr>
            <w:r w:rsidRPr="00E9736E">
              <w:rPr>
                <w:rFonts w:ascii="宋体" w:eastAsia="宋体" w:hAnsi="宋体" w:hint="eastAsia"/>
                <w:b/>
                <w:color w:val="333333"/>
                <w:sz w:val="21"/>
                <w:szCs w:val="21"/>
              </w:rPr>
              <w:t>教学安排事项</w:t>
            </w:r>
          </w:p>
        </w:tc>
        <w:tc>
          <w:tcPr>
            <w:tcW w:w="6268" w:type="dxa"/>
            <w:vAlign w:val="center"/>
          </w:tcPr>
          <w:p w14:paraId="5EB842D9" w14:textId="77777777" w:rsidR="004D19E1" w:rsidRPr="00E9736E" w:rsidRDefault="004D19E1">
            <w:pPr>
              <w:ind w:firstLineChars="200" w:firstLine="422"/>
              <w:jc w:val="center"/>
              <w:rPr>
                <w:rFonts w:ascii="宋体" w:eastAsia="宋体" w:hAnsi="宋体" w:cs="Times New Roman"/>
                <w:b/>
                <w:color w:val="000000" w:themeColor="text1"/>
                <w:sz w:val="21"/>
                <w:szCs w:val="21"/>
              </w:rPr>
            </w:pPr>
            <w:r w:rsidRPr="00E9736E">
              <w:rPr>
                <w:rFonts w:ascii="宋体" w:eastAsia="宋体" w:hAnsi="宋体" w:cs="Times New Roman" w:hint="eastAsia"/>
                <w:b/>
                <w:color w:val="000000" w:themeColor="text1"/>
                <w:sz w:val="21"/>
                <w:szCs w:val="21"/>
              </w:rPr>
              <w:t>要求</w:t>
            </w:r>
          </w:p>
        </w:tc>
      </w:tr>
      <w:tr w:rsidR="004D19E1" w:rsidRPr="00E9736E" w14:paraId="67EB876D" w14:textId="77777777">
        <w:trPr>
          <w:jc w:val="center"/>
        </w:trPr>
        <w:tc>
          <w:tcPr>
            <w:tcW w:w="675" w:type="dxa"/>
            <w:vAlign w:val="center"/>
          </w:tcPr>
          <w:p w14:paraId="5DE15A4C" w14:textId="77777777" w:rsidR="004D19E1" w:rsidRPr="00E9736E" w:rsidRDefault="004D19E1">
            <w:pPr>
              <w:snapToGrid w:val="0"/>
              <w:ind w:left="181"/>
              <w:rPr>
                <w:rFonts w:ascii="宋体" w:eastAsia="宋体" w:hAnsi="宋体"/>
                <w:color w:val="333333"/>
                <w:sz w:val="21"/>
                <w:szCs w:val="21"/>
              </w:rPr>
            </w:pPr>
            <w:r w:rsidRPr="00E9736E">
              <w:rPr>
                <w:rFonts w:ascii="宋体" w:eastAsia="宋体" w:hAnsi="宋体" w:hint="eastAsia"/>
                <w:color w:val="333333"/>
                <w:sz w:val="21"/>
                <w:szCs w:val="21"/>
              </w:rPr>
              <w:t>1</w:t>
            </w:r>
          </w:p>
        </w:tc>
        <w:tc>
          <w:tcPr>
            <w:tcW w:w="1701" w:type="dxa"/>
            <w:vAlign w:val="center"/>
          </w:tcPr>
          <w:p w14:paraId="29520F72"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指导教师</w:t>
            </w:r>
          </w:p>
        </w:tc>
        <w:tc>
          <w:tcPr>
            <w:tcW w:w="6268" w:type="dxa"/>
            <w:vAlign w:val="center"/>
          </w:tcPr>
          <w:p w14:paraId="4C27493A"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职称：助教及以上          学历（位）：硕士研究生及以上</w:t>
            </w:r>
          </w:p>
          <w:p w14:paraId="1A31147C"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w:t>
            </w:r>
          </w:p>
        </w:tc>
      </w:tr>
      <w:tr w:rsidR="004D19E1" w:rsidRPr="00E9736E" w14:paraId="5E32BD01" w14:textId="77777777">
        <w:trPr>
          <w:jc w:val="center"/>
        </w:trPr>
        <w:tc>
          <w:tcPr>
            <w:tcW w:w="675" w:type="dxa"/>
            <w:vAlign w:val="center"/>
          </w:tcPr>
          <w:p w14:paraId="51B74B25" w14:textId="77777777" w:rsidR="004D19E1" w:rsidRPr="00E9736E" w:rsidRDefault="004D19E1">
            <w:pPr>
              <w:snapToGrid w:val="0"/>
              <w:ind w:left="181"/>
              <w:rPr>
                <w:rFonts w:ascii="宋体" w:eastAsia="宋体" w:hAnsi="宋体"/>
                <w:color w:val="333333"/>
                <w:sz w:val="21"/>
                <w:szCs w:val="21"/>
              </w:rPr>
            </w:pPr>
            <w:r w:rsidRPr="00E9736E">
              <w:rPr>
                <w:rFonts w:ascii="宋体" w:eastAsia="宋体" w:hAnsi="宋体" w:hint="eastAsia"/>
                <w:color w:val="333333"/>
                <w:sz w:val="21"/>
                <w:szCs w:val="21"/>
              </w:rPr>
              <w:t>2</w:t>
            </w:r>
          </w:p>
        </w:tc>
        <w:tc>
          <w:tcPr>
            <w:tcW w:w="1701" w:type="dxa"/>
            <w:vAlign w:val="center"/>
          </w:tcPr>
          <w:p w14:paraId="7FCAAF84"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课程时间</w:t>
            </w:r>
          </w:p>
        </w:tc>
        <w:tc>
          <w:tcPr>
            <w:tcW w:w="6268" w:type="dxa"/>
            <w:vAlign w:val="center"/>
          </w:tcPr>
          <w:p w14:paraId="1DBC5C6E"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无</w:t>
            </w:r>
          </w:p>
        </w:tc>
      </w:tr>
      <w:tr w:rsidR="004D19E1" w:rsidRPr="00E9736E" w14:paraId="057131C8" w14:textId="77777777">
        <w:trPr>
          <w:jc w:val="center"/>
        </w:trPr>
        <w:tc>
          <w:tcPr>
            <w:tcW w:w="675" w:type="dxa"/>
            <w:vAlign w:val="center"/>
          </w:tcPr>
          <w:p w14:paraId="5B89AF6C" w14:textId="77777777" w:rsidR="004D19E1" w:rsidRPr="00E9736E" w:rsidRDefault="004D19E1">
            <w:pPr>
              <w:snapToGrid w:val="0"/>
              <w:ind w:left="181"/>
              <w:rPr>
                <w:rFonts w:ascii="宋体" w:eastAsia="宋体" w:hAnsi="宋体"/>
                <w:color w:val="333333"/>
                <w:sz w:val="21"/>
                <w:szCs w:val="21"/>
              </w:rPr>
            </w:pPr>
            <w:r w:rsidRPr="00E9736E">
              <w:rPr>
                <w:rFonts w:ascii="宋体" w:eastAsia="宋体" w:hAnsi="宋体" w:hint="eastAsia"/>
                <w:color w:val="333333"/>
                <w:sz w:val="21"/>
                <w:szCs w:val="21"/>
              </w:rPr>
              <w:t>3</w:t>
            </w:r>
          </w:p>
        </w:tc>
        <w:tc>
          <w:tcPr>
            <w:tcW w:w="1701" w:type="dxa"/>
            <w:vAlign w:val="center"/>
          </w:tcPr>
          <w:p w14:paraId="4C1B96D4"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指导地点</w:t>
            </w:r>
          </w:p>
        </w:tc>
        <w:tc>
          <w:tcPr>
            <w:tcW w:w="6268" w:type="dxa"/>
            <w:vAlign w:val="center"/>
          </w:tcPr>
          <w:p w14:paraId="59761FA0"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sym w:font="Wingdings 2" w:char="0052"/>
            </w:r>
            <w:r w:rsidRPr="00E9736E">
              <w:rPr>
                <w:rFonts w:ascii="宋体" w:eastAsia="宋体" w:hAnsi="宋体" w:cs="Times New Roman" w:hint="eastAsia"/>
                <w:color w:val="000000" w:themeColor="text1"/>
                <w:sz w:val="21"/>
                <w:szCs w:val="21"/>
              </w:rPr>
              <w:t xml:space="preserve">教室         □实验室       □室外场地  </w:t>
            </w:r>
          </w:p>
          <w:p w14:paraId="23A82A73"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□其他：</w:t>
            </w:r>
          </w:p>
        </w:tc>
      </w:tr>
      <w:tr w:rsidR="004D19E1" w:rsidRPr="00E9736E" w14:paraId="7D4C1E86" w14:textId="77777777">
        <w:trPr>
          <w:jc w:val="center"/>
        </w:trPr>
        <w:tc>
          <w:tcPr>
            <w:tcW w:w="675" w:type="dxa"/>
            <w:vAlign w:val="center"/>
          </w:tcPr>
          <w:p w14:paraId="628F7B61" w14:textId="77777777" w:rsidR="004D19E1" w:rsidRPr="00E9736E" w:rsidRDefault="004D19E1">
            <w:pPr>
              <w:snapToGrid w:val="0"/>
              <w:ind w:left="181"/>
              <w:rPr>
                <w:rFonts w:ascii="宋体" w:eastAsia="宋体" w:hAnsi="宋体"/>
                <w:color w:val="333333"/>
                <w:sz w:val="21"/>
                <w:szCs w:val="21"/>
              </w:rPr>
            </w:pPr>
            <w:r w:rsidRPr="00E9736E">
              <w:rPr>
                <w:rFonts w:ascii="宋体" w:eastAsia="宋体" w:hAnsi="宋体" w:hint="eastAsia"/>
                <w:color w:val="333333"/>
                <w:sz w:val="21"/>
                <w:szCs w:val="21"/>
              </w:rPr>
              <w:t>4</w:t>
            </w:r>
          </w:p>
        </w:tc>
        <w:tc>
          <w:tcPr>
            <w:tcW w:w="1701" w:type="dxa"/>
            <w:vAlign w:val="center"/>
          </w:tcPr>
          <w:p w14:paraId="357D1B25" w14:textId="77777777" w:rsidR="004D19E1" w:rsidRPr="00E9736E" w:rsidRDefault="004D19E1">
            <w:pPr>
              <w:snapToGrid w:val="0"/>
              <w:jc w:val="center"/>
              <w:rPr>
                <w:rFonts w:ascii="宋体" w:eastAsia="宋体" w:hAnsi="宋体"/>
                <w:color w:val="333333"/>
                <w:sz w:val="21"/>
                <w:szCs w:val="21"/>
              </w:rPr>
            </w:pPr>
            <w:r w:rsidRPr="00E9736E">
              <w:rPr>
                <w:rFonts w:ascii="宋体" w:eastAsia="宋体" w:hAnsi="宋体" w:hint="eastAsia"/>
                <w:color w:val="333333"/>
                <w:sz w:val="21"/>
                <w:szCs w:val="21"/>
              </w:rPr>
              <w:t>学生辅导</w:t>
            </w:r>
          </w:p>
        </w:tc>
        <w:tc>
          <w:tcPr>
            <w:tcW w:w="6268" w:type="dxa"/>
            <w:vAlign w:val="center"/>
          </w:tcPr>
          <w:p w14:paraId="1B872B4B"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线</w:t>
            </w:r>
            <w:proofErr w:type="gramStart"/>
            <w:r w:rsidRPr="00E9736E">
              <w:rPr>
                <w:rFonts w:ascii="宋体" w:eastAsia="宋体" w:hAnsi="宋体" w:cs="Times New Roman" w:hint="eastAsia"/>
                <w:color w:val="000000" w:themeColor="text1"/>
                <w:sz w:val="21"/>
                <w:szCs w:val="21"/>
              </w:rPr>
              <w:t>上方式</w:t>
            </w:r>
            <w:proofErr w:type="gramEnd"/>
            <w:r w:rsidRPr="00E9736E">
              <w:rPr>
                <w:rFonts w:ascii="宋体" w:eastAsia="宋体" w:hAnsi="宋体" w:cs="Times New Roman" w:hint="eastAsia"/>
                <w:color w:val="000000" w:themeColor="text1"/>
                <w:sz w:val="21"/>
                <w:szCs w:val="21"/>
              </w:rPr>
              <w:t>及时间安排：</w:t>
            </w:r>
            <w:proofErr w:type="gramStart"/>
            <w:r w:rsidRPr="00E9736E">
              <w:rPr>
                <w:rFonts w:ascii="宋体" w:eastAsia="宋体" w:hAnsi="宋体" w:cs="Times New Roman" w:hint="eastAsia"/>
                <w:color w:val="000000" w:themeColor="text1"/>
                <w:sz w:val="21"/>
                <w:szCs w:val="21"/>
              </w:rPr>
              <w:t>企业微信解答</w:t>
            </w:r>
            <w:proofErr w:type="gramEnd"/>
            <w:r w:rsidRPr="00E9736E">
              <w:rPr>
                <w:rFonts w:ascii="宋体" w:eastAsia="宋体" w:hAnsi="宋体" w:cs="Times New Roman" w:hint="eastAsia"/>
                <w:color w:val="000000" w:themeColor="text1"/>
                <w:sz w:val="21"/>
                <w:szCs w:val="21"/>
              </w:rPr>
              <w:t>问题，时间为1-16周</w:t>
            </w:r>
          </w:p>
          <w:p w14:paraId="2B948F59" w14:textId="77777777" w:rsidR="004D19E1" w:rsidRPr="00E9736E" w:rsidRDefault="004D19E1">
            <w:pP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线下地点及时间安排：5a433，每周周四下午</w:t>
            </w:r>
          </w:p>
        </w:tc>
      </w:tr>
    </w:tbl>
    <w:p w14:paraId="6C3BE8AC" w14:textId="77777777" w:rsidR="004D19E1" w:rsidRPr="00E9736E" w:rsidRDefault="004D19E1">
      <w:pPr>
        <w:spacing w:line="200" w:lineRule="exact"/>
        <w:rPr>
          <w:rFonts w:ascii="宋体" w:eastAsia="宋体" w:hAnsi="宋体" w:cs="Times New Roman"/>
          <w:b/>
          <w:color w:val="000000" w:themeColor="text1"/>
          <w:sz w:val="28"/>
          <w:szCs w:val="28"/>
        </w:rPr>
      </w:pPr>
    </w:p>
    <w:p w14:paraId="64B9AB33" w14:textId="77777777" w:rsidR="00BE259F" w:rsidRDefault="00BE259F">
      <w:pPr>
        <w:ind w:firstLineChars="150" w:firstLine="422"/>
        <w:rPr>
          <w:rFonts w:ascii="宋体" w:eastAsia="宋体" w:hAnsi="宋体" w:cs="Times New Roman"/>
          <w:b/>
          <w:color w:val="000000" w:themeColor="text1"/>
          <w:sz w:val="28"/>
          <w:szCs w:val="28"/>
        </w:rPr>
      </w:pPr>
    </w:p>
    <w:p w14:paraId="515A0133" w14:textId="7A568859" w:rsidR="004D19E1" w:rsidRPr="00E9736E" w:rsidRDefault="004D19E1">
      <w:pPr>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lastRenderedPageBreak/>
        <w:t>七、选用教材</w:t>
      </w:r>
    </w:p>
    <w:p w14:paraId="04ECDEF8" w14:textId="77777777" w:rsidR="004D19E1" w:rsidRPr="00E9736E" w:rsidRDefault="004D19E1">
      <w:pPr>
        <w:spacing w:line="400" w:lineRule="exact"/>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w:t>
      </w:r>
      <w:r w:rsidRPr="00E9736E">
        <w:rPr>
          <w:rFonts w:ascii="宋体" w:eastAsia="宋体" w:hAnsi="宋体" w:hint="eastAsia"/>
          <w:szCs w:val="21"/>
          <w:lang w:bidi="ar"/>
        </w:rPr>
        <w:t xml:space="preserve"> 朱淑珍．金融风险管理（第4版）[M]．北京：北京大学出版社，2020年10月</w:t>
      </w:r>
    </w:p>
    <w:p w14:paraId="0E32709E" w14:textId="77777777" w:rsidR="004D19E1" w:rsidRPr="00E9736E" w:rsidRDefault="004D19E1">
      <w:pPr>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八、参考资料</w:t>
      </w:r>
    </w:p>
    <w:p w14:paraId="40170A6E" w14:textId="77777777" w:rsidR="004D19E1" w:rsidRPr="00E9736E" w:rsidRDefault="004D19E1">
      <w:pPr>
        <w:spacing w:line="400" w:lineRule="exact"/>
        <w:ind w:firstLineChars="200" w:firstLine="420"/>
        <w:rPr>
          <w:rFonts w:ascii="宋体" w:eastAsia="宋体" w:hAnsi="宋体"/>
          <w:szCs w:val="21"/>
        </w:rPr>
      </w:pPr>
      <w:r w:rsidRPr="00E9736E">
        <w:rPr>
          <w:rFonts w:ascii="宋体" w:eastAsia="宋体" w:hAnsi="宋体" w:cs="Times New Roman" w:hint="eastAsia"/>
          <w:color w:val="000000" w:themeColor="text1"/>
          <w:szCs w:val="21"/>
        </w:rPr>
        <w:t xml:space="preserve">[1] </w:t>
      </w:r>
      <w:r w:rsidRPr="00E9736E">
        <w:rPr>
          <w:rFonts w:ascii="宋体" w:eastAsia="宋体" w:hAnsi="宋体" w:hint="eastAsia"/>
          <w:szCs w:val="21"/>
          <w:lang w:bidi="ar"/>
        </w:rPr>
        <w:t>俞平．金融风险管理 [M]．北京：高等教育出版社出版时间，2016年2月</w:t>
      </w:r>
    </w:p>
    <w:p w14:paraId="4EF7FE2B" w14:textId="77777777" w:rsidR="004D19E1" w:rsidRPr="00E9736E" w:rsidRDefault="004D19E1">
      <w:pPr>
        <w:spacing w:line="400" w:lineRule="exact"/>
        <w:ind w:firstLineChars="200" w:firstLine="420"/>
        <w:rPr>
          <w:rFonts w:ascii="宋体" w:eastAsia="宋体" w:hAnsi="宋体"/>
          <w:szCs w:val="21"/>
        </w:rPr>
      </w:pPr>
      <w:r w:rsidRPr="00E9736E">
        <w:rPr>
          <w:rFonts w:ascii="宋体" w:eastAsia="宋体" w:hAnsi="宋体" w:hint="eastAsia"/>
          <w:szCs w:val="21"/>
          <w:lang w:bidi="ar"/>
        </w:rPr>
        <w:t>[3] 高晓燕．金融风险管理 [M]．北京：清华大学出版社，2012年8月</w:t>
      </w:r>
    </w:p>
    <w:p w14:paraId="1ADE9A28" w14:textId="77777777" w:rsidR="004D19E1" w:rsidRPr="00E9736E" w:rsidRDefault="004D19E1">
      <w:pPr>
        <w:spacing w:line="400" w:lineRule="exact"/>
        <w:ind w:firstLineChars="200" w:firstLine="420"/>
        <w:rPr>
          <w:rFonts w:ascii="宋体" w:eastAsia="宋体" w:hAnsi="宋体"/>
          <w:szCs w:val="21"/>
        </w:rPr>
      </w:pPr>
      <w:r w:rsidRPr="00E9736E">
        <w:rPr>
          <w:rFonts w:ascii="宋体" w:eastAsia="宋体" w:hAnsi="宋体" w:hint="eastAsia"/>
          <w:szCs w:val="21"/>
          <w:lang w:bidi="ar"/>
        </w:rPr>
        <w:t>[4] 卢亚娟．金融风险与管理 [M]．北京：中国金融出版社，2012年9月</w:t>
      </w:r>
    </w:p>
    <w:p w14:paraId="68CC9E89" w14:textId="77777777" w:rsidR="004D19E1" w:rsidRPr="00E9736E" w:rsidRDefault="004D19E1">
      <w:pPr>
        <w:spacing w:line="400" w:lineRule="exact"/>
        <w:ind w:firstLineChars="200" w:firstLine="420"/>
        <w:rPr>
          <w:rFonts w:ascii="宋体" w:eastAsia="宋体" w:hAnsi="宋体"/>
          <w:szCs w:val="21"/>
        </w:rPr>
      </w:pPr>
      <w:r w:rsidRPr="00E9736E">
        <w:rPr>
          <w:rFonts w:ascii="宋体" w:eastAsia="宋体" w:hAnsi="宋体" w:hint="eastAsia"/>
          <w:szCs w:val="21"/>
          <w:lang w:bidi="ar"/>
        </w:rPr>
        <w:t>[5] 张金清．金融风险管理 [M]．上海：复旦大学出版社，2011年6月</w:t>
      </w:r>
    </w:p>
    <w:p w14:paraId="0CEADBD8" w14:textId="77777777" w:rsidR="004D19E1" w:rsidRPr="00E9736E" w:rsidRDefault="004D19E1">
      <w:pPr>
        <w:spacing w:line="400" w:lineRule="exact"/>
        <w:ind w:firstLineChars="200" w:firstLine="420"/>
        <w:rPr>
          <w:rFonts w:ascii="宋体" w:eastAsia="宋体" w:hAnsi="宋体"/>
          <w:szCs w:val="21"/>
        </w:rPr>
      </w:pPr>
      <w:r w:rsidRPr="00E9736E">
        <w:rPr>
          <w:rFonts w:ascii="宋体" w:eastAsia="宋体" w:hAnsi="宋体" w:hint="eastAsia"/>
          <w:szCs w:val="21"/>
          <w:lang w:bidi="ar"/>
        </w:rPr>
        <w:t>[6] 菲利普.</w:t>
      </w:r>
      <w:proofErr w:type="gramStart"/>
      <w:r w:rsidRPr="00E9736E">
        <w:rPr>
          <w:rFonts w:ascii="宋体" w:eastAsia="宋体" w:hAnsi="宋体" w:hint="eastAsia"/>
          <w:szCs w:val="21"/>
          <w:lang w:bidi="ar"/>
        </w:rPr>
        <w:t>乔瑞著</w:t>
      </w:r>
      <w:proofErr w:type="gramEnd"/>
      <w:r w:rsidRPr="00E9736E">
        <w:rPr>
          <w:rFonts w:ascii="宋体" w:eastAsia="宋体" w:hAnsi="宋体" w:hint="eastAsia"/>
          <w:szCs w:val="21"/>
          <w:lang w:bidi="ar"/>
        </w:rPr>
        <w:t>．金融风险管理师手册 [M]．北京：中国人民大学出版社，2015年6月</w:t>
      </w:r>
    </w:p>
    <w:p w14:paraId="29009A6D" w14:textId="77777777" w:rsidR="004D19E1" w:rsidRPr="00E9736E" w:rsidRDefault="004D19E1">
      <w:pPr>
        <w:spacing w:line="360" w:lineRule="auto"/>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网络资料</w:t>
      </w:r>
    </w:p>
    <w:p w14:paraId="173120D7" w14:textId="77777777" w:rsidR="004D19E1" w:rsidRPr="00E9736E" w:rsidRDefault="004D19E1">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[1]中国大学慕课，https://www.icourse163.org/</w:t>
      </w:r>
    </w:p>
    <w:p w14:paraId="52C59865" w14:textId="77777777" w:rsidR="004D19E1" w:rsidRPr="00E9736E" w:rsidRDefault="004D19E1">
      <w:pPr>
        <w:spacing w:line="360" w:lineRule="auto"/>
        <w:ind w:firstLineChars="2750" w:firstLine="5775"/>
        <w:rPr>
          <w:rFonts w:ascii="宋体" w:eastAsia="宋体" w:hAnsi="宋体"/>
          <w:bCs/>
          <w:color w:val="000000" w:themeColor="text1"/>
          <w:szCs w:val="21"/>
        </w:rPr>
      </w:pPr>
    </w:p>
    <w:p w14:paraId="01742EB1" w14:textId="3F997385"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执笔人：占晶晶</w:t>
      </w:r>
    </w:p>
    <w:p w14:paraId="612FE12A" w14:textId="53754E6C"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 xml:space="preserve">参与人：荆琛 余仑 </w:t>
      </w:r>
      <w:r w:rsidR="00BE259F">
        <w:rPr>
          <w:rFonts w:ascii="宋体" w:eastAsia="宋体" w:hAnsi="宋体" w:hint="eastAsia"/>
          <w:bCs/>
          <w:color w:val="000000" w:themeColor="text1"/>
          <w:szCs w:val="21"/>
        </w:rPr>
        <w:t>王雨佳</w:t>
      </w:r>
    </w:p>
    <w:p w14:paraId="04DDF030" w14:textId="77777777" w:rsidR="004D19E1"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系（教研室）主任：刘飞雨</w:t>
      </w:r>
    </w:p>
    <w:p w14:paraId="51541DE7" w14:textId="69F55C0C" w:rsidR="00E9736E" w:rsidRPr="00E9736E" w:rsidRDefault="004D19E1">
      <w:pPr>
        <w:spacing w:line="360" w:lineRule="auto"/>
        <w:ind w:firstLineChars="2750" w:firstLine="5775"/>
        <w:rPr>
          <w:rFonts w:ascii="宋体" w:eastAsia="宋体" w:hAnsi="宋体"/>
          <w:bCs/>
          <w:color w:val="000000" w:themeColor="text1"/>
          <w:szCs w:val="21"/>
        </w:rPr>
      </w:pPr>
      <w:r w:rsidRPr="00E9736E">
        <w:rPr>
          <w:rFonts w:ascii="宋体" w:eastAsia="宋体" w:hAnsi="宋体" w:hint="eastAsia"/>
          <w:bCs/>
          <w:color w:val="000000" w:themeColor="text1"/>
          <w:szCs w:val="21"/>
        </w:rPr>
        <w:t>学院（部）审核人：赖忠孝</w:t>
      </w:r>
    </w:p>
    <w:p w14:paraId="796D1CC3" w14:textId="67CDB392" w:rsidR="004D19E1" w:rsidRPr="00984B99" w:rsidRDefault="00E9736E" w:rsidP="00984B99">
      <w:pPr>
        <w:widowControl/>
        <w:jc w:val="left"/>
        <w:rPr>
          <w:rFonts w:ascii="宋体" w:eastAsia="宋体" w:hAnsi="宋体"/>
          <w:bCs/>
          <w:color w:val="000000" w:themeColor="text1"/>
          <w:szCs w:val="21"/>
        </w:rPr>
      </w:pPr>
      <w:r w:rsidRPr="00E9736E">
        <w:rPr>
          <w:rFonts w:ascii="宋体" w:eastAsia="宋体" w:hAnsi="宋体"/>
          <w:bCs/>
          <w:color w:val="000000" w:themeColor="text1"/>
          <w:szCs w:val="21"/>
        </w:rPr>
        <w:br w:type="page"/>
      </w:r>
    </w:p>
    <w:p w14:paraId="6436142B" w14:textId="77777777" w:rsidR="00C20751" w:rsidRPr="00C20751" w:rsidRDefault="00C20751" w:rsidP="00C20751">
      <w:pPr>
        <w:autoSpaceDE w:val="0"/>
        <w:autoSpaceDN w:val="0"/>
        <w:jc w:val="center"/>
        <w:rPr>
          <w:rFonts w:ascii="宋体" w:eastAsia="宋体" w:hAnsi="宋体" w:cs="宋体"/>
          <w:b/>
          <w:color w:val="000000"/>
          <w:kern w:val="0"/>
          <w:sz w:val="32"/>
          <w:szCs w:val="32"/>
        </w:rPr>
      </w:pPr>
      <w:r w:rsidRPr="00C20751">
        <w:rPr>
          <w:rFonts w:ascii="宋体" w:eastAsia="宋体" w:hAnsi="宋体" w:cs="宋体"/>
          <w:b/>
          <w:color w:val="000000"/>
          <w:kern w:val="0"/>
          <w:sz w:val="32"/>
          <w:szCs w:val="32"/>
        </w:rPr>
        <w:lastRenderedPageBreak/>
        <w:t>《</w:t>
      </w:r>
      <w:r w:rsidRPr="00C20751">
        <w:rPr>
          <w:rFonts w:ascii="宋体" w:eastAsia="宋体" w:hAnsi="宋体" w:cs="宋体" w:hint="eastAsia"/>
          <w:b/>
          <w:kern w:val="0"/>
          <w:sz w:val="32"/>
          <w:szCs w:val="32"/>
        </w:rPr>
        <w:t>固定收益证券</w:t>
      </w:r>
      <w:r w:rsidRPr="00C20751">
        <w:rPr>
          <w:rFonts w:ascii="宋体" w:eastAsia="宋体" w:hAnsi="宋体" w:cs="宋体"/>
          <w:b/>
          <w:color w:val="000000"/>
          <w:kern w:val="0"/>
          <w:sz w:val="32"/>
          <w:szCs w:val="32"/>
        </w:rPr>
        <w:t>》教学大纲</w:t>
      </w:r>
    </w:p>
    <w:p w14:paraId="09B0B2C1" w14:textId="77777777" w:rsidR="00C20751" w:rsidRPr="00C20751" w:rsidRDefault="00C20751" w:rsidP="00C20751">
      <w:pPr>
        <w:numPr>
          <w:ilvl w:val="0"/>
          <w:numId w:val="8"/>
        </w:numPr>
        <w:autoSpaceDE w:val="0"/>
        <w:autoSpaceDN w:val="0"/>
        <w:ind w:firstLineChars="200" w:firstLine="562"/>
        <w:jc w:val="left"/>
        <w:rPr>
          <w:rFonts w:ascii="Times New Roman" w:eastAsia="宋体" w:hAnsi="宋体" w:cs="Times New Roman"/>
          <w:b/>
          <w:color w:val="000000"/>
          <w:kern w:val="0"/>
          <w:sz w:val="28"/>
          <w:szCs w:val="28"/>
        </w:rPr>
      </w:pPr>
      <w:r w:rsidRPr="00C20751">
        <w:rPr>
          <w:rFonts w:ascii="Times New Roman" w:eastAsia="宋体" w:hAnsi="宋体" w:cs="Times New Roman" w:hint="eastAsia"/>
          <w:b/>
          <w:color w:val="000000"/>
          <w:kern w:val="0"/>
          <w:sz w:val="28"/>
          <w:szCs w:val="28"/>
        </w:rPr>
        <w:t>课程基本信息</w:t>
      </w:r>
    </w:p>
    <w:tbl>
      <w:tblPr>
        <w:tblStyle w:val="3"/>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C20751" w:rsidRPr="00C20751" w14:paraId="5C8B62BD" w14:textId="77777777" w:rsidTr="00F45049">
        <w:trPr>
          <w:trHeight w:val="354"/>
        </w:trPr>
        <w:tc>
          <w:tcPr>
            <w:tcW w:w="1529" w:type="dxa"/>
            <w:vAlign w:val="center"/>
          </w:tcPr>
          <w:p w14:paraId="5AC656A0" w14:textId="77777777" w:rsidR="00C20751" w:rsidRPr="00C20751" w:rsidRDefault="00C20751" w:rsidP="00C20751">
            <w:pPr>
              <w:autoSpaceDE w:val="0"/>
              <w:autoSpaceDN w:val="0"/>
              <w:jc w:val="center"/>
              <w:rPr>
                <w:rFonts w:ascii="宋体" w:hAnsi="宋体"/>
                <w:b/>
                <w:color w:val="000000"/>
                <w:sz w:val="21"/>
                <w:szCs w:val="21"/>
              </w:rPr>
            </w:pPr>
            <w:r w:rsidRPr="00C20751">
              <w:rPr>
                <w:rFonts w:ascii="宋体" w:hAnsi="宋体" w:cs="PMingLiU" w:hint="eastAsia"/>
                <w:b/>
                <w:color w:val="000000"/>
                <w:sz w:val="21"/>
                <w:szCs w:val="21"/>
              </w:rPr>
              <w:t>课程类别</w:t>
            </w:r>
          </w:p>
        </w:tc>
        <w:tc>
          <w:tcPr>
            <w:tcW w:w="1479" w:type="dxa"/>
            <w:gridSpan w:val="2"/>
            <w:vAlign w:val="center"/>
          </w:tcPr>
          <w:p w14:paraId="05F62107" w14:textId="77777777" w:rsidR="00C20751" w:rsidRPr="00C20751" w:rsidRDefault="00C20751" w:rsidP="00C20751">
            <w:pPr>
              <w:autoSpaceDE w:val="0"/>
              <w:autoSpaceDN w:val="0"/>
              <w:jc w:val="center"/>
              <w:rPr>
                <w:rFonts w:ascii="宋体" w:hAnsi="宋体"/>
                <w:color w:val="000000"/>
                <w:sz w:val="21"/>
                <w:szCs w:val="21"/>
              </w:rPr>
            </w:pPr>
            <w:r w:rsidRPr="00C20751">
              <w:rPr>
                <w:rFonts w:ascii="宋体" w:hAnsi="宋体" w:hint="eastAsia"/>
                <w:color w:val="000000"/>
                <w:sz w:val="21"/>
                <w:szCs w:val="21"/>
              </w:rPr>
              <w:t>专业选修课</w:t>
            </w:r>
          </w:p>
        </w:tc>
        <w:tc>
          <w:tcPr>
            <w:tcW w:w="1211" w:type="dxa"/>
            <w:vAlign w:val="center"/>
          </w:tcPr>
          <w:p w14:paraId="4E5DC868" w14:textId="77777777" w:rsidR="00C20751" w:rsidRPr="00C20751" w:rsidRDefault="00C20751" w:rsidP="00C20751">
            <w:pPr>
              <w:autoSpaceDE w:val="0"/>
              <w:autoSpaceDN w:val="0"/>
              <w:jc w:val="center"/>
              <w:rPr>
                <w:rFonts w:ascii="宋体" w:hAnsi="宋体"/>
                <w:b/>
                <w:color w:val="000000"/>
                <w:sz w:val="21"/>
                <w:szCs w:val="21"/>
              </w:rPr>
            </w:pPr>
            <w:r w:rsidRPr="00C20751">
              <w:rPr>
                <w:rFonts w:ascii="宋体" w:hAnsi="宋体" w:cs="PMingLiU" w:hint="eastAsia"/>
                <w:b/>
                <w:color w:val="000000"/>
                <w:sz w:val="21"/>
                <w:szCs w:val="21"/>
              </w:rPr>
              <w:t>课程性质</w:t>
            </w:r>
          </w:p>
        </w:tc>
        <w:tc>
          <w:tcPr>
            <w:tcW w:w="1559" w:type="dxa"/>
            <w:vAlign w:val="center"/>
          </w:tcPr>
          <w:p w14:paraId="7EDE26D4" w14:textId="77777777" w:rsidR="00C20751" w:rsidRPr="00C20751" w:rsidRDefault="00C20751" w:rsidP="00C20751">
            <w:pPr>
              <w:autoSpaceDE w:val="0"/>
              <w:autoSpaceDN w:val="0"/>
              <w:jc w:val="center"/>
              <w:rPr>
                <w:rFonts w:ascii="宋体" w:hAnsi="宋体"/>
                <w:color w:val="000000"/>
                <w:sz w:val="21"/>
                <w:szCs w:val="21"/>
              </w:rPr>
            </w:pPr>
            <w:r w:rsidRPr="00C20751">
              <w:rPr>
                <w:rFonts w:ascii="宋体" w:hAnsi="宋体" w:hint="eastAsia"/>
                <w:color w:val="000000"/>
                <w:sz w:val="21"/>
                <w:szCs w:val="21"/>
              </w:rPr>
              <w:t>理论</w:t>
            </w:r>
          </w:p>
        </w:tc>
        <w:tc>
          <w:tcPr>
            <w:tcW w:w="1605" w:type="dxa"/>
            <w:vAlign w:val="center"/>
          </w:tcPr>
          <w:p w14:paraId="2B84862F" w14:textId="77777777" w:rsidR="00C20751" w:rsidRPr="00C20751" w:rsidRDefault="00C20751" w:rsidP="00C20751">
            <w:pPr>
              <w:autoSpaceDE w:val="0"/>
              <w:autoSpaceDN w:val="0"/>
              <w:jc w:val="center"/>
              <w:rPr>
                <w:rFonts w:ascii="宋体" w:hAnsi="宋体"/>
                <w:b/>
                <w:color w:val="000000"/>
                <w:sz w:val="21"/>
                <w:szCs w:val="21"/>
              </w:rPr>
            </w:pPr>
            <w:r w:rsidRPr="00C20751">
              <w:rPr>
                <w:rFonts w:ascii="宋体" w:hAnsi="宋体" w:cs="PMingLiU" w:hint="eastAsia"/>
                <w:b/>
                <w:color w:val="000000"/>
                <w:sz w:val="21"/>
                <w:szCs w:val="21"/>
              </w:rPr>
              <w:t>课程属性</w:t>
            </w:r>
          </w:p>
        </w:tc>
        <w:tc>
          <w:tcPr>
            <w:tcW w:w="1514" w:type="dxa"/>
            <w:gridSpan w:val="2"/>
            <w:vAlign w:val="center"/>
          </w:tcPr>
          <w:p w14:paraId="161C7399" w14:textId="77777777" w:rsidR="00C20751" w:rsidRPr="00C20751" w:rsidRDefault="00C20751" w:rsidP="00C20751">
            <w:pPr>
              <w:autoSpaceDE w:val="0"/>
              <w:autoSpaceDN w:val="0"/>
              <w:jc w:val="center"/>
              <w:rPr>
                <w:rFonts w:ascii="宋体" w:hAnsi="宋体"/>
                <w:color w:val="000000"/>
                <w:sz w:val="21"/>
                <w:szCs w:val="21"/>
              </w:rPr>
            </w:pPr>
            <w:r w:rsidRPr="00C20751">
              <w:rPr>
                <w:rFonts w:ascii="宋体" w:hAnsi="宋体" w:cs="宋体"/>
                <w:sz w:val="21"/>
                <w:szCs w:val="21"/>
                <w:u w:val="single"/>
              </w:rPr>
              <w:t>选修</w:t>
            </w:r>
          </w:p>
        </w:tc>
      </w:tr>
      <w:tr w:rsidR="00C20751" w:rsidRPr="00C20751" w14:paraId="5FABC088" w14:textId="77777777" w:rsidTr="00F45049">
        <w:trPr>
          <w:trHeight w:val="371"/>
        </w:trPr>
        <w:tc>
          <w:tcPr>
            <w:tcW w:w="1529" w:type="dxa"/>
            <w:vAlign w:val="center"/>
          </w:tcPr>
          <w:p w14:paraId="6A57C24D"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课程名称</w:t>
            </w:r>
          </w:p>
        </w:tc>
        <w:tc>
          <w:tcPr>
            <w:tcW w:w="2690" w:type="dxa"/>
            <w:gridSpan w:val="3"/>
            <w:vAlign w:val="center"/>
          </w:tcPr>
          <w:p w14:paraId="43C5F56A" w14:textId="77777777" w:rsidR="00C20751" w:rsidRPr="00C20751" w:rsidRDefault="00C20751" w:rsidP="00C20751">
            <w:pPr>
              <w:autoSpaceDE w:val="0"/>
              <w:autoSpaceDN w:val="0"/>
              <w:jc w:val="center"/>
              <w:rPr>
                <w:rFonts w:ascii="宋体" w:hAnsi="宋体" w:cs="PMingLiU"/>
                <w:color w:val="000000"/>
                <w:sz w:val="21"/>
                <w:szCs w:val="21"/>
              </w:rPr>
            </w:pPr>
            <w:r w:rsidRPr="00C20751">
              <w:rPr>
                <w:rFonts w:ascii="宋体" w:hAnsi="宋体" w:cs="宋体" w:hint="eastAsia"/>
                <w:sz w:val="21"/>
                <w:szCs w:val="21"/>
              </w:rPr>
              <w:t>固定收益证券</w:t>
            </w:r>
          </w:p>
        </w:tc>
        <w:tc>
          <w:tcPr>
            <w:tcW w:w="1559" w:type="dxa"/>
            <w:vAlign w:val="center"/>
          </w:tcPr>
          <w:p w14:paraId="1C64BD80"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课程英文名称</w:t>
            </w:r>
          </w:p>
        </w:tc>
        <w:tc>
          <w:tcPr>
            <w:tcW w:w="3119" w:type="dxa"/>
            <w:gridSpan w:val="3"/>
            <w:vAlign w:val="center"/>
          </w:tcPr>
          <w:p w14:paraId="5FC690BE" w14:textId="77777777" w:rsidR="00C20751" w:rsidRPr="00C20751" w:rsidRDefault="00C20751" w:rsidP="00C20751">
            <w:pPr>
              <w:autoSpaceDE w:val="0"/>
              <w:autoSpaceDN w:val="0"/>
              <w:jc w:val="center"/>
              <w:rPr>
                <w:rFonts w:ascii="宋体" w:hAnsi="宋体" w:cs="PMingLiU"/>
                <w:color w:val="000000"/>
                <w:sz w:val="21"/>
                <w:szCs w:val="21"/>
              </w:rPr>
            </w:pPr>
            <w:proofErr w:type="gramStart"/>
            <w:r w:rsidRPr="00C20751">
              <w:rPr>
                <w:rFonts w:ascii="Arial" w:hAnsi="Arial" w:cs="Arial"/>
                <w:color w:val="333333"/>
                <w:sz w:val="21"/>
                <w:szCs w:val="21"/>
                <w:shd w:val="clear" w:color="auto" w:fill="FFFFFF"/>
              </w:rPr>
              <w:t xml:space="preserve">Fixed </w:t>
            </w:r>
            <w:r w:rsidRPr="00C20751">
              <w:rPr>
                <w:rFonts w:ascii="Arial" w:hAnsi="Arial" w:cs="Arial" w:hint="eastAsia"/>
                <w:color w:val="333333"/>
                <w:sz w:val="21"/>
                <w:szCs w:val="21"/>
                <w:shd w:val="clear" w:color="auto" w:fill="FFFFFF"/>
              </w:rPr>
              <w:t xml:space="preserve"> I</w:t>
            </w:r>
            <w:r w:rsidRPr="00C20751">
              <w:rPr>
                <w:rFonts w:ascii="Arial" w:hAnsi="Arial" w:cs="Arial"/>
                <w:color w:val="333333"/>
                <w:sz w:val="21"/>
                <w:szCs w:val="21"/>
                <w:shd w:val="clear" w:color="auto" w:fill="FFFFFF"/>
              </w:rPr>
              <w:t>ncome</w:t>
            </w:r>
            <w:proofErr w:type="gramEnd"/>
            <w:r w:rsidRPr="00C20751">
              <w:rPr>
                <w:rFonts w:ascii="Arial" w:hAnsi="Arial" w:cs="Arial"/>
                <w:color w:val="333333"/>
                <w:sz w:val="21"/>
                <w:szCs w:val="21"/>
                <w:shd w:val="clear" w:color="auto" w:fill="FFFFFF"/>
              </w:rPr>
              <w:t xml:space="preserve"> </w:t>
            </w:r>
            <w:r w:rsidRPr="00C20751">
              <w:rPr>
                <w:rFonts w:ascii="Arial" w:hAnsi="Arial" w:cs="Arial" w:hint="eastAsia"/>
                <w:color w:val="333333"/>
                <w:sz w:val="21"/>
                <w:szCs w:val="21"/>
                <w:shd w:val="clear" w:color="auto" w:fill="FFFFFF"/>
              </w:rPr>
              <w:t>S</w:t>
            </w:r>
            <w:r w:rsidRPr="00C20751">
              <w:rPr>
                <w:rFonts w:ascii="Arial" w:hAnsi="Arial" w:cs="Arial"/>
                <w:color w:val="333333"/>
                <w:sz w:val="21"/>
                <w:szCs w:val="21"/>
                <w:shd w:val="clear" w:color="auto" w:fill="FFFFFF"/>
              </w:rPr>
              <w:t>ecurities</w:t>
            </w:r>
          </w:p>
        </w:tc>
      </w:tr>
      <w:tr w:rsidR="00C20751" w:rsidRPr="00C20751" w14:paraId="484186A1" w14:textId="77777777" w:rsidTr="00F45049">
        <w:trPr>
          <w:trHeight w:val="371"/>
        </w:trPr>
        <w:tc>
          <w:tcPr>
            <w:tcW w:w="1529" w:type="dxa"/>
            <w:vAlign w:val="center"/>
          </w:tcPr>
          <w:p w14:paraId="5B0616BE"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课程编码</w:t>
            </w:r>
          </w:p>
        </w:tc>
        <w:tc>
          <w:tcPr>
            <w:tcW w:w="2690" w:type="dxa"/>
            <w:gridSpan w:val="3"/>
            <w:vAlign w:val="center"/>
          </w:tcPr>
          <w:p w14:paraId="13A36219" w14:textId="77777777" w:rsidR="00C20751" w:rsidRPr="00C20751" w:rsidRDefault="00C20751" w:rsidP="00C20751">
            <w:pPr>
              <w:autoSpaceDE w:val="0"/>
              <w:autoSpaceDN w:val="0"/>
              <w:jc w:val="center"/>
              <w:rPr>
                <w:rFonts w:ascii="宋体" w:hAnsi="宋体" w:cs="PMingLiU"/>
                <w:color w:val="000000"/>
                <w:sz w:val="21"/>
                <w:szCs w:val="21"/>
              </w:rPr>
            </w:pPr>
            <w:r w:rsidRPr="00C20751">
              <w:rPr>
                <w:rFonts w:ascii="宋体" w:hAnsi="宋体" w:cs="PMingLiU" w:hint="eastAsia"/>
                <w:color w:val="000000"/>
                <w:sz w:val="21"/>
                <w:szCs w:val="21"/>
              </w:rPr>
              <w:t>F03ZX28C</w:t>
            </w:r>
          </w:p>
        </w:tc>
        <w:tc>
          <w:tcPr>
            <w:tcW w:w="1559" w:type="dxa"/>
            <w:vAlign w:val="center"/>
          </w:tcPr>
          <w:p w14:paraId="7DF72235"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适用专业</w:t>
            </w:r>
          </w:p>
        </w:tc>
        <w:tc>
          <w:tcPr>
            <w:tcW w:w="3119" w:type="dxa"/>
            <w:gridSpan w:val="3"/>
            <w:vAlign w:val="center"/>
          </w:tcPr>
          <w:p w14:paraId="0CE85640" w14:textId="77777777" w:rsidR="00C20751" w:rsidRPr="00C20751" w:rsidRDefault="00C20751" w:rsidP="00C20751">
            <w:pPr>
              <w:autoSpaceDE w:val="0"/>
              <w:autoSpaceDN w:val="0"/>
              <w:jc w:val="center"/>
              <w:rPr>
                <w:rFonts w:ascii="宋体" w:hAnsi="宋体" w:cs="PMingLiU"/>
                <w:color w:val="000000"/>
                <w:sz w:val="21"/>
                <w:szCs w:val="21"/>
              </w:rPr>
            </w:pPr>
            <w:r w:rsidRPr="00C20751">
              <w:rPr>
                <w:rFonts w:ascii="宋体" w:hAnsi="宋体" w:cs="PMingLiU" w:hint="eastAsia"/>
                <w:color w:val="000000"/>
                <w:sz w:val="21"/>
                <w:szCs w:val="21"/>
              </w:rPr>
              <w:t>金融/保险/保险/</w:t>
            </w:r>
            <w:proofErr w:type="gramStart"/>
            <w:r w:rsidRPr="00C20751">
              <w:rPr>
                <w:rFonts w:ascii="宋体" w:hAnsi="宋体" w:cs="PMingLiU" w:hint="eastAsia"/>
                <w:color w:val="000000"/>
                <w:sz w:val="21"/>
                <w:szCs w:val="21"/>
              </w:rPr>
              <w:t>互金</w:t>
            </w:r>
            <w:proofErr w:type="gramEnd"/>
          </w:p>
        </w:tc>
      </w:tr>
      <w:tr w:rsidR="00C20751" w:rsidRPr="00C20751" w14:paraId="1FACCFE6" w14:textId="77777777" w:rsidTr="00F45049">
        <w:trPr>
          <w:trHeight w:val="90"/>
        </w:trPr>
        <w:tc>
          <w:tcPr>
            <w:tcW w:w="1529" w:type="dxa"/>
            <w:vAlign w:val="center"/>
          </w:tcPr>
          <w:p w14:paraId="14D69CDE"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考核方式</w:t>
            </w:r>
          </w:p>
        </w:tc>
        <w:tc>
          <w:tcPr>
            <w:tcW w:w="2690" w:type="dxa"/>
            <w:gridSpan w:val="3"/>
            <w:vAlign w:val="center"/>
          </w:tcPr>
          <w:p w14:paraId="084CA3FA" w14:textId="77777777" w:rsidR="00C20751" w:rsidRPr="00C20751" w:rsidRDefault="00C20751" w:rsidP="00C20751">
            <w:pPr>
              <w:autoSpaceDE w:val="0"/>
              <w:autoSpaceDN w:val="0"/>
              <w:jc w:val="center"/>
              <w:rPr>
                <w:rFonts w:ascii="宋体" w:hAnsi="宋体" w:cs="PMingLiU"/>
                <w:color w:val="000000"/>
                <w:sz w:val="21"/>
                <w:szCs w:val="21"/>
              </w:rPr>
            </w:pPr>
            <w:r w:rsidRPr="00C20751">
              <w:rPr>
                <w:rFonts w:ascii="宋体" w:hAnsi="宋体" w:cs="PMingLiU" w:hint="eastAsia"/>
                <w:color w:val="000000"/>
                <w:sz w:val="21"/>
                <w:szCs w:val="21"/>
              </w:rPr>
              <w:t>考查</w:t>
            </w:r>
          </w:p>
        </w:tc>
        <w:tc>
          <w:tcPr>
            <w:tcW w:w="1559" w:type="dxa"/>
            <w:vAlign w:val="center"/>
          </w:tcPr>
          <w:p w14:paraId="7F3B718D"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先修课程</w:t>
            </w:r>
          </w:p>
        </w:tc>
        <w:tc>
          <w:tcPr>
            <w:tcW w:w="3119" w:type="dxa"/>
            <w:gridSpan w:val="3"/>
            <w:vAlign w:val="center"/>
          </w:tcPr>
          <w:p w14:paraId="26803638" w14:textId="77777777" w:rsidR="00C20751" w:rsidRPr="00C20751" w:rsidRDefault="00C20751" w:rsidP="00C20751">
            <w:pPr>
              <w:autoSpaceDE w:val="0"/>
              <w:autoSpaceDN w:val="0"/>
              <w:spacing w:line="280" w:lineRule="exact"/>
              <w:jc w:val="center"/>
              <w:rPr>
                <w:rFonts w:ascii="宋体" w:hAnsi="宋体" w:cs="PMingLiU"/>
                <w:color w:val="000000"/>
                <w:sz w:val="21"/>
                <w:szCs w:val="21"/>
              </w:rPr>
            </w:pPr>
            <w:r w:rsidRPr="00C20751">
              <w:rPr>
                <w:rFonts w:ascii="宋体" w:hAnsi="宋体" w:cs="PMingLiU" w:hint="eastAsia"/>
                <w:color w:val="000000"/>
                <w:sz w:val="21"/>
                <w:szCs w:val="21"/>
              </w:rPr>
              <w:t>宏观经济学、衍生</w:t>
            </w:r>
            <w:proofErr w:type="gramStart"/>
            <w:r w:rsidRPr="00C20751">
              <w:rPr>
                <w:rFonts w:ascii="宋体" w:hAnsi="宋体" w:cs="PMingLiU" w:hint="eastAsia"/>
                <w:color w:val="000000"/>
                <w:sz w:val="21"/>
                <w:szCs w:val="21"/>
              </w:rPr>
              <w:t>品投资</w:t>
            </w:r>
            <w:proofErr w:type="gramEnd"/>
          </w:p>
        </w:tc>
      </w:tr>
      <w:tr w:rsidR="00C20751" w:rsidRPr="00C20751" w14:paraId="5385F6DF" w14:textId="77777777" w:rsidTr="00F45049">
        <w:trPr>
          <w:trHeight w:val="358"/>
        </w:trPr>
        <w:tc>
          <w:tcPr>
            <w:tcW w:w="1529" w:type="dxa"/>
            <w:vAlign w:val="center"/>
          </w:tcPr>
          <w:p w14:paraId="43B05DF5"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总学时</w:t>
            </w:r>
          </w:p>
        </w:tc>
        <w:tc>
          <w:tcPr>
            <w:tcW w:w="1345" w:type="dxa"/>
            <w:vAlign w:val="center"/>
          </w:tcPr>
          <w:p w14:paraId="60114AB5" w14:textId="77777777" w:rsidR="00C20751" w:rsidRPr="00C20751" w:rsidRDefault="00C20751" w:rsidP="00C20751">
            <w:pPr>
              <w:autoSpaceDE w:val="0"/>
              <w:autoSpaceDN w:val="0"/>
              <w:jc w:val="center"/>
              <w:rPr>
                <w:rFonts w:ascii="宋体" w:hAnsi="宋体" w:cs="PMingLiU"/>
                <w:color w:val="000000"/>
                <w:sz w:val="21"/>
                <w:szCs w:val="21"/>
              </w:rPr>
            </w:pPr>
            <w:r w:rsidRPr="00C20751">
              <w:rPr>
                <w:rFonts w:ascii="宋体" w:hAnsi="宋体" w:cs="PMingLiU" w:hint="eastAsia"/>
                <w:color w:val="000000"/>
                <w:sz w:val="21"/>
                <w:szCs w:val="21"/>
              </w:rPr>
              <w:t>32</w:t>
            </w:r>
          </w:p>
        </w:tc>
        <w:tc>
          <w:tcPr>
            <w:tcW w:w="1345" w:type="dxa"/>
            <w:gridSpan w:val="2"/>
            <w:vAlign w:val="center"/>
          </w:tcPr>
          <w:p w14:paraId="126BDF44" w14:textId="77777777" w:rsidR="00C20751" w:rsidRPr="00C20751" w:rsidRDefault="00C20751" w:rsidP="00C20751">
            <w:pPr>
              <w:autoSpaceDE w:val="0"/>
              <w:autoSpaceDN w:val="0"/>
              <w:jc w:val="center"/>
              <w:rPr>
                <w:rFonts w:ascii="宋体" w:hAnsi="宋体" w:cs="PMingLiU"/>
                <w:color w:val="000000"/>
                <w:sz w:val="21"/>
                <w:szCs w:val="21"/>
              </w:rPr>
            </w:pPr>
            <w:r w:rsidRPr="00C20751">
              <w:rPr>
                <w:rFonts w:ascii="宋体" w:hAnsi="宋体" w:cs="PMingLiU" w:hint="eastAsia"/>
                <w:b/>
                <w:color w:val="000000"/>
                <w:sz w:val="21"/>
                <w:szCs w:val="21"/>
              </w:rPr>
              <w:t>学分</w:t>
            </w:r>
          </w:p>
        </w:tc>
        <w:tc>
          <w:tcPr>
            <w:tcW w:w="1559" w:type="dxa"/>
            <w:vAlign w:val="center"/>
          </w:tcPr>
          <w:p w14:paraId="4F61018E"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2</w:t>
            </w:r>
          </w:p>
        </w:tc>
        <w:tc>
          <w:tcPr>
            <w:tcW w:w="1630" w:type="dxa"/>
            <w:gridSpan w:val="2"/>
            <w:vAlign w:val="center"/>
          </w:tcPr>
          <w:p w14:paraId="578573DC"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理论学时</w:t>
            </w:r>
          </w:p>
        </w:tc>
        <w:tc>
          <w:tcPr>
            <w:tcW w:w="1489" w:type="dxa"/>
            <w:vAlign w:val="center"/>
          </w:tcPr>
          <w:p w14:paraId="35BA9F81" w14:textId="77777777" w:rsidR="00C20751" w:rsidRPr="00C20751" w:rsidRDefault="00C20751" w:rsidP="00C20751">
            <w:pPr>
              <w:autoSpaceDE w:val="0"/>
              <w:autoSpaceDN w:val="0"/>
              <w:jc w:val="center"/>
              <w:rPr>
                <w:rFonts w:ascii="宋体" w:hAnsi="宋体" w:cs="PMingLiU"/>
                <w:color w:val="000000"/>
                <w:sz w:val="21"/>
                <w:szCs w:val="21"/>
              </w:rPr>
            </w:pPr>
            <w:r w:rsidRPr="00C20751">
              <w:rPr>
                <w:rFonts w:ascii="宋体" w:hAnsi="宋体" w:cs="PMingLiU" w:hint="eastAsia"/>
                <w:color w:val="000000"/>
                <w:sz w:val="21"/>
                <w:szCs w:val="21"/>
              </w:rPr>
              <w:t>32</w:t>
            </w:r>
          </w:p>
        </w:tc>
      </w:tr>
      <w:tr w:rsidR="00C20751" w:rsidRPr="00C20751" w14:paraId="278D321C" w14:textId="77777777" w:rsidTr="00F45049">
        <w:trPr>
          <w:trHeight w:val="332"/>
        </w:trPr>
        <w:tc>
          <w:tcPr>
            <w:tcW w:w="4219" w:type="dxa"/>
            <w:gridSpan w:val="4"/>
            <w:vAlign w:val="center"/>
          </w:tcPr>
          <w:p w14:paraId="555CAF23"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实验学时</w:t>
            </w:r>
            <w:r w:rsidRPr="00C20751">
              <w:rPr>
                <w:rFonts w:ascii="宋体" w:hAnsi="宋体" w:cs="PMingLiU"/>
                <w:b/>
                <w:color w:val="000000"/>
                <w:sz w:val="21"/>
                <w:szCs w:val="21"/>
              </w:rPr>
              <w:t>/</w:t>
            </w:r>
            <w:r w:rsidRPr="00C20751">
              <w:rPr>
                <w:rFonts w:ascii="宋体" w:hAnsi="宋体" w:cs="PMingLiU" w:hint="eastAsia"/>
                <w:b/>
                <w:color w:val="000000"/>
                <w:sz w:val="21"/>
                <w:szCs w:val="21"/>
              </w:rPr>
              <w:t>实训学时</w:t>
            </w:r>
            <w:r w:rsidRPr="00C20751">
              <w:rPr>
                <w:rFonts w:ascii="宋体" w:hAnsi="宋体" w:cs="PMingLiU"/>
                <w:b/>
                <w:color w:val="000000"/>
                <w:sz w:val="21"/>
                <w:szCs w:val="21"/>
              </w:rPr>
              <w:t xml:space="preserve">/ </w:t>
            </w:r>
            <w:r w:rsidRPr="00C20751">
              <w:rPr>
                <w:rFonts w:ascii="宋体" w:hAnsi="宋体" w:cs="PMingLiU" w:hint="eastAsia"/>
                <w:b/>
                <w:color w:val="000000"/>
                <w:sz w:val="21"/>
                <w:szCs w:val="21"/>
              </w:rPr>
              <w:t>实践学时</w:t>
            </w:r>
            <w:r w:rsidRPr="00C20751">
              <w:rPr>
                <w:rFonts w:ascii="宋体" w:hAnsi="宋体" w:cs="PMingLiU"/>
                <w:b/>
                <w:color w:val="000000"/>
                <w:sz w:val="21"/>
                <w:szCs w:val="21"/>
              </w:rPr>
              <w:t>/</w:t>
            </w:r>
            <w:r w:rsidRPr="00C20751">
              <w:rPr>
                <w:rFonts w:ascii="宋体" w:hAnsi="宋体" w:cs="PMingLiU" w:hint="eastAsia"/>
                <w:b/>
                <w:color w:val="000000"/>
                <w:sz w:val="21"/>
                <w:szCs w:val="21"/>
              </w:rPr>
              <w:t>上机学时</w:t>
            </w:r>
          </w:p>
        </w:tc>
        <w:tc>
          <w:tcPr>
            <w:tcW w:w="4678" w:type="dxa"/>
            <w:gridSpan w:val="4"/>
            <w:vAlign w:val="center"/>
          </w:tcPr>
          <w:p w14:paraId="5FB7C1A8" w14:textId="77777777" w:rsidR="00C20751" w:rsidRPr="00C20751" w:rsidRDefault="00C20751" w:rsidP="00C20751">
            <w:pPr>
              <w:autoSpaceDE w:val="0"/>
              <w:autoSpaceDN w:val="0"/>
              <w:ind w:firstLineChars="300" w:firstLine="630"/>
              <w:jc w:val="left"/>
              <w:rPr>
                <w:rFonts w:ascii="宋体" w:hAnsi="宋体" w:cs="PMingLiU"/>
                <w:color w:val="000000"/>
                <w:sz w:val="21"/>
                <w:szCs w:val="21"/>
              </w:rPr>
            </w:pPr>
            <w:r w:rsidRPr="00C20751">
              <w:rPr>
                <w:rFonts w:ascii="宋体" w:hAnsi="宋体" w:cs="PMingLiU" w:hint="eastAsia"/>
                <w:color w:val="000000"/>
                <w:sz w:val="21"/>
                <w:szCs w:val="21"/>
              </w:rPr>
              <w:t>0</w:t>
            </w:r>
          </w:p>
        </w:tc>
      </w:tr>
      <w:tr w:rsidR="00C20751" w:rsidRPr="00C20751" w14:paraId="5765AD8E" w14:textId="77777777" w:rsidTr="00F45049">
        <w:trPr>
          <w:trHeight w:val="332"/>
        </w:trPr>
        <w:tc>
          <w:tcPr>
            <w:tcW w:w="4219" w:type="dxa"/>
            <w:gridSpan w:val="4"/>
            <w:vAlign w:val="center"/>
          </w:tcPr>
          <w:p w14:paraId="6EC81B1C" w14:textId="77777777" w:rsidR="00C20751" w:rsidRPr="00C20751" w:rsidRDefault="00C20751" w:rsidP="00C20751">
            <w:pPr>
              <w:autoSpaceDE w:val="0"/>
              <w:autoSpaceDN w:val="0"/>
              <w:jc w:val="center"/>
              <w:rPr>
                <w:rFonts w:ascii="宋体" w:hAnsi="宋体" w:cs="PMingLiU"/>
                <w:b/>
                <w:color w:val="000000"/>
                <w:sz w:val="21"/>
                <w:szCs w:val="21"/>
              </w:rPr>
            </w:pPr>
            <w:r w:rsidRPr="00C20751">
              <w:rPr>
                <w:rFonts w:ascii="宋体" w:hAnsi="宋体" w:cs="PMingLiU" w:hint="eastAsia"/>
                <w:b/>
                <w:color w:val="000000"/>
                <w:sz w:val="21"/>
                <w:szCs w:val="21"/>
              </w:rPr>
              <w:t>开课单位</w:t>
            </w:r>
          </w:p>
        </w:tc>
        <w:tc>
          <w:tcPr>
            <w:tcW w:w="4678" w:type="dxa"/>
            <w:gridSpan w:val="4"/>
            <w:vAlign w:val="center"/>
          </w:tcPr>
          <w:p w14:paraId="0DC4F131" w14:textId="77777777" w:rsidR="00C20751" w:rsidRPr="00C20751" w:rsidRDefault="00C20751" w:rsidP="00C20751">
            <w:pPr>
              <w:autoSpaceDE w:val="0"/>
              <w:autoSpaceDN w:val="0"/>
              <w:jc w:val="left"/>
              <w:rPr>
                <w:rFonts w:ascii="宋体" w:hAnsi="宋体" w:cs="PMingLiU"/>
                <w:color w:val="000000"/>
                <w:sz w:val="21"/>
                <w:szCs w:val="21"/>
              </w:rPr>
            </w:pPr>
            <w:r w:rsidRPr="00C20751">
              <w:rPr>
                <w:rFonts w:ascii="宋体" w:hAnsi="宋体" w:cs="PMingLiU" w:hint="eastAsia"/>
                <w:color w:val="000000"/>
                <w:sz w:val="21"/>
                <w:szCs w:val="21"/>
              </w:rPr>
              <w:t>金融与贸易学院</w:t>
            </w:r>
          </w:p>
        </w:tc>
      </w:tr>
    </w:tbl>
    <w:p w14:paraId="72C008BC" w14:textId="77777777" w:rsidR="00C20751" w:rsidRPr="00C20751" w:rsidRDefault="00C20751" w:rsidP="00C20751">
      <w:pPr>
        <w:autoSpaceDE w:val="0"/>
        <w:autoSpaceDN w:val="0"/>
        <w:ind w:firstLineChars="200" w:firstLine="562"/>
        <w:jc w:val="left"/>
        <w:rPr>
          <w:rFonts w:ascii="Times New Roman" w:eastAsia="宋体" w:hAnsi="宋体" w:cs="Times New Roman"/>
          <w:b/>
          <w:color w:val="000000"/>
          <w:kern w:val="0"/>
          <w:sz w:val="28"/>
          <w:szCs w:val="28"/>
        </w:rPr>
      </w:pPr>
      <w:r w:rsidRPr="00C20751">
        <w:rPr>
          <w:rFonts w:ascii="Times New Roman" w:eastAsia="宋体" w:hAnsi="宋体" w:cs="Times New Roman" w:hint="eastAsia"/>
          <w:b/>
          <w:color w:val="000000"/>
          <w:kern w:val="0"/>
          <w:sz w:val="28"/>
          <w:szCs w:val="28"/>
        </w:rPr>
        <w:t>二、课程简介</w:t>
      </w:r>
    </w:p>
    <w:p w14:paraId="4C1C0091" w14:textId="77777777" w:rsidR="00C20751" w:rsidRPr="00C20751" w:rsidRDefault="00C20751" w:rsidP="00C20751">
      <w:pPr>
        <w:autoSpaceDE w:val="0"/>
        <w:autoSpaceDN w:val="0"/>
        <w:snapToGrid w:val="0"/>
        <w:spacing w:line="500" w:lineRule="exact"/>
        <w:ind w:firstLine="420"/>
        <w:jc w:val="left"/>
        <w:rPr>
          <w:rFonts w:ascii="宋体" w:eastAsia="宋体" w:hAnsi="宋体" w:cs="宋体"/>
          <w:color w:val="000000"/>
          <w:kern w:val="0"/>
          <w:szCs w:val="21"/>
        </w:rPr>
      </w:pPr>
      <w:r w:rsidRPr="00C20751">
        <w:rPr>
          <w:rFonts w:ascii="宋体" w:eastAsia="宋体" w:hAnsi="宋体" w:cs="宋体"/>
          <w:color w:val="000000"/>
          <w:kern w:val="0"/>
          <w:szCs w:val="21"/>
        </w:rPr>
        <w:t>《</w:t>
      </w:r>
      <w:r w:rsidRPr="00C20751">
        <w:rPr>
          <w:rFonts w:ascii="宋体" w:eastAsia="宋体" w:hAnsi="宋体" w:cs="宋体" w:hint="eastAsia"/>
          <w:color w:val="000000"/>
          <w:kern w:val="0"/>
          <w:szCs w:val="21"/>
        </w:rPr>
        <w:t>固定收益证券</w:t>
      </w:r>
      <w:r w:rsidRPr="00C20751">
        <w:rPr>
          <w:rFonts w:ascii="宋体" w:eastAsia="宋体" w:hAnsi="宋体" w:cs="宋体"/>
          <w:color w:val="000000"/>
          <w:kern w:val="0"/>
          <w:szCs w:val="21"/>
        </w:rPr>
        <w:t>》是</w:t>
      </w:r>
      <w:r w:rsidRPr="00C20751">
        <w:rPr>
          <w:rFonts w:ascii="宋体" w:eastAsia="宋体" w:hAnsi="宋体" w:cs="宋体" w:hint="eastAsia"/>
          <w:color w:val="000000"/>
          <w:kern w:val="0"/>
          <w:szCs w:val="21"/>
        </w:rPr>
        <w:t>金融学</w:t>
      </w:r>
      <w:r w:rsidRPr="00C20751">
        <w:rPr>
          <w:rFonts w:ascii="宋体" w:eastAsia="宋体" w:hAnsi="宋体" w:cs="宋体"/>
          <w:color w:val="000000"/>
          <w:kern w:val="0"/>
          <w:szCs w:val="21"/>
        </w:rPr>
        <w:t>专业选修课</w:t>
      </w:r>
      <w:r w:rsidRPr="00C20751">
        <w:rPr>
          <w:rFonts w:ascii="宋体" w:eastAsia="宋体" w:hAnsi="宋体" w:cs="宋体" w:hint="eastAsia"/>
          <w:color w:val="000000"/>
          <w:kern w:val="0"/>
          <w:szCs w:val="21"/>
        </w:rPr>
        <w:t>，属于</w:t>
      </w:r>
      <w:r w:rsidRPr="00C20751">
        <w:rPr>
          <w:rFonts w:ascii="宋体" w:eastAsia="宋体" w:hAnsi="宋体" w:cs="宋体"/>
          <w:color w:val="000000"/>
          <w:kern w:val="0"/>
          <w:szCs w:val="21"/>
        </w:rPr>
        <w:t>应用型专业课程</w:t>
      </w:r>
      <w:r w:rsidRPr="00C20751">
        <w:rPr>
          <w:rFonts w:ascii="宋体" w:eastAsia="宋体" w:hAnsi="宋体" w:cs="宋体" w:hint="eastAsia"/>
          <w:color w:val="000000"/>
          <w:kern w:val="0"/>
          <w:szCs w:val="21"/>
        </w:rPr>
        <w:t>。课程定位是培养</w:t>
      </w:r>
      <w:r w:rsidRPr="00C20751">
        <w:rPr>
          <w:rFonts w:ascii="宋体" w:eastAsia="宋体" w:hAnsi="宋体" w:cs="宋体"/>
          <w:color w:val="000000"/>
          <w:kern w:val="0"/>
          <w:szCs w:val="21"/>
        </w:rPr>
        <w:t>从事</w:t>
      </w:r>
      <w:r w:rsidRPr="00C20751">
        <w:rPr>
          <w:rFonts w:ascii="宋体" w:eastAsia="宋体" w:hAnsi="宋体" w:cs="宋体" w:hint="eastAsia"/>
          <w:color w:val="000000"/>
          <w:kern w:val="0"/>
          <w:szCs w:val="21"/>
        </w:rPr>
        <w:t>固定收益证券行业相关的应用型人才</w:t>
      </w:r>
      <w:r w:rsidRPr="00C20751">
        <w:rPr>
          <w:rFonts w:ascii="宋体" w:eastAsia="宋体" w:hAnsi="宋体" w:cs="宋体"/>
          <w:color w:val="000000"/>
          <w:kern w:val="0"/>
          <w:szCs w:val="21"/>
        </w:rPr>
        <w:t>。</w:t>
      </w:r>
      <w:r w:rsidRPr="00C20751">
        <w:rPr>
          <w:rFonts w:ascii="宋体" w:eastAsia="宋体" w:hAnsi="宋体" w:cs="宋体" w:hint="eastAsia"/>
          <w:color w:val="000000"/>
          <w:kern w:val="0"/>
          <w:szCs w:val="21"/>
        </w:rPr>
        <w:t>教学内容包括</w:t>
      </w:r>
      <w:r w:rsidRPr="00C20751">
        <w:rPr>
          <w:rFonts w:ascii="宋体" w:eastAsia="宋体" w:hAnsi="宋体" w:cs="宋体" w:hint="eastAsia"/>
          <w:color w:val="333333"/>
          <w:kern w:val="0"/>
          <w:szCs w:val="21"/>
          <w:shd w:val="clear" w:color="auto" w:fill="FFFFFF"/>
        </w:rPr>
        <w:t>固定收益证券的基本概念、定价理论、风险度量和对冲，以及操作实务</w:t>
      </w:r>
      <w:r w:rsidRPr="00C20751">
        <w:rPr>
          <w:rFonts w:ascii="宋体" w:eastAsia="宋体" w:hAnsi="宋体" w:cs="宋体" w:hint="eastAsia"/>
          <w:color w:val="000000"/>
          <w:kern w:val="0"/>
          <w:szCs w:val="21"/>
        </w:rPr>
        <w:t>。课程核心目标是</w:t>
      </w:r>
      <w:r w:rsidRPr="00C20751">
        <w:rPr>
          <w:rFonts w:ascii="宋体" w:eastAsia="宋体" w:hAnsi="宋体" w:cs="宋体" w:hint="eastAsia"/>
          <w:color w:val="333333"/>
          <w:kern w:val="0"/>
          <w:szCs w:val="21"/>
          <w:shd w:val="clear" w:color="auto" w:fill="FFFFFF"/>
        </w:rPr>
        <w:t>让学生掌握固定收益证券的</w:t>
      </w:r>
      <w:r w:rsidRPr="00C20751">
        <w:rPr>
          <w:rFonts w:ascii="宋体" w:eastAsia="宋体" w:hAnsi="宋体" w:cs="宋体" w:hint="eastAsia"/>
          <w:color w:val="111111"/>
          <w:kern w:val="0"/>
          <w:szCs w:val="21"/>
          <w:shd w:val="clear" w:color="auto" w:fill="FFFFFF"/>
        </w:rPr>
        <w:t>风险特征、定价、固定现金</w:t>
      </w:r>
      <w:proofErr w:type="gramStart"/>
      <w:r w:rsidRPr="00C20751">
        <w:rPr>
          <w:rFonts w:ascii="宋体" w:eastAsia="宋体" w:hAnsi="宋体" w:cs="宋体" w:hint="eastAsia"/>
          <w:color w:val="111111"/>
          <w:kern w:val="0"/>
          <w:szCs w:val="21"/>
          <w:shd w:val="clear" w:color="auto" w:fill="FFFFFF"/>
        </w:rPr>
        <w:t>流证券</w:t>
      </w:r>
      <w:proofErr w:type="gramEnd"/>
      <w:r w:rsidRPr="00C20751">
        <w:rPr>
          <w:rFonts w:ascii="宋体" w:eastAsia="宋体" w:hAnsi="宋体" w:cs="宋体" w:hint="eastAsia"/>
          <w:color w:val="111111"/>
          <w:kern w:val="0"/>
          <w:szCs w:val="21"/>
          <w:shd w:val="clear" w:color="auto" w:fill="FFFFFF"/>
        </w:rPr>
        <w:t>期货与回购协议定价原理</w:t>
      </w:r>
      <w:r w:rsidRPr="00C20751">
        <w:rPr>
          <w:rFonts w:ascii="宋体" w:eastAsia="宋体" w:hAnsi="宋体" w:cs="宋体" w:hint="eastAsia"/>
          <w:color w:val="333333"/>
          <w:kern w:val="0"/>
          <w:szCs w:val="21"/>
          <w:shd w:val="clear" w:color="auto" w:fill="FFFFFF"/>
        </w:rPr>
        <w:t>和</w:t>
      </w:r>
      <w:r w:rsidRPr="00C20751">
        <w:rPr>
          <w:rFonts w:ascii="宋体" w:eastAsia="宋体" w:hAnsi="宋体" w:cs="宋体" w:hint="eastAsia"/>
          <w:color w:val="111111"/>
          <w:kern w:val="0"/>
          <w:szCs w:val="21"/>
          <w:shd w:val="clear" w:color="auto" w:fill="FFFFFF"/>
        </w:rPr>
        <w:t>互换、融资和固定收益证券投资等内容</w:t>
      </w:r>
      <w:r w:rsidRPr="00C20751">
        <w:rPr>
          <w:rFonts w:ascii="宋体" w:eastAsia="宋体" w:hAnsi="宋体" w:cs="宋体" w:hint="eastAsia"/>
          <w:color w:val="000000"/>
          <w:kern w:val="0"/>
          <w:szCs w:val="21"/>
        </w:rPr>
        <w:t>。课程特点有两方面，一是课程理论和案例相结合，强化专业能力和综合素质，培养学生固定收益证券分析和投资能力；二是课内与课外相结合，提高学生对宏观经济的关注度，培养分析能力，提高投资实战水平。</w:t>
      </w:r>
    </w:p>
    <w:p w14:paraId="694EA6A5" w14:textId="77777777" w:rsidR="00C20751" w:rsidRPr="00C20751" w:rsidRDefault="00C20751" w:rsidP="00C20751">
      <w:pPr>
        <w:autoSpaceDE w:val="0"/>
        <w:autoSpaceDN w:val="0"/>
        <w:ind w:firstLineChars="200" w:firstLine="562"/>
        <w:jc w:val="left"/>
        <w:rPr>
          <w:rFonts w:ascii="Times New Roman" w:eastAsia="宋体" w:hAnsi="宋体" w:cs="Times New Roman"/>
          <w:b/>
          <w:color w:val="000000"/>
          <w:kern w:val="0"/>
          <w:sz w:val="28"/>
          <w:szCs w:val="28"/>
        </w:rPr>
      </w:pPr>
      <w:r w:rsidRPr="00C20751">
        <w:rPr>
          <w:rFonts w:ascii="Times New Roman" w:eastAsia="宋体" w:hAnsi="宋体" w:cs="Times New Roman" w:hint="eastAsia"/>
          <w:b/>
          <w:color w:val="000000"/>
          <w:kern w:val="0"/>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990"/>
        <w:gridCol w:w="1546"/>
      </w:tblGrid>
      <w:tr w:rsidR="00C20751" w:rsidRPr="00C20751" w14:paraId="2DC841C3" w14:textId="77777777" w:rsidTr="00F45049">
        <w:trPr>
          <w:trHeight w:val="413"/>
        </w:trPr>
        <w:tc>
          <w:tcPr>
            <w:tcW w:w="4361" w:type="dxa"/>
            <w:gridSpan w:val="2"/>
            <w:vAlign w:val="center"/>
          </w:tcPr>
          <w:p w14:paraId="095BFE55" w14:textId="77777777" w:rsidR="00C20751" w:rsidRPr="00C20751" w:rsidRDefault="00C20751" w:rsidP="00C20751">
            <w:pPr>
              <w:tabs>
                <w:tab w:val="left" w:pos="1440"/>
              </w:tabs>
              <w:autoSpaceDE w:val="0"/>
              <w:autoSpaceDN w:val="0"/>
              <w:outlineLvl w:val="0"/>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课程教学目标</w:t>
            </w:r>
          </w:p>
        </w:tc>
        <w:tc>
          <w:tcPr>
            <w:tcW w:w="2990" w:type="dxa"/>
            <w:vAlign w:val="center"/>
          </w:tcPr>
          <w:p w14:paraId="2938B60F" w14:textId="77777777" w:rsidR="00C20751" w:rsidRPr="00C20751" w:rsidRDefault="00C20751" w:rsidP="00C20751">
            <w:pPr>
              <w:tabs>
                <w:tab w:val="left" w:pos="1440"/>
              </w:tabs>
              <w:autoSpaceDE w:val="0"/>
              <w:autoSpaceDN w:val="0"/>
              <w:outlineLvl w:val="0"/>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支撑人才培养规格指标点</w:t>
            </w:r>
          </w:p>
        </w:tc>
        <w:tc>
          <w:tcPr>
            <w:tcW w:w="1546" w:type="dxa"/>
            <w:vAlign w:val="center"/>
          </w:tcPr>
          <w:p w14:paraId="7FAD133F" w14:textId="77777777" w:rsidR="00C20751" w:rsidRPr="00C20751" w:rsidRDefault="00C20751" w:rsidP="00C20751">
            <w:pPr>
              <w:tabs>
                <w:tab w:val="left" w:pos="1440"/>
              </w:tabs>
              <w:autoSpaceDE w:val="0"/>
              <w:autoSpaceDN w:val="0"/>
              <w:outlineLvl w:val="0"/>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支撑人才培养规格</w:t>
            </w:r>
          </w:p>
        </w:tc>
      </w:tr>
      <w:tr w:rsidR="00C20751" w:rsidRPr="00C20751" w14:paraId="38CDB10F" w14:textId="77777777" w:rsidTr="00F45049">
        <w:trPr>
          <w:trHeight w:val="1443"/>
        </w:trPr>
        <w:tc>
          <w:tcPr>
            <w:tcW w:w="534" w:type="dxa"/>
            <w:vMerge w:val="restart"/>
            <w:vAlign w:val="center"/>
          </w:tcPr>
          <w:p w14:paraId="768FA2A3"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知</w:t>
            </w:r>
          </w:p>
          <w:p w14:paraId="7F5F4E62"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识</w:t>
            </w:r>
          </w:p>
          <w:p w14:paraId="064EF985"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目</w:t>
            </w:r>
          </w:p>
          <w:p w14:paraId="1EC716CB"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标</w:t>
            </w:r>
          </w:p>
        </w:tc>
        <w:tc>
          <w:tcPr>
            <w:tcW w:w="3827" w:type="dxa"/>
            <w:vAlign w:val="center"/>
          </w:tcPr>
          <w:p w14:paraId="56C23B6B" w14:textId="77777777" w:rsidR="00C20751" w:rsidRPr="00C20751" w:rsidRDefault="00C20751" w:rsidP="00C20751">
            <w:pPr>
              <w:tabs>
                <w:tab w:val="left" w:pos="1440"/>
              </w:tabs>
              <w:autoSpaceDE w:val="0"/>
              <w:autoSpaceDN w:val="0"/>
              <w:outlineLvl w:val="0"/>
              <w:rPr>
                <w:rFonts w:ascii="宋体" w:eastAsia="宋体" w:hAnsi="宋体" w:cs="宋体"/>
                <w:b/>
                <w:bCs/>
                <w:kern w:val="0"/>
                <w:szCs w:val="21"/>
              </w:rPr>
            </w:pPr>
            <w:r w:rsidRPr="00C20751">
              <w:rPr>
                <w:rFonts w:ascii="宋体" w:eastAsia="宋体" w:hAnsi="宋体" w:cs="宋体" w:hint="eastAsia"/>
                <w:b/>
                <w:bCs/>
                <w:kern w:val="0"/>
                <w:szCs w:val="21"/>
              </w:rPr>
              <w:t>目标</w:t>
            </w:r>
            <w:r w:rsidRPr="00C20751">
              <w:rPr>
                <w:rFonts w:ascii="宋体" w:eastAsia="宋体" w:hAnsi="宋体" w:cs="宋体"/>
                <w:b/>
                <w:bCs/>
                <w:kern w:val="0"/>
                <w:szCs w:val="21"/>
              </w:rPr>
              <w:t>1</w:t>
            </w:r>
            <w:r w:rsidRPr="00C20751">
              <w:rPr>
                <w:rFonts w:ascii="宋体" w:eastAsia="宋体" w:hAnsi="宋体" w:cs="宋体" w:hint="eastAsia"/>
                <w:b/>
                <w:bCs/>
                <w:kern w:val="0"/>
                <w:szCs w:val="21"/>
              </w:rPr>
              <w:t>：</w:t>
            </w:r>
          </w:p>
          <w:p w14:paraId="746E5142" w14:textId="77777777" w:rsidR="00C20751" w:rsidRPr="00C20751" w:rsidRDefault="00C20751" w:rsidP="00C20751">
            <w:pPr>
              <w:autoSpaceDE w:val="0"/>
              <w:autoSpaceDN w:val="0"/>
              <w:ind w:firstLineChars="100" w:firstLine="210"/>
              <w:rPr>
                <w:rFonts w:ascii="宋体" w:eastAsia="宋体" w:hAnsi="宋体" w:cs="宋体"/>
                <w:kern w:val="0"/>
                <w:szCs w:val="21"/>
              </w:rPr>
            </w:pPr>
            <w:r w:rsidRPr="00C20751">
              <w:rPr>
                <w:rFonts w:ascii="DFKai-SB" w:eastAsia="宋体" w:hAnsi="DFKai-SB" w:cs="宋体" w:hint="eastAsia"/>
                <w:kern w:val="0"/>
                <w:szCs w:val="21"/>
              </w:rPr>
              <w:t>学生能够全面、系统地理解并掌握</w:t>
            </w:r>
            <w:r w:rsidRPr="00C20751">
              <w:rPr>
                <w:rFonts w:ascii="宋体" w:eastAsia="宋体" w:hAnsi="宋体" w:cs="宋体" w:hint="eastAsia"/>
                <w:kern w:val="0"/>
                <w:szCs w:val="21"/>
              </w:rPr>
              <w:t>固定收益证券</w:t>
            </w:r>
            <w:r w:rsidRPr="00C20751">
              <w:rPr>
                <w:rFonts w:ascii="宋体" w:eastAsia="宋体" w:hAnsi="宋体" w:cs="宋体"/>
                <w:kern w:val="0"/>
                <w:szCs w:val="21"/>
              </w:rPr>
              <w:t>投资的</w:t>
            </w:r>
            <w:r w:rsidRPr="00C20751">
              <w:rPr>
                <w:rFonts w:ascii="宋体" w:eastAsia="宋体" w:hAnsi="宋体" w:cs="宋体" w:hint="eastAsia"/>
                <w:kern w:val="0"/>
                <w:szCs w:val="21"/>
              </w:rPr>
              <w:t>概念、原理、工具和</w:t>
            </w:r>
            <w:r w:rsidRPr="00C20751">
              <w:rPr>
                <w:rFonts w:ascii="宋体" w:eastAsia="宋体" w:hAnsi="宋体" w:cs="宋体"/>
                <w:kern w:val="0"/>
                <w:szCs w:val="21"/>
              </w:rPr>
              <w:t>方法</w:t>
            </w:r>
            <w:r w:rsidRPr="00C20751">
              <w:rPr>
                <w:rFonts w:ascii="宋体" w:eastAsia="宋体" w:hAnsi="宋体" w:cs="宋体" w:hint="eastAsia"/>
                <w:kern w:val="0"/>
                <w:szCs w:val="21"/>
              </w:rPr>
              <w:t>；</w:t>
            </w:r>
          </w:p>
        </w:tc>
        <w:tc>
          <w:tcPr>
            <w:tcW w:w="2990" w:type="dxa"/>
            <w:vAlign w:val="center"/>
          </w:tcPr>
          <w:p w14:paraId="47304591"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kern w:val="0"/>
                <w:szCs w:val="21"/>
              </w:rPr>
              <w:t>4-1具备扎实的数理基础知识和金融基础理论知识；</w:t>
            </w:r>
          </w:p>
          <w:p w14:paraId="21E9976E"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kern w:val="0"/>
                <w:szCs w:val="21"/>
              </w:rPr>
              <w:t>4-2充分了解经济金融理论前沿</w:t>
            </w:r>
          </w:p>
          <w:p w14:paraId="196322F1" w14:textId="77777777" w:rsidR="00C20751" w:rsidRPr="00C20751" w:rsidRDefault="00C20751" w:rsidP="00C20751">
            <w:pPr>
              <w:shd w:val="clear" w:color="auto" w:fill="FFFFFF"/>
              <w:autoSpaceDE w:val="0"/>
              <w:autoSpaceDN w:val="0"/>
              <w:spacing w:before="75" w:after="75"/>
              <w:ind w:right="75"/>
              <w:rPr>
                <w:rFonts w:ascii="宋体" w:eastAsia="宋体" w:hAnsi="宋体" w:cs="宋体"/>
                <w:kern w:val="0"/>
                <w:szCs w:val="21"/>
              </w:rPr>
            </w:pPr>
            <w:r w:rsidRPr="00C20751">
              <w:rPr>
                <w:rFonts w:ascii="宋体" w:eastAsia="宋体" w:hAnsi="宋体" w:cs="宋体"/>
                <w:kern w:val="0"/>
                <w:szCs w:val="21"/>
              </w:rPr>
              <w:t>4-3了解国家经济金融政策动态</w:t>
            </w:r>
          </w:p>
        </w:tc>
        <w:tc>
          <w:tcPr>
            <w:tcW w:w="1546" w:type="dxa"/>
            <w:vAlign w:val="center"/>
          </w:tcPr>
          <w:p w14:paraId="0B403213" w14:textId="77777777" w:rsidR="00C20751" w:rsidRPr="00C20751" w:rsidRDefault="00C20751" w:rsidP="00C20751">
            <w:pPr>
              <w:numPr>
                <w:ilvl w:val="0"/>
                <w:numId w:val="10"/>
              </w:numPr>
              <w:shd w:val="clear" w:color="auto" w:fill="FFFFFF"/>
              <w:autoSpaceDE w:val="0"/>
              <w:autoSpaceDN w:val="0"/>
              <w:spacing w:before="75" w:after="75"/>
              <w:ind w:right="75"/>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基础知识</w:t>
            </w:r>
          </w:p>
        </w:tc>
      </w:tr>
      <w:tr w:rsidR="00C20751" w:rsidRPr="00C20751" w14:paraId="21B3B012" w14:textId="77777777" w:rsidTr="00F45049">
        <w:trPr>
          <w:trHeight w:val="1442"/>
        </w:trPr>
        <w:tc>
          <w:tcPr>
            <w:tcW w:w="534" w:type="dxa"/>
            <w:vMerge/>
            <w:vAlign w:val="center"/>
          </w:tcPr>
          <w:p w14:paraId="460E6218"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p>
        </w:tc>
        <w:tc>
          <w:tcPr>
            <w:tcW w:w="3827" w:type="dxa"/>
            <w:vAlign w:val="center"/>
          </w:tcPr>
          <w:p w14:paraId="30D5FDCC" w14:textId="77777777" w:rsidR="00C20751" w:rsidRPr="00C20751" w:rsidRDefault="00C20751" w:rsidP="00C20751">
            <w:pPr>
              <w:autoSpaceDE w:val="0"/>
              <w:autoSpaceDN w:val="0"/>
              <w:rPr>
                <w:rFonts w:ascii="宋体" w:eastAsia="宋体" w:hAnsi="宋体" w:cs="宋体"/>
                <w:b/>
                <w:bCs/>
                <w:kern w:val="0"/>
                <w:szCs w:val="21"/>
              </w:rPr>
            </w:pPr>
            <w:r w:rsidRPr="00C20751">
              <w:rPr>
                <w:rFonts w:ascii="宋体" w:eastAsia="宋体" w:hAnsi="宋体" w:cs="宋体" w:hint="eastAsia"/>
                <w:b/>
                <w:bCs/>
                <w:kern w:val="0"/>
                <w:szCs w:val="21"/>
              </w:rPr>
              <w:t>目标2：</w:t>
            </w:r>
          </w:p>
          <w:p w14:paraId="1C76551A" w14:textId="77777777" w:rsidR="00C20751" w:rsidRPr="00C20751" w:rsidRDefault="00C20751" w:rsidP="00C20751">
            <w:pPr>
              <w:tabs>
                <w:tab w:val="left" w:pos="1440"/>
              </w:tabs>
              <w:autoSpaceDE w:val="0"/>
              <w:autoSpaceDN w:val="0"/>
              <w:outlineLvl w:val="0"/>
              <w:rPr>
                <w:rFonts w:ascii="宋体" w:eastAsia="宋体" w:hAnsi="宋体" w:cs="宋体"/>
                <w:b/>
                <w:bCs/>
                <w:kern w:val="0"/>
                <w:szCs w:val="21"/>
              </w:rPr>
            </w:pPr>
            <w:r w:rsidRPr="00C20751">
              <w:rPr>
                <w:rFonts w:ascii="宋体" w:eastAsia="宋体" w:hAnsi="宋体" w:cs="宋体" w:hint="eastAsia"/>
                <w:kern w:val="0"/>
                <w:szCs w:val="21"/>
              </w:rPr>
              <w:t>了解固定收益证券行业及“分析-投资-交易”的业务流程；熟悉固定收益证券的</w:t>
            </w:r>
            <w:r w:rsidRPr="00C20751">
              <w:rPr>
                <w:rFonts w:ascii="DFKai-SB" w:eastAsia="宋体" w:hAnsi="DFKai-SB" w:cs="宋体" w:hint="eastAsia"/>
                <w:kern w:val="0"/>
                <w:szCs w:val="21"/>
              </w:rPr>
              <w:t>基本概念、主要理论，以及分析工具和方法；掌握</w:t>
            </w:r>
            <w:r w:rsidRPr="00C20751">
              <w:rPr>
                <w:rFonts w:ascii="宋体" w:eastAsia="宋体" w:hAnsi="宋体" w:cs="宋体" w:hint="eastAsia"/>
                <w:kern w:val="0"/>
                <w:szCs w:val="21"/>
              </w:rPr>
              <w:t>固定收益证券</w:t>
            </w:r>
            <w:r w:rsidRPr="00C20751">
              <w:rPr>
                <w:rFonts w:ascii="宋体" w:eastAsia="宋体" w:hAnsi="宋体" w:cs="宋体"/>
                <w:kern w:val="0"/>
                <w:szCs w:val="21"/>
              </w:rPr>
              <w:t>的</w:t>
            </w:r>
            <w:r w:rsidRPr="00C20751">
              <w:rPr>
                <w:rFonts w:ascii="宋体" w:eastAsia="宋体" w:hAnsi="宋体" w:cs="宋体" w:hint="eastAsia"/>
                <w:color w:val="111111"/>
                <w:kern w:val="0"/>
                <w:szCs w:val="21"/>
                <w:shd w:val="clear" w:color="auto" w:fill="FFFFFF"/>
              </w:rPr>
              <w:t>定价、风险管理，以及固定收益债券的交易程序等若干重要内容</w:t>
            </w:r>
            <w:r w:rsidRPr="00C20751">
              <w:rPr>
                <w:rFonts w:ascii="DFKai-SB" w:eastAsia="宋体" w:hAnsi="DFKai-SB" w:cs="宋体" w:hint="eastAsia"/>
                <w:kern w:val="0"/>
                <w:szCs w:val="21"/>
              </w:rPr>
              <w:t>。</w:t>
            </w:r>
          </w:p>
        </w:tc>
        <w:tc>
          <w:tcPr>
            <w:tcW w:w="2990" w:type="dxa"/>
            <w:vAlign w:val="center"/>
          </w:tcPr>
          <w:p w14:paraId="02AB7FB2"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hint="eastAsia"/>
                <w:kern w:val="0"/>
                <w:szCs w:val="21"/>
              </w:rPr>
              <w:t>5-</w:t>
            </w:r>
            <w:r w:rsidRPr="00C20751">
              <w:rPr>
                <w:rFonts w:ascii="宋体" w:eastAsia="宋体" w:hAnsi="宋体" w:cs="宋体"/>
                <w:kern w:val="0"/>
                <w:szCs w:val="21"/>
              </w:rPr>
              <w:t>1</w:t>
            </w:r>
            <w:r w:rsidRPr="00C20751">
              <w:rPr>
                <w:rFonts w:ascii="宋体" w:eastAsia="宋体" w:hAnsi="宋体" w:cs="宋体" w:hint="eastAsia"/>
                <w:kern w:val="0"/>
                <w:szCs w:val="21"/>
              </w:rPr>
              <w:t>系统掌握本专业主要业务知识、理论与专业技能。</w:t>
            </w:r>
          </w:p>
          <w:p w14:paraId="084E7A74"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hint="eastAsia"/>
                <w:kern w:val="0"/>
                <w:szCs w:val="21"/>
              </w:rPr>
              <w:t>5-</w:t>
            </w:r>
            <w:r w:rsidRPr="00C20751">
              <w:rPr>
                <w:rFonts w:ascii="宋体" w:eastAsia="宋体" w:hAnsi="宋体" w:cs="宋体"/>
                <w:kern w:val="0"/>
                <w:szCs w:val="21"/>
              </w:rPr>
              <w:t>2</w:t>
            </w:r>
            <w:r w:rsidRPr="00C20751">
              <w:rPr>
                <w:rFonts w:ascii="宋体" w:eastAsia="宋体" w:hAnsi="宋体" w:cs="宋体" w:hint="eastAsia"/>
                <w:kern w:val="0"/>
                <w:szCs w:val="21"/>
              </w:rPr>
              <w:t>了解各类金融机构的业务经营及市场运行规律；</w:t>
            </w:r>
          </w:p>
          <w:p w14:paraId="45BC5CC1"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kern w:val="0"/>
                <w:szCs w:val="21"/>
              </w:rPr>
              <w:t>5</w:t>
            </w:r>
            <w:r w:rsidRPr="00C20751">
              <w:rPr>
                <w:rFonts w:ascii="宋体" w:eastAsia="宋体" w:hAnsi="宋体" w:cs="宋体" w:hint="eastAsia"/>
                <w:kern w:val="0"/>
                <w:szCs w:val="21"/>
              </w:rPr>
              <w:t>-</w:t>
            </w:r>
            <w:r w:rsidRPr="00C20751">
              <w:rPr>
                <w:rFonts w:ascii="宋体" w:eastAsia="宋体" w:hAnsi="宋体" w:cs="宋体"/>
                <w:kern w:val="0"/>
                <w:szCs w:val="21"/>
              </w:rPr>
              <w:t>3</w:t>
            </w:r>
            <w:r w:rsidRPr="00C20751">
              <w:rPr>
                <w:rFonts w:ascii="宋体" w:eastAsia="宋体" w:hAnsi="宋体" w:cs="宋体" w:hint="eastAsia"/>
                <w:kern w:val="0"/>
                <w:szCs w:val="21"/>
              </w:rPr>
              <w:t>熟悉各类金融机构活动的基本流程。</w:t>
            </w:r>
          </w:p>
        </w:tc>
        <w:tc>
          <w:tcPr>
            <w:tcW w:w="1546" w:type="dxa"/>
            <w:vAlign w:val="center"/>
          </w:tcPr>
          <w:p w14:paraId="663F33D0" w14:textId="77777777" w:rsidR="00C20751" w:rsidRPr="00C20751" w:rsidRDefault="00C20751" w:rsidP="00C20751">
            <w:pPr>
              <w:shd w:val="clear" w:color="auto" w:fill="FFFFFF"/>
              <w:tabs>
                <w:tab w:val="left" w:pos="312"/>
              </w:tabs>
              <w:autoSpaceDE w:val="0"/>
              <w:autoSpaceDN w:val="0"/>
              <w:spacing w:before="75" w:after="75"/>
              <w:ind w:right="75"/>
              <w:rPr>
                <w:rFonts w:ascii="宋体" w:eastAsia="宋体" w:hAnsi="宋体" w:cs="宋体"/>
                <w:color w:val="000000"/>
                <w:kern w:val="0"/>
                <w:szCs w:val="21"/>
              </w:rPr>
            </w:pPr>
            <w:r w:rsidRPr="00C20751">
              <w:rPr>
                <w:rFonts w:ascii="宋体" w:eastAsia="宋体" w:hAnsi="宋体" w:cs="宋体" w:hint="eastAsia"/>
                <w:color w:val="000000"/>
                <w:kern w:val="0"/>
                <w:szCs w:val="21"/>
              </w:rPr>
              <w:t>5.专业知识</w:t>
            </w:r>
          </w:p>
        </w:tc>
      </w:tr>
      <w:tr w:rsidR="00C20751" w:rsidRPr="00C20751" w14:paraId="479567EA" w14:textId="77777777" w:rsidTr="00F45049">
        <w:trPr>
          <w:trHeight w:val="739"/>
        </w:trPr>
        <w:tc>
          <w:tcPr>
            <w:tcW w:w="534" w:type="dxa"/>
            <w:vMerge w:val="restart"/>
            <w:vAlign w:val="center"/>
          </w:tcPr>
          <w:p w14:paraId="05765F89"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lastRenderedPageBreak/>
              <w:t>能</w:t>
            </w:r>
          </w:p>
          <w:p w14:paraId="293BB8B4"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力</w:t>
            </w:r>
          </w:p>
          <w:p w14:paraId="73299220"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目</w:t>
            </w:r>
          </w:p>
          <w:p w14:paraId="1CD7D36F"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标</w:t>
            </w:r>
          </w:p>
        </w:tc>
        <w:tc>
          <w:tcPr>
            <w:tcW w:w="3827" w:type="dxa"/>
            <w:vAlign w:val="center"/>
          </w:tcPr>
          <w:p w14:paraId="1ED6FBE7" w14:textId="77777777" w:rsidR="00C20751" w:rsidRPr="00C20751" w:rsidRDefault="00C20751" w:rsidP="00C20751">
            <w:pPr>
              <w:tabs>
                <w:tab w:val="left" w:pos="1440"/>
              </w:tabs>
              <w:autoSpaceDE w:val="0"/>
              <w:autoSpaceDN w:val="0"/>
              <w:outlineLvl w:val="0"/>
              <w:rPr>
                <w:rFonts w:ascii="宋体" w:eastAsia="宋体" w:hAnsi="宋体" w:cs="宋体"/>
                <w:b/>
                <w:bCs/>
                <w:kern w:val="0"/>
                <w:szCs w:val="21"/>
              </w:rPr>
            </w:pPr>
            <w:r w:rsidRPr="00C20751">
              <w:rPr>
                <w:rFonts w:ascii="宋体" w:eastAsia="宋体" w:hAnsi="宋体" w:cs="宋体" w:hint="eastAsia"/>
                <w:b/>
                <w:bCs/>
                <w:kern w:val="0"/>
                <w:szCs w:val="21"/>
              </w:rPr>
              <w:t>目标3：</w:t>
            </w:r>
          </w:p>
          <w:p w14:paraId="388A97B2" w14:textId="77777777" w:rsidR="00C20751" w:rsidRPr="00C20751" w:rsidRDefault="00C20751" w:rsidP="00C20751">
            <w:pPr>
              <w:tabs>
                <w:tab w:val="left" w:pos="1440"/>
              </w:tabs>
              <w:autoSpaceDE w:val="0"/>
              <w:autoSpaceDN w:val="0"/>
              <w:ind w:firstLineChars="100" w:firstLine="210"/>
              <w:outlineLvl w:val="0"/>
              <w:rPr>
                <w:rFonts w:ascii="宋体" w:eastAsia="宋体" w:hAnsi="宋体" w:cs="宋体"/>
                <w:kern w:val="0"/>
                <w:szCs w:val="21"/>
              </w:rPr>
            </w:pPr>
            <w:r w:rsidRPr="00C20751">
              <w:rPr>
                <w:rFonts w:ascii="宋体" w:eastAsia="宋体" w:hAnsi="宋体" w:cs="宋体" w:hint="eastAsia"/>
                <w:kern w:val="0"/>
                <w:szCs w:val="21"/>
              </w:rPr>
              <w:t>在实践中掌握并运用固定收益证券的基础概念、理论、工具和方法；培养和学习固定收益证券常用的专业分析方法和工具的能力；逐步掌握固定收益证券分析、投资和交易的方法和流程。</w:t>
            </w:r>
          </w:p>
        </w:tc>
        <w:tc>
          <w:tcPr>
            <w:tcW w:w="2990" w:type="dxa"/>
            <w:vAlign w:val="center"/>
          </w:tcPr>
          <w:p w14:paraId="37EA6C25"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hint="eastAsia"/>
                <w:kern w:val="0"/>
                <w:szCs w:val="21"/>
              </w:rPr>
              <w:t>12-1：能够在金融实践活动中灵活运用所掌握的专业知识；</w:t>
            </w:r>
          </w:p>
          <w:p w14:paraId="3743912C" w14:textId="77777777" w:rsidR="00C20751" w:rsidRPr="00C20751" w:rsidRDefault="00C20751" w:rsidP="00C20751">
            <w:pPr>
              <w:shd w:val="clear" w:color="auto" w:fill="FFFFFF"/>
              <w:autoSpaceDE w:val="0"/>
              <w:autoSpaceDN w:val="0"/>
              <w:spacing w:before="75" w:after="75"/>
              <w:ind w:right="75"/>
              <w:rPr>
                <w:rFonts w:ascii="宋体" w:eastAsia="宋体" w:hAnsi="宋体" w:cs="宋体"/>
                <w:kern w:val="0"/>
                <w:szCs w:val="21"/>
              </w:rPr>
            </w:pPr>
            <w:r w:rsidRPr="00C20751">
              <w:rPr>
                <w:rFonts w:ascii="宋体" w:eastAsia="宋体" w:hAnsi="宋体" w:cs="宋体" w:hint="eastAsia"/>
                <w:kern w:val="0"/>
                <w:szCs w:val="21"/>
              </w:rPr>
              <w:t>12-3：能够运用专业理论知识和现代经济学研究方法分析解决金融实际问题，具备一定的科学研究能力；</w:t>
            </w:r>
          </w:p>
        </w:tc>
        <w:tc>
          <w:tcPr>
            <w:tcW w:w="1546" w:type="dxa"/>
            <w:vAlign w:val="center"/>
          </w:tcPr>
          <w:p w14:paraId="362514A2" w14:textId="77777777" w:rsidR="00C20751" w:rsidRPr="00C20751" w:rsidRDefault="00C20751" w:rsidP="00C20751">
            <w:pPr>
              <w:shd w:val="clear" w:color="auto" w:fill="FFFFFF"/>
              <w:autoSpaceDE w:val="0"/>
              <w:autoSpaceDN w:val="0"/>
              <w:spacing w:before="75" w:after="75"/>
              <w:ind w:right="75"/>
              <w:rPr>
                <w:rFonts w:ascii="宋体" w:eastAsia="宋体" w:hAnsi="宋体" w:cs="宋体"/>
                <w:color w:val="000000"/>
                <w:kern w:val="0"/>
                <w:szCs w:val="21"/>
              </w:rPr>
            </w:pPr>
            <w:r w:rsidRPr="00C20751">
              <w:rPr>
                <w:rFonts w:ascii="宋体" w:eastAsia="宋体" w:hAnsi="宋体" w:cs="宋体" w:hint="eastAsia"/>
                <w:color w:val="000000"/>
                <w:kern w:val="0"/>
                <w:szCs w:val="21"/>
              </w:rPr>
              <w:t>12.实践应用能力</w:t>
            </w:r>
          </w:p>
        </w:tc>
      </w:tr>
      <w:tr w:rsidR="00C20751" w:rsidRPr="00C20751" w14:paraId="23B26AD3" w14:textId="77777777" w:rsidTr="00F45049">
        <w:trPr>
          <w:trHeight w:val="739"/>
        </w:trPr>
        <w:tc>
          <w:tcPr>
            <w:tcW w:w="534" w:type="dxa"/>
            <w:vMerge/>
            <w:vAlign w:val="center"/>
          </w:tcPr>
          <w:p w14:paraId="49C04669"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p>
        </w:tc>
        <w:tc>
          <w:tcPr>
            <w:tcW w:w="3827" w:type="dxa"/>
            <w:vAlign w:val="center"/>
          </w:tcPr>
          <w:p w14:paraId="705A1224" w14:textId="77777777" w:rsidR="00C20751" w:rsidRPr="00C20751" w:rsidRDefault="00C20751" w:rsidP="00C20751">
            <w:pPr>
              <w:tabs>
                <w:tab w:val="left" w:pos="1440"/>
              </w:tabs>
              <w:autoSpaceDE w:val="0"/>
              <w:autoSpaceDN w:val="0"/>
              <w:outlineLvl w:val="0"/>
              <w:rPr>
                <w:rFonts w:ascii="宋体" w:eastAsia="宋体" w:hAnsi="宋体" w:cs="宋体"/>
                <w:b/>
                <w:bCs/>
                <w:kern w:val="0"/>
                <w:szCs w:val="21"/>
              </w:rPr>
            </w:pPr>
            <w:r w:rsidRPr="00C20751">
              <w:rPr>
                <w:rFonts w:ascii="宋体" w:eastAsia="宋体" w:hAnsi="宋体" w:cs="宋体" w:hint="eastAsia"/>
                <w:b/>
                <w:bCs/>
                <w:kern w:val="0"/>
                <w:szCs w:val="21"/>
              </w:rPr>
              <w:t>目标4：</w:t>
            </w:r>
          </w:p>
          <w:p w14:paraId="4A76F3C7" w14:textId="77777777" w:rsidR="00C20751" w:rsidRPr="00C20751" w:rsidRDefault="00C20751" w:rsidP="00C20751">
            <w:pPr>
              <w:tabs>
                <w:tab w:val="left" w:pos="1440"/>
              </w:tabs>
              <w:autoSpaceDE w:val="0"/>
              <w:autoSpaceDN w:val="0"/>
              <w:outlineLvl w:val="0"/>
              <w:rPr>
                <w:rFonts w:ascii="宋体" w:eastAsia="宋体" w:hAnsi="宋体" w:cs="宋体"/>
                <w:kern w:val="0"/>
                <w:szCs w:val="21"/>
              </w:rPr>
            </w:pPr>
            <w:r w:rsidRPr="00C20751">
              <w:rPr>
                <w:rFonts w:ascii="宋体" w:eastAsia="宋体" w:hAnsi="宋体" w:cs="宋体" w:hint="eastAsia"/>
                <w:kern w:val="0"/>
                <w:szCs w:val="21"/>
              </w:rPr>
              <w:t xml:space="preserve">   能够借助现代信息手段自主学习，通过学习形成并掌握有效的固定收益证券分析框架和投资方法；有能力在新的政策环境和市场条件下，对具体的固定收益证券做出创新性分析、投资和交易。</w:t>
            </w:r>
          </w:p>
        </w:tc>
        <w:tc>
          <w:tcPr>
            <w:tcW w:w="2990" w:type="dxa"/>
            <w:vAlign w:val="center"/>
          </w:tcPr>
          <w:p w14:paraId="5072E725"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hint="eastAsia"/>
                <w:kern w:val="0"/>
                <w:szCs w:val="21"/>
              </w:rPr>
              <w:t>11-1：具备创新精神，创业意识和创新创业能力；</w:t>
            </w:r>
          </w:p>
          <w:p w14:paraId="631A45B7"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hint="eastAsia"/>
                <w:kern w:val="0"/>
                <w:szCs w:val="21"/>
              </w:rPr>
              <w:t>11-2：能够把握金融发展的趋势，学以致用，创造性地解决实际金融问题；</w:t>
            </w:r>
          </w:p>
        </w:tc>
        <w:tc>
          <w:tcPr>
            <w:tcW w:w="1546" w:type="dxa"/>
            <w:vAlign w:val="center"/>
          </w:tcPr>
          <w:p w14:paraId="01F15E11" w14:textId="77777777" w:rsidR="00C20751" w:rsidRPr="00C20751" w:rsidRDefault="00C20751" w:rsidP="00C20751">
            <w:pPr>
              <w:shd w:val="clear" w:color="auto" w:fill="FFFFFF"/>
              <w:autoSpaceDE w:val="0"/>
              <w:autoSpaceDN w:val="0"/>
              <w:spacing w:before="75" w:after="75"/>
              <w:ind w:right="75"/>
              <w:rPr>
                <w:rFonts w:ascii="宋体" w:eastAsia="宋体" w:hAnsi="宋体" w:cs="宋体"/>
                <w:color w:val="000000"/>
                <w:kern w:val="0"/>
                <w:szCs w:val="21"/>
              </w:rPr>
            </w:pPr>
            <w:r w:rsidRPr="00C20751">
              <w:rPr>
                <w:rFonts w:ascii="宋体" w:eastAsia="宋体" w:hAnsi="宋体" w:cs="宋体" w:hint="eastAsia"/>
                <w:color w:val="000000"/>
                <w:kern w:val="0"/>
                <w:szCs w:val="21"/>
              </w:rPr>
              <w:t>11.创新创业能力</w:t>
            </w:r>
          </w:p>
        </w:tc>
      </w:tr>
      <w:tr w:rsidR="00C20751" w:rsidRPr="00C20751" w14:paraId="24195599" w14:textId="77777777" w:rsidTr="00F45049">
        <w:trPr>
          <w:trHeight w:val="546"/>
        </w:trPr>
        <w:tc>
          <w:tcPr>
            <w:tcW w:w="534" w:type="dxa"/>
            <w:vMerge w:val="restart"/>
            <w:vAlign w:val="center"/>
          </w:tcPr>
          <w:p w14:paraId="0EB8E06C"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素</w:t>
            </w:r>
          </w:p>
          <w:p w14:paraId="65864974"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质</w:t>
            </w:r>
          </w:p>
          <w:p w14:paraId="6BBCC626"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目</w:t>
            </w:r>
          </w:p>
          <w:p w14:paraId="440A85EF" w14:textId="77777777" w:rsidR="00C20751" w:rsidRPr="00C20751" w:rsidRDefault="00C20751" w:rsidP="00C20751">
            <w:pPr>
              <w:tabs>
                <w:tab w:val="left" w:pos="1440"/>
              </w:tabs>
              <w:autoSpaceDE w:val="0"/>
              <w:autoSpaceDN w:val="0"/>
              <w:outlineLvl w:val="0"/>
              <w:rPr>
                <w:rFonts w:ascii="宋体" w:eastAsia="宋体" w:hAnsi="宋体" w:cs="宋体"/>
                <w:b/>
                <w:color w:val="000000"/>
                <w:kern w:val="0"/>
                <w:szCs w:val="21"/>
              </w:rPr>
            </w:pPr>
            <w:r w:rsidRPr="00C20751">
              <w:rPr>
                <w:rFonts w:ascii="宋体" w:eastAsia="宋体" w:hAnsi="宋体" w:cs="宋体" w:hint="eastAsia"/>
                <w:b/>
                <w:color w:val="000000"/>
                <w:kern w:val="0"/>
                <w:szCs w:val="21"/>
              </w:rPr>
              <w:t>标</w:t>
            </w:r>
          </w:p>
        </w:tc>
        <w:tc>
          <w:tcPr>
            <w:tcW w:w="3827" w:type="dxa"/>
            <w:vAlign w:val="center"/>
          </w:tcPr>
          <w:p w14:paraId="62C0EB7A" w14:textId="77777777" w:rsidR="00C20751" w:rsidRPr="00C20751" w:rsidRDefault="00C20751" w:rsidP="00C20751">
            <w:pPr>
              <w:tabs>
                <w:tab w:val="left" w:pos="1440"/>
              </w:tabs>
              <w:autoSpaceDE w:val="0"/>
              <w:autoSpaceDN w:val="0"/>
              <w:outlineLvl w:val="0"/>
              <w:rPr>
                <w:rFonts w:ascii="宋体" w:eastAsia="宋体" w:hAnsi="宋体" w:cs="宋体"/>
                <w:kern w:val="0"/>
                <w:szCs w:val="21"/>
              </w:rPr>
            </w:pPr>
            <w:r w:rsidRPr="00C20751">
              <w:rPr>
                <w:rFonts w:ascii="宋体" w:eastAsia="宋体" w:hAnsi="宋体" w:cs="宋体" w:hint="eastAsia"/>
                <w:b/>
                <w:bCs/>
                <w:kern w:val="0"/>
                <w:szCs w:val="21"/>
              </w:rPr>
              <w:t>目标5：</w:t>
            </w:r>
          </w:p>
          <w:p w14:paraId="1E16965E" w14:textId="77777777" w:rsidR="00C20751" w:rsidRPr="00C20751" w:rsidRDefault="00C20751" w:rsidP="00C20751">
            <w:pPr>
              <w:autoSpaceDE w:val="0"/>
              <w:autoSpaceDN w:val="0"/>
              <w:ind w:firstLineChars="200" w:firstLine="420"/>
              <w:rPr>
                <w:rFonts w:ascii="宋体" w:eastAsia="宋体" w:hAnsi="宋体" w:cs="宋体"/>
                <w:kern w:val="0"/>
                <w:szCs w:val="21"/>
              </w:rPr>
            </w:pPr>
            <w:r w:rsidRPr="00C20751">
              <w:rPr>
                <w:rFonts w:ascii="宋体" w:eastAsia="宋体" w:hAnsi="宋体" w:cs="宋体" w:hint="eastAsia"/>
                <w:kern w:val="0"/>
                <w:szCs w:val="21"/>
              </w:rPr>
              <w:t>通过本课程的学习，培养作为固定收益证券从业人员必须具备的脚踏实地的敬业精神；建立基本的行业认知和投资职业道德标准；树立风险意识，提升投资素养，为未来的学习、工作和生活奠定良好基础。</w:t>
            </w:r>
          </w:p>
        </w:tc>
        <w:tc>
          <w:tcPr>
            <w:tcW w:w="2990" w:type="dxa"/>
            <w:vAlign w:val="center"/>
          </w:tcPr>
          <w:p w14:paraId="63934EF7"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kern w:val="0"/>
                <w:szCs w:val="21"/>
              </w:rPr>
              <w:t>3-3具备良好的职业道德和职业精神</w:t>
            </w:r>
          </w:p>
          <w:p w14:paraId="25494A20" w14:textId="77777777" w:rsidR="00C20751" w:rsidRPr="00C20751" w:rsidRDefault="00C20751" w:rsidP="00C20751">
            <w:pPr>
              <w:shd w:val="clear" w:color="auto" w:fill="FFFFFF"/>
              <w:autoSpaceDE w:val="0"/>
              <w:autoSpaceDN w:val="0"/>
              <w:spacing w:before="75" w:after="75"/>
              <w:ind w:right="75"/>
              <w:rPr>
                <w:rFonts w:ascii="宋体" w:eastAsia="宋体" w:hAnsi="宋体" w:cs="宋体"/>
                <w:color w:val="000000"/>
                <w:kern w:val="0"/>
                <w:szCs w:val="21"/>
              </w:rPr>
            </w:pPr>
            <w:r w:rsidRPr="00C20751">
              <w:rPr>
                <w:rFonts w:ascii="宋体" w:eastAsia="宋体" w:hAnsi="宋体" w:cs="宋体"/>
                <w:kern w:val="0"/>
                <w:szCs w:val="21"/>
              </w:rPr>
              <w:t>3-4具有一定的金融风险管理意识</w:t>
            </w:r>
          </w:p>
        </w:tc>
        <w:tc>
          <w:tcPr>
            <w:tcW w:w="1546" w:type="dxa"/>
            <w:vAlign w:val="center"/>
          </w:tcPr>
          <w:p w14:paraId="07AD72CA" w14:textId="77777777" w:rsidR="00C20751" w:rsidRPr="00C20751" w:rsidRDefault="00C20751" w:rsidP="00C20751">
            <w:pPr>
              <w:shd w:val="clear" w:color="auto" w:fill="FFFFFF"/>
              <w:autoSpaceDE w:val="0"/>
              <w:autoSpaceDN w:val="0"/>
              <w:spacing w:before="75" w:after="75"/>
              <w:ind w:right="75"/>
              <w:rPr>
                <w:rFonts w:ascii="宋体" w:eastAsia="宋体" w:hAnsi="宋体" w:cs="宋体"/>
                <w:color w:val="000000"/>
                <w:kern w:val="0"/>
                <w:szCs w:val="21"/>
              </w:rPr>
            </w:pPr>
            <w:r w:rsidRPr="00C20751">
              <w:rPr>
                <w:rFonts w:ascii="宋体" w:eastAsia="宋体" w:hAnsi="宋体" w:cs="宋体" w:hint="eastAsia"/>
                <w:color w:val="000000"/>
                <w:kern w:val="0"/>
                <w:szCs w:val="21"/>
              </w:rPr>
              <w:t>3.专业素质</w:t>
            </w:r>
          </w:p>
        </w:tc>
      </w:tr>
      <w:tr w:rsidR="00C20751" w:rsidRPr="00C20751" w14:paraId="37ACAE92" w14:textId="77777777" w:rsidTr="00F45049">
        <w:trPr>
          <w:trHeight w:val="413"/>
        </w:trPr>
        <w:tc>
          <w:tcPr>
            <w:tcW w:w="534" w:type="dxa"/>
            <w:vMerge/>
            <w:vAlign w:val="center"/>
          </w:tcPr>
          <w:p w14:paraId="7AF59A7B" w14:textId="77777777" w:rsidR="00C20751" w:rsidRPr="00C20751" w:rsidRDefault="00C20751" w:rsidP="00C20751">
            <w:pPr>
              <w:tabs>
                <w:tab w:val="left" w:pos="1440"/>
              </w:tabs>
              <w:autoSpaceDE w:val="0"/>
              <w:autoSpaceDN w:val="0"/>
              <w:outlineLvl w:val="0"/>
              <w:rPr>
                <w:rFonts w:ascii="宋体" w:eastAsia="宋体" w:hAnsi="宋体" w:cs="宋体"/>
                <w:color w:val="000000"/>
                <w:kern w:val="0"/>
                <w:szCs w:val="21"/>
              </w:rPr>
            </w:pPr>
          </w:p>
        </w:tc>
        <w:tc>
          <w:tcPr>
            <w:tcW w:w="3827" w:type="dxa"/>
            <w:vAlign w:val="center"/>
          </w:tcPr>
          <w:p w14:paraId="3B3460F6" w14:textId="77777777" w:rsidR="00C20751" w:rsidRPr="00C20751" w:rsidRDefault="00C20751" w:rsidP="00C20751">
            <w:pPr>
              <w:shd w:val="clear" w:color="auto" w:fill="FFFFFF"/>
              <w:autoSpaceDE w:val="0"/>
              <w:autoSpaceDN w:val="0"/>
              <w:spacing w:before="75" w:after="75"/>
              <w:ind w:right="75"/>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目标6：</w:t>
            </w:r>
          </w:p>
          <w:p w14:paraId="63789601" w14:textId="77777777" w:rsidR="00C20751" w:rsidRPr="00C20751" w:rsidRDefault="00C20751" w:rsidP="00C20751">
            <w:pPr>
              <w:shd w:val="clear" w:color="auto" w:fill="FFFFFF"/>
              <w:autoSpaceDE w:val="0"/>
              <w:autoSpaceDN w:val="0"/>
              <w:spacing w:before="75" w:after="75"/>
              <w:ind w:right="75"/>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 xml:space="preserve">   </w:t>
            </w:r>
            <w:r w:rsidRPr="00C20751">
              <w:rPr>
                <w:rFonts w:ascii="宋体" w:eastAsia="宋体" w:hAnsi="宋体" w:cs="宋体" w:hint="eastAsia"/>
                <w:color w:val="000000"/>
                <w:kern w:val="0"/>
                <w:szCs w:val="21"/>
              </w:rPr>
              <w:t>通过学习，能够形成关注固定收益证券行业动态发展的惯性思维和模式，主动学习和思考，适应快速发展的行业需要。</w:t>
            </w:r>
          </w:p>
        </w:tc>
        <w:tc>
          <w:tcPr>
            <w:tcW w:w="2990" w:type="dxa"/>
            <w:vAlign w:val="center"/>
          </w:tcPr>
          <w:p w14:paraId="241F9FFF"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kern w:val="0"/>
                <w:szCs w:val="21"/>
              </w:rPr>
              <w:t>13-1能够掌握有效的学习方法，培养持续学习意识，能主动接受终身教育；</w:t>
            </w:r>
          </w:p>
          <w:p w14:paraId="6C49C83C"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kern w:val="0"/>
                <w:szCs w:val="21"/>
              </w:rPr>
              <w:t>13-2能够应用现代科技手段进行自主学习；</w:t>
            </w:r>
          </w:p>
          <w:p w14:paraId="65939464" w14:textId="77777777" w:rsidR="00C20751" w:rsidRPr="00C20751" w:rsidRDefault="00C20751" w:rsidP="00C20751">
            <w:pPr>
              <w:autoSpaceDE w:val="0"/>
              <w:autoSpaceDN w:val="0"/>
              <w:rPr>
                <w:rFonts w:ascii="宋体" w:eastAsia="宋体" w:hAnsi="宋体" w:cs="宋体"/>
                <w:kern w:val="0"/>
                <w:szCs w:val="21"/>
              </w:rPr>
            </w:pPr>
            <w:r w:rsidRPr="00C20751">
              <w:rPr>
                <w:rFonts w:ascii="宋体" w:eastAsia="宋体" w:hAnsi="宋体" w:cs="宋体"/>
                <w:kern w:val="0"/>
                <w:szCs w:val="21"/>
              </w:rPr>
              <w:t>13-3适应金融理论和实践快速发展的客观情况，具有对实际问题进行综合分析和解决的能力.</w:t>
            </w:r>
          </w:p>
        </w:tc>
        <w:tc>
          <w:tcPr>
            <w:tcW w:w="1546" w:type="dxa"/>
            <w:vAlign w:val="center"/>
          </w:tcPr>
          <w:p w14:paraId="69B09E10" w14:textId="77777777" w:rsidR="00C20751" w:rsidRPr="00C20751" w:rsidRDefault="00C20751" w:rsidP="00C20751">
            <w:pPr>
              <w:shd w:val="clear" w:color="auto" w:fill="FFFFFF"/>
              <w:autoSpaceDE w:val="0"/>
              <w:autoSpaceDN w:val="0"/>
              <w:spacing w:before="75" w:after="75"/>
              <w:ind w:right="75"/>
              <w:rPr>
                <w:rFonts w:ascii="宋体" w:eastAsia="宋体" w:hAnsi="宋体" w:cs="宋体"/>
                <w:color w:val="000000"/>
                <w:kern w:val="0"/>
                <w:szCs w:val="21"/>
              </w:rPr>
            </w:pPr>
            <w:r w:rsidRPr="00C20751">
              <w:rPr>
                <w:rFonts w:ascii="宋体" w:eastAsia="宋体" w:hAnsi="宋体" w:cs="宋体" w:hint="eastAsia"/>
                <w:color w:val="000000"/>
                <w:kern w:val="0"/>
                <w:szCs w:val="21"/>
              </w:rPr>
              <w:t>13.自主与终身学习能力</w:t>
            </w:r>
          </w:p>
        </w:tc>
      </w:tr>
    </w:tbl>
    <w:p w14:paraId="76B1D9F2" w14:textId="77777777" w:rsidR="00C20751" w:rsidRPr="00C20751" w:rsidRDefault="00C20751" w:rsidP="00C20751">
      <w:pPr>
        <w:autoSpaceDE w:val="0"/>
        <w:autoSpaceDN w:val="0"/>
        <w:ind w:firstLineChars="200" w:firstLine="562"/>
        <w:jc w:val="left"/>
        <w:rPr>
          <w:rFonts w:ascii="Times New Roman" w:eastAsia="宋体" w:hAnsi="宋体" w:cs="Times New Roman"/>
          <w:b/>
          <w:color w:val="000000"/>
          <w:kern w:val="0"/>
          <w:sz w:val="28"/>
          <w:szCs w:val="28"/>
        </w:rPr>
      </w:pPr>
      <w:r w:rsidRPr="00C20751">
        <w:rPr>
          <w:rFonts w:ascii="Times New Roman" w:eastAsia="宋体" w:hAnsi="宋体" w:cs="Times New Roman" w:hint="eastAsia"/>
          <w:b/>
          <w:color w:val="000000"/>
          <w:kern w:val="0"/>
          <w:sz w:val="28"/>
          <w:szCs w:val="28"/>
        </w:rPr>
        <w:t>四、课程主要教学内容、学时安排及教学策略</w:t>
      </w:r>
    </w:p>
    <w:tbl>
      <w:tblPr>
        <w:tblW w:w="8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508"/>
        <w:gridCol w:w="4538"/>
        <w:gridCol w:w="1921"/>
        <w:gridCol w:w="880"/>
      </w:tblGrid>
      <w:tr w:rsidR="00C20751" w:rsidRPr="00C20751" w14:paraId="2901AEF5" w14:textId="77777777" w:rsidTr="00F45049">
        <w:trPr>
          <w:trHeight w:val="606"/>
          <w:jc w:val="center"/>
        </w:trPr>
        <w:tc>
          <w:tcPr>
            <w:tcW w:w="1077" w:type="dxa"/>
            <w:tcMar>
              <w:left w:w="28" w:type="dxa"/>
              <w:right w:w="28" w:type="dxa"/>
            </w:tcMar>
            <w:vAlign w:val="center"/>
          </w:tcPr>
          <w:p w14:paraId="200320FC" w14:textId="77777777" w:rsidR="00C20751" w:rsidRPr="00C20751" w:rsidRDefault="00C20751" w:rsidP="00C20751">
            <w:pPr>
              <w:autoSpaceDE w:val="0"/>
              <w:autoSpaceDN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 xml:space="preserve">教学模块 </w:t>
            </w:r>
          </w:p>
        </w:tc>
        <w:tc>
          <w:tcPr>
            <w:tcW w:w="508" w:type="dxa"/>
            <w:tcMar>
              <w:left w:w="28" w:type="dxa"/>
              <w:right w:w="28" w:type="dxa"/>
            </w:tcMar>
            <w:vAlign w:val="center"/>
          </w:tcPr>
          <w:p w14:paraId="331537FE" w14:textId="77777777" w:rsidR="00C20751" w:rsidRPr="00C20751" w:rsidRDefault="00C20751" w:rsidP="00C20751">
            <w:pPr>
              <w:autoSpaceDE w:val="0"/>
              <w:autoSpaceDN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学时</w:t>
            </w:r>
          </w:p>
        </w:tc>
        <w:tc>
          <w:tcPr>
            <w:tcW w:w="4538" w:type="dxa"/>
            <w:tcMar>
              <w:left w:w="28" w:type="dxa"/>
              <w:right w:w="28" w:type="dxa"/>
            </w:tcMar>
            <w:vAlign w:val="center"/>
          </w:tcPr>
          <w:p w14:paraId="5011D9F3" w14:textId="77777777" w:rsidR="00C20751" w:rsidRPr="00C20751" w:rsidRDefault="00C20751" w:rsidP="00C20751">
            <w:pPr>
              <w:autoSpaceDE w:val="0"/>
              <w:autoSpaceDN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主要教学内容与策略</w:t>
            </w:r>
          </w:p>
        </w:tc>
        <w:tc>
          <w:tcPr>
            <w:tcW w:w="1921" w:type="dxa"/>
            <w:tcMar>
              <w:left w:w="28" w:type="dxa"/>
              <w:right w:w="28" w:type="dxa"/>
            </w:tcMar>
            <w:vAlign w:val="center"/>
          </w:tcPr>
          <w:p w14:paraId="57E30E7A" w14:textId="77777777" w:rsidR="00C20751" w:rsidRPr="00C20751" w:rsidRDefault="00C20751" w:rsidP="00C20751">
            <w:pPr>
              <w:autoSpaceDE w:val="0"/>
              <w:autoSpaceDN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学习任务安排</w:t>
            </w:r>
          </w:p>
        </w:tc>
        <w:tc>
          <w:tcPr>
            <w:tcW w:w="880" w:type="dxa"/>
            <w:vAlign w:val="center"/>
          </w:tcPr>
          <w:p w14:paraId="3CAF37EF" w14:textId="77777777" w:rsidR="00C20751" w:rsidRPr="00C20751" w:rsidRDefault="00C20751" w:rsidP="00C20751">
            <w:pPr>
              <w:autoSpaceDE w:val="0"/>
              <w:autoSpaceDN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支撑课程目标</w:t>
            </w:r>
          </w:p>
        </w:tc>
      </w:tr>
      <w:tr w:rsidR="00C20751" w:rsidRPr="00C20751" w14:paraId="770537E1" w14:textId="77777777" w:rsidTr="00F45049">
        <w:trPr>
          <w:trHeight w:val="951"/>
          <w:jc w:val="center"/>
        </w:trPr>
        <w:tc>
          <w:tcPr>
            <w:tcW w:w="1077" w:type="dxa"/>
            <w:vAlign w:val="center"/>
          </w:tcPr>
          <w:p w14:paraId="40A1AC65"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bCs/>
                <w:kern w:val="0"/>
                <w:szCs w:val="21"/>
              </w:rPr>
              <w:t>固定收益证券及市场概述</w:t>
            </w:r>
          </w:p>
        </w:tc>
        <w:tc>
          <w:tcPr>
            <w:tcW w:w="508" w:type="dxa"/>
            <w:vAlign w:val="center"/>
          </w:tcPr>
          <w:p w14:paraId="155F6BCC"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color w:val="000000"/>
                <w:kern w:val="0"/>
                <w:szCs w:val="21"/>
              </w:rPr>
              <w:t>4</w:t>
            </w:r>
          </w:p>
        </w:tc>
        <w:tc>
          <w:tcPr>
            <w:tcW w:w="4538" w:type="dxa"/>
            <w:vAlign w:val="center"/>
          </w:tcPr>
          <w:p w14:paraId="08B72111" w14:textId="77777777" w:rsidR="00C20751" w:rsidRPr="00C20751" w:rsidRDefault="00C20751" w:rsidP="00C20751">
            <w:pPr>
              <w:autoSpaceDE w:val="0"/>
              <w:autoSpaceDN w:val="0"/>
              <w:adjustRightInd w:val="0"/>
              <w:rPr>
                <w:rFonts w:ascii="宋体" w:eastAsia="宋体" w:hAnsi="宋体" w:cs="宋体"/>
                <w:color w:val="333333"/>
                <w:kern w:val="0"/>
                <w:szCs w:val="21"/>
                <w:shd w:val="clear" w:color="auto" w:fill="FFFFFF"/>
              </w:rPr>
            </w:pPr>
            <w:r w:rsidRPr="00C20751">
              <w:rPr>
                <w:rFonts w:ascii="宋体" w:eastAsia="宋体" w:hAnsi="宋体" w:cs="宋体" w:hint="eastAsia"/>
                <w:b/>
                <w:color w:val="333333"/>
                <w:kern w:val="0"/>
                <w:szCs w:val="21"/>
              </w:rPr>
              <w:t>重点：</w:t>
            </w:r>
            <w:r w:rsidRPr="00C20751">
              <w:rPr>
                <w:rFonts w:ascii="宋体" w:eastAsia="宋体" w:hAnsi="宋体" w:cs="宋体" w:hint="eastAsia"/>
                <w:bCs/>
                <w:color w:val="333333"/>
                <w:kern w:val="0"/>
                <w:szCs w:val="21"/>
              </w:rPr>
              <w:t>固定收益证券的定义、风险、种类。固定收益证券市场定义与分类，流通和市场形成方式</w:t>
            </w:r>
            <w:r w:rsidRPr="00C20751">
              <w:rPr>
                <w:rFonts w:ascii="宋体" w:eastAsia="宋体" w:hAnsi="宋体" w:cs="宋体" w:hint="eastAsia"/>
                <w:color w:val="333333"/>
                <w:kern w:val="0"/>
                <w:szCs w:val="21"/>
                <w:shd w:val="clear" w:color="auto" w:fill="FFFFFF"/>
                <w:lang w:bidi="ar"/>
              </w:rPr>
              <w:t>；</w:t>
            </w:r>
          </w:p>
          <w:p w14:paraId="747C463D" w14:textId="77777777" w:rsidR="00C20751" w:rsidRPr="00C20751" w:rsidRDefault="00C20751" w:rsidP="00C20751">
            <w:pPr>
              <w:autoSpaceDE w:val="0"/>
              <w:autoSpaceDN w:val="0"/>
              <w:adjustRightInd w:val="0"/>
              <w:rPr>
                <w:rFonts w:ascii="宋体" w:eastAsia="宋体" w:hAnsi="宋体" w:cs="宋体"/>
                <w:color w:val="333333"/>
                <w:kern w:val="0"/>
                <w:szCs w:val="21"/>
                <w:shd w:val="clear" w:color="auto" w:fill="FFFFFF"/>
              </w:rPr>
            </w:pPr>
          </w:p>
          <w:p w14:paraId="5E9F93C9" w14:textId="77777777" w:rsidR="00C20751" w:rsidRPr="00C20751" w:rsidRDefault="00C20751" w:rsidP="00C20751">
            <w:pPr>
              <w:widowControl/>
              <w:shd w:val="clear" w:color="auto" w:fill="FFFFFF"/>
              <w:autoSpaceDE w:val="0"/>
              <w:autoSpaceDN w:val="0"/>
              <w:spacing w:after="225" w:line="360" w:lineRule="atLeast"/>
              <w:jc w:val="left"/>
              <w:rPr>
                <w:rFonts w:ascii="宋体" w:eastAsia="宋体" w:hAnsi="宋体" w:cs="宋体"/>
                <w:bCs/>
                <w:color w:val="333333"/>
                <w:kern w:val="0"/>
                <w:szCs w:val="21"/>
              </w:rPr>
            </w:pPr>
            <w:r w:rsidRPr="00C20751">
              <w:rPr>
                <w:rFonts w:ascii="宋体" w:eastAsia="宋体" w:hAnsi="宋体" w:cs="宋体" w:hint="eastAsia"/>
                <w:b/>
                <w:color w:val="333333"/>
                <w:kern w:val="0"/>
                <w:szCs w:val="21"/>
              </w:rPr>
              <w:t>难点：</w:t>
            </w:r>
            <w:r w:rsidRPr="00C20751">
              <w:rPr>
                <w:rFonts w:ascii="宋体" w:eastAsia="宋体" w:hAnsi="宋体" w:cs="宋体" w:hint="eastAsia"/>
                <w:bCs/>
                <w:color w:val="333333"/>
                <w:kern w:val="0"/>
                <w:szCs w:val="21"/>
              </w:rPr>
              <w:t>债券结算与交易</w:t>
            </w:r>
            <w:r w:rsidRPr="00C20751">
              <w:rPr>
                <w:rFonts w:ascii="宋体" w:eastAsia="宋体" w:hAnsi="宋体" w:cs="宋体" w:hint="eastAsia"/>
                <w:bCs/>
                <w:color w:val="333333"/>
                <w:kern w:val="0"/>
                <w:sz w:val="22"/>
              </w:rPr>
              <w:t>；</w:t>
            </w:r>
          </w:p>
          <w:p w14:paraId="2AF56927" w14:textId="77777777" w:rsidR="00C20751" w:rsidRPr="00C20751" w:rsidRDefault="00C20751" w:rsidP="00C20751">
            <w:pPr>
              <w:autoSpaceDE w:val="0"/>
              <w:autoSpaceDN w:val="0"/>
              <w:rPr>
                <w:rFonts w:ascii="宋体" w:eastAsia="宋体" w:hAnsi="宋体" w:cs="宋体"/>
                <w:color w:val="333333"/>
                <w:kern w:val="0"/>
                <w:szCs w:val="21"/>
              </w:rPr>
            </w:pPr>
            <w:r w:rsidRPr="00C20751">
              <w:rPr>
                <w:rFonts w:ascii="宋体" w:eastAsia="宋体" w:hAnsi="宋体" w:cs="宋体" w:hint="eastAsia"/>
                <w:b/>
                <w:color w:val="000000"/>
                <w:kern w:val="0"/>
                <w:szCs w:val="21"/>
              </w:rPr>
              <w:t>教学方法与策略：</w:t>
            </w:r>
            <w:r w:rsidRPr="00C20751">
              <w:rPr>
                <w:rFonts w:ascii="宋体" w:eastAsia="宋体" w:hAnsi="宋体" w:cs="宋体" w:hint="eastAsia"/>
                <w:bCs/>
                <w:color w:val="000000"/>
                <w:kern w:val="0"/>
                <w:szCs w:val="21"/>
              </w:rPr>
              <w:t>线上</w:t>
            </w:r>
            <w:r w:rsidRPr="00C20751">
              <w:rPr>
                <w:rFonts w:ascii="宋体" w:eastAsia="宋体" w:hAnsi="宋体" w:cs="宋体" w:hint="eastAsia"/>
                <w:color w:val="333333"/>
                <w:kern w:val="0"/>
                <w:szCs w:val="21"/>
              </w:rPr>
              <w:t>线下相结合。课堂主要运用讲授法、案例分析与讨论开展教学，辅以启发式提问拓宽学生学习思路。</w:t>
            </w:r>
          </w:p>
          <w:p w14:paraId="23CFBC8F" w14:textId="77777777" w:rsidR="00C20751" w:rsidRPr="00C20751" w:rsidRDefault="00C20751" w:rsidP="00C20751">
            <w:pPr>
              <w:autoSpaceDE w:val="0"/>
              <w:autoSpaceDN w:val="0"/>
              <w:rPr>
                <w:rFonts w:ascii="宋体" w:eastAsia="宋体" w:hAnsi="宋体" w:cs="宋体"/>
                <w:color w:val="333333"/>
                <w:kern w:val="0"/>
                <w:szCs w:val="21"/>
              </w:rPr>
            </w:pPr>
          </w:p>
        </w:tc>
        <w:tc>
          <w:tcPr>
            <w:tcW w:w="1921" w:type="dxa"/>
            <w:vAlign w:val="center"/>
          </w:tcPr>
          <w:p w14:paraId="7381870C"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课前：了解人们厌恶风险的特点，必然部分市场选择</w:t>
            </w:r>
            <w:proofErr w:type="gramStart"/>
            <w:r w:rsidRPr="00C20751">
              <w:rPr>
                <w:rFonts w:ascii="宋体" w:eastAsia="宋体" w:hAnsi="宋体" w:cs="宋体" w:hint="eastAsia"/>
                <w:color w:val="000000"/>
                <w:kern w:val="0"/>
                <w:szCs w:val="21"/>
              </w:rPr>
              <w:t>固收证券</w:t>
            </w:r>
            <w:proofErr w:type="gramEnd"/>
            <w:r w:rsidRPr="00C20751">
              <w:rPr>
                <w:rFonts w:ascii="宋体" w:eastAsia="宋体" w:hAnsi="宋体" w:cs="宋体" w:hint="eastAsia"/>
                <w:color w:val="000000"/>
                <w:kern w:val="0"/>
                <w:szCs w:val="21"/>
              </w:rPr>
              <w:t>产品；</w:t>
            </w:r>
          </w:p>
          <w:p w14:paraId="4B26D40A"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课中：讨论权益产品与固定收益产品的异同</w:t>
            </w:r>
          </w:p>
          <w:p w14:paraId="2BA16710"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课后：了解我国</w:t>
            </w:r>
            <w:proofErr w:type="gramStart"/>
            <w:r w:rsidRPr="00C20751">
              <w:rPr>
                <w:rFonts w:ascii="宋体" w:eastAsia="宋体" w:hAnsi="宋体" w:cs="宋体" w:hint="eastAsia"/>
                <w:color w:val="000000"/>
                <w:kern w:val="0"/>
                <w:szCs w:val="21"/>
              </w:rPr>
              <w:t>固收证券</w:t>
            </w:r>
            <w:proofErr w:type="gramEnd"/>
            <w:r w:rsidRPr="00C20751">
              <w:rPr>
                <w:rFonts w:ascii="宋体" w:eastAsia="宋体" w:hAnsi="宋体" w:cs="宋体" w:hint="eastAsia"/>
                <w:color w:val="000000"/>
                <w:kern w:val="0"/>
                <w:szCs w:val="21"/>
              </w:rPr>
              <w:t>产品市场发展概况；</w:t>
            </w:r>
          </w:p>
        </w:tc>
        <w:tc>
          <w:tcPr>
            <w:tcW w:w="880" w:type="dxa"/>
            <w:vAlign w:val="center"/>
          </w:tcPr>
          <w:p w14:paraId="69FBAC13"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目标1目标2</w:t>
            </w:r>
          </w:p>
        </w:tc>
      </w:tr>
      <w:tr w:rsidR="00C20751" w:rsidRPr="00C20751" w14:paraId="2D2C20A1" w14:textId="77777777" w:rsidTr="00F45049">
        <w:trPr>
          <w:trHeight w:val="951"/>
          <w:jc w:val="center"/>
        </w:trPr>
        <w:tc>
          <w:tcPr>
            <w:tcW w:w="1077" w:type="dxa"/>
            <w:vAlign w:val="center"/>
          </w:tcPr>
          <w:p w14:paraId="1E3DB0EB"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lastRenderedPageBreak/>
              <w:t>债券价格、收益率</w:t>
            </w:r>
          </w:p>
        </w:tc>
        <w:tc>
          <w:tcPr>
            <w:tcW w:w="508" w:type="dxa"/>
            <w:vAlign w:val="center"/>
          </w:tcPr>
          <w:p w14:paraId="3FB8FCB7"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4</w:t>
            </w:r>
          </w:p>
        </w:tc>
        <w:tc>
          <w:tcPr>
            <w:tcW w:w="4538" w:type="dxa"/>
            <w:vAlign w:val="center"/>
          </w:tcPr>
          <w:p w14:paraId="36C3CE0D" w14:textId="77777777" w:rsidR="00C20751" w:rsidRPr="00C20751" w:rsidRDefault="00C20751" w:rsidP="00C20751">
            <w:pPr>
              <w:autoSpaceDE w:val="0"/>
              <w:autoSpaceDN w:val="0"/>
              <w:adjustRightInd w:val="0"/>
              <w:rPr>
                <w:rFonts w:ascii="宋体" w:eastAsia="宋体" w:hAnsi="宋体" w:cs="宋体"/>
                <w:color w:val="333333"/>
                <w:kern w:val="0"/>
                <w:szCs w:val="21"/>
                <w:shd w:val="clear" w:color="auto" w:fill="FFFFFF"/>
              </w:rPr>
            </w:pPr>
            <w:r w:rsidRPr="00C20751">
              <w:rPr>
                <w:rFonts w:ascii="宋体" w:eastAsia="宋体" w:hAnsi="宋体" w:cs="宋体" w:hint="eastAsia"/>
                <w:b/>
                <w:color w:val="333333"/>
                <w:kern w:val="0"/>
                <w:szCs w:val="21"/>
              </w:rPr>
              <w:t>重点：</w:t>
            </w:r>
            <w:r w:rsidRPr="00C20751">
              <w:rPr>
                <w:rFonts w:ascii="宋体" w:eastAsia="宋体" w:hAnsi="宋体" w:cs="宋体" w:hint="eastAsia"/>
                <w:bCs/>
                <w:color w:val="333333"/>
                <w:kern w:val="0"/>
                <w:szCs w:val="21"/>
              </w:rPr>
              <w:t>时间价值、</w:t>
            </w:r>
            <w:r w:rsidRPr="00C20751">
              <w:rPr>
                <w:rFonts w:ascii="宋体" w:eastAsia="宋体" w:hAnsi="宋体" w:cs="宋体" w:hint="eastAsia"/>
                <w:color w:val="333333"/>
                <w:kern w:val="0"/>
                <w:szCs w:val="21"/>
                <w:shd w:val="clear" w:color="auto" w:fill="FFFFFF"/>
                <w:lang w:bidi="ar"/>
              </w:rPr>
              <w:t>到期收益化；</w:t>
            </w:r>
            <w:r w:rsidRPr="00C20751">
              <w:rPr>
                <w:rFonts w:ascii="宋体" w:eastAsia="宋体" w:hAnsi="宋体" w:cs="宋体"/>
                <w:color w:val="333333"/>
                <w:kern w:val="0"/>
                <w:szCs w:val="21"/>
                <w:shd w:val="clear" w:color="auto" w:fill="FFFFFF"/>
              </w:rPr>
              <w:t xml:space="preserve"> </w:t>
            </w:r>
          </w:p>
          <w:p w14:paraId="10C48CD6" w14:textId="77777777" w:rsidR="00C20751" w:rsidRPr="00C20751" w:rsidRDefault="00C20751" w:rsidP="00C20751">
            <w:pPr>
              <w:autoSpaceDE w:val="0"/>
              <w:autoSpaceDN w:val="0"/>
              <w:adjustRightInd w:val="0"/>
              <w:rPr>
                <w:rFonts w:ascii="宋体" w:eastAsia="宋体" w:hAnsi="宋体" w:cs="宋体"/>
                <w:color w:val="333333"/>
                <w:kern w:val="0"/>
                <w:szCs w:val="21"/>
                <w:shd w:val="clear" w:color="auto" w:fill="FFFFFF"/>
              </w:rPr>
            </w:pPr>
          </w:p>
          <w:p w14:paraId="5F5BA57D" w14:textId="77777777" w:rsidR="00C20751" w:rsidRPr="00C20751" w:rsidRDefault="00C20751" w:rsidP="00C20751">
            <w:pPr>
              <w:widowControl/>
              <w:shd w:val="clear" w:color="auto" w:fill="FFFFFF"/>
              <w:autoSpaceDE w:val="0"/>
              <w:autoSpaceDN w:val="0"/>
              <w:spacing w:after="225" w:line="360" w:lineRule="atLeast"/>
              <w:jc w:val="left"/>
              <w:rPr>
                <w:rFonts w:ascii="宋体" w:eastAsia="宋体" w:hAnsi="宋体" w:cs="宋体"/>
                <w:color w:val="333333"/>
                <w:kern w:val="0"/>
                <w:szCs w:val="21"/>
              </w:rPr>
            </w:pPr>
            <w:r w:rsidRPr="00C20751">
              <w:rPr>
                <w:rFonts w:ascii="宋体" w:eastAsia="宋体" w:hAnsi="宋体" w:cs="宋体" w:hint="eastAsia"/>
                <w:b/>
                <w:color w:val="333333"/>
                <w:kern w:val="0"/>
                <w:szCs w:val="21"/>
              </w:rPr>
              <w:t>难点：</w:t>
            </w:r>
            <w:r w:rsidRPr="00C20751">
              <w:rPr>
                <w:rFonts w:ascii="宋体" w:eastAsia="宋体" w:hAnsi="宋体" w:cs="宋体" w:hint="eastAsia"/>
                <w:color w:val="333333"/>
                <w:kern w:val="0"/>
                <w:szCs w:val="21"/>
                <w:shd w:val="clear" w:color="auto" w:fill="FFFFFF"/>
              </w:rPr>
              <w:t>复杂情况下债券价值计算、债券总收益潜在来源；</w:t>
            </w:r>
            <w:r w:rsidRPr="00C20751">
              <w:rPr>
                <w:rFonts w:ascii="宋体" w:eastAsia="宋体" w:hAnsi="宋体" w:cs="宋体"/>
                <w:color w:val="333333"/>
                <w:kern w:val="0"/>
                <w:szCs w:val="21"/>
              </w:rPr>
              <w:t xml:space="preserve"> </w:t>
            </w:r>
          </w:p>
          <w:p w14:paraId="59E88BA5" w14:textId="77777777" w:rsidR="00C20751" w:rsidRPr="00C20751" w:rsidRDefault="00C20751" w:rsidP="00C20751">
            <w:pPr>
              <w:autoSpaceDE w:val="0"/>
              <w:autoSpaceDN w:val="0"/>
              <w:rPr>
                <w:rFonts w:ascii="宋体" w:eastAsia="宋体" w:hAnsi="宋体" w:cs="宋体"/>
                <w:bCs/>
                <w:color w:val="000000"/>
                <w:kern w:val="0"/>
                <w:szCs w:val="21"/>
              </w:rPr>
            </w:pPr>
            <w:proofErr w:type="gramStart"/>
            <w:r w:rsidRPr="00C20751">
              <w:rPr>
                <w:rFonts w:ascii="宋体" w:eastAsia="宋体" w:hAnsi="宋体" w:cs="宋体" w:hint="eastAsia"/>
                <w:b/>
                <w:color w:val="333333"/>
                <w:kern w:val="0"/>
                <w:szCs w:val="21"/>
              </w:rPr>
              <w:t>思政元素</w:t>
            </w:r>
            <w:proofErr w:type="gramEnd"/>
            <w:r w:rsidRPr="00C20751">
              <w:rPr>
                <w:rFonts w:ascii="宋体" w:eastAsia="宋体" w:hAnsi="宋体" w:cs="宋体" w:hint="eastAsia"/>
                <w:b/>
                <w:color w:val="333333"/>
                <w:kern w:val="0"/>
                <w:szCs w:val="21"/>
              </w:rPr>
              <w:t>：</w:t>
            </w:r>
            <w:r w:rsidRPr="00C20751">
              <w:rPr>
                <w:rFonts w:ascii="宋体" w:eastAsia="宋体" w:hAnsi="宋体" w:cs="宋体" w:hint="eastAsia"/>
                <w:bCs/>
                <w:color w:val="333333"/>
                <w:kern w:val="0"/>
                <w:szCs w:val="21"/>
              </w:rPr>
              <w:t>稳定的金融市场有助于建设社会主义，学习和运用固定收益证券理论时，要遵守相应法律法规，维护市场的稳定和发展。</w:t>
            </w:r>
          </w:p>
          <w:p w14:paraId="49420D9C" w14:textId="77777777" w:rsidR="00C20751" w:rsidRPr="00C20751" w:rsidRDefault="00C20751" w:rsidP="00C20751">
            <w:pPr>
              <w:autoSpaceDE w:val="0"/>
              <w:autoSpaceDN w:val="0"/>
              <w:rPr>
                <w:rFonts w:ascii="宋体" w:eastAsia="宋体" w:hAnsi="宋体" w:cs="宋体"/>
                <w:color w:val="333333"/>
                <w:kern w:val="0"/>
                <w:szCs w:val="21"/>
              </w:rPr>
            </w:pPr>
            <w:r w:rsidRPr="00C20751">
              <w:rPr>
                <w:rFonts w:ascii="宋体" w:eastAsia="宋体" w:hAnsi="宋体" w:cs="宋体" w:hint="eastAsia"/>
                <w:b/>
                <w:color w:val="000000"/>
                <w:kern w:val="0"/>
                <w:szCs w:val="21"/>
              </w:rPr>
              <w:t>教学方法与策略：</w:t>
            </w:r>
            <w:r w:rsidRPr="00C20751">
              <w:rPr>
                <w:rFonts w:ascii="宋体" w:eastAsia="宋体" w:hAnsi="宋体" w:cs="宋体" w:hint="eastAsia"/>
                <w:bCs/>
                <w:color w:val="000000"/>
                <w:kern w:val="0"/>
                <w:szCs w:val="21"/>
              </w:rPr>
              <w:t>线上</w:t>
            </w:r>
            <w:r w:rsidRPr="00C20751">
              <w:rPr>
                <w:rFonts w:ascii="宋体" w:eastAsia="宋体" w:hAnsi="宋体" w:cs="宋体" w:hint="eastAsia"/>
                <w:color w:val="333333"/>
                <w:kern w:val="0"/>
                <w:szCs w:val="21"/>
              </w:rPr>
              <w:t>线下相结合。对于基本概念、原理在课堂上予以讲授，模型计算演练，对于固收市场演进方面的内容采用线上自学线下讨论的方式进行。课堂主要运用讲授法、案例分析与讨论开展教学，辅以启发式提问拓宽学生学习思路。</w:t>
            </w:r>
          </w:p>
          <w:p w14:paraId="0610FD41" w14:textId="77777777" w:rsidR="00C20751" w:rsidRPr="00C20751" w:rsidRDefault="00C20751" w:rsidP="00C20751">
            <w:pPr>
              <w:autoSpaceDE w:val="0"/>
              <w:autoSpaceDN w:val="0"/>
              <w:rPr>
                <w:rFonts w:ascii="宋体" w:eastAsia="宋体" w:hAnsi="宋体" w:cs="宋体"/>
                <w:color w:val="333333"/>
                <w:kern w:val="0"/>
                <w:szCs w:val="21"/>
              </w:rPr>
            </w:pPr>
          </w:p>
        </w:tc>
        <w:tc>
          <w:tcPr>
            <w:tcW w:w="1921" w:type="dxa"/>
            <w:vAlign w:val="center"/>
          </w:tcPr>
          <w:p w14:paraId="54D06973"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课前：</w:t>
            </w:r>
          </w:p>
          <w:p w14:paraId="5A6A3B84"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回顾</w:t>
            </w:r>
            <w:proofErr w:type="gramStart"/>
            <w:r w:rsidRPr="00C20751">
              <w:rPr>
                <w:rFonts w:ascii="宋体" w:eastAsia="宋体" w:hAnsi="宋体" w:cs="宋体" w:hint="eastAsia"/>
                <w:color w:val="000000"/>
                <w:kern w:val="0"/>
                <w:szCs w:val="21"/>
              </w:rPr>
              <w:t>国内固收</w:t>
            </w:r>
            <w:proofErr w:type="gramEnd"/>
            <w:r w:rsidRPr="00C20751">
              <w:rPr>
                <w:rFonts w:ascii="宋体" w:eastAsia="宋体" w:hAnsi="宋体" w:cs="宋体" w:hint="eastAsia"/>
                <w:color w:val="000000"/>
                <w:kern w:val="0"/>
                <w:szCs w:val="21"/>
              </w:rPr>
              <w:t>行业发展历程和成功的</w:t>
            </w:r>
            <w:proofErr w:type="gramStart"/>
            <w:r w:rsidRPr="00C20751">
              <w:rPr>
                <w:rFonts w:ascii="宋体" w:eastAsia="宋体" w:hAnsi="宋体" w:cs="宋体" w:hint="eastAsia"/>
                <w:color w:val="000000"/>
                <w:kern w:val="0"/>
                <w:szCs w:val="21"/>
              </w:rPr>
              <w:t>的固收</w:t>
            </w:r>
            <w:proofErr w:type="gramEnd"/>
            <w:r w:rsidRPr="00C20751">
              <w:rPr>
                <w:rFonts w:ascii="宋体" w:eastAsia="宋体" w:hAnsi="宋体" w:cs="宋体" w:hint="eastAsia"/>
                <w:color w:val="000000"/>
                <w:kern w:val="0"/>
                <w:szCs w:val="21"/>
              </w:rPr>
              <w:t>投资案例；</w:t>
            </w:r>
          </w:p>
          <w:p w14:paraId="387A0F85"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p>
          <w:p w14:paraId="3DB22F9E"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课中：</w:t>
            </w:r>
          </w:p>
          <w:p w14:paraId="77D9931E"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要求学生积极参与案例计算；</w:t>
            </w:r>
          </w:p>
          <w:p w14:paraId="70EDD41E"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p>
          <w:p w14:paraId="6EEF643A"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课后：</w:t>
            </w:r>
          </w:p>
          <w:p w14:paraId="70E50379"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了解2022年美国国债收益率上行的影响和对策；</w:t>
            </w:r>
          </w:p>
        </w:tc>
        <w:tc>
          <w:tcPr>
            <w:tcW w:w="880" w:type="dxa"/>
            <w:vAlign w:val="center"/>
          </w:tcPr>
          <w:p w14:paraId="1CC32348"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w:t>
            </w:r>
            <w:r w:rsidRPr="00C20751">
              <w:rPr>
                <w:rFonts w:ascii="宋体" w:eastAsia="宋体" w:hAnsi="宋体" w:cs="宋体"/>
                <w:color w:val="000000"/>
                <w:kern w:val="0"/>
                <w:szCs w:val="21"/>
              </w:rPr>
              <w:t>1</w:t>
            </w:r>
          </w:p>
          <w:p w14:paraId="052D5169"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目标3</w:t>
            </w:r>
          </w:p>
          <w:p w14:paraId="3698CADD"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目标4</w:t>
            </w:r>
          </w:p>
          <w:p w14:paraId="1EAB5016" w14:textId="77777777" w:rsidR="00C20751" w:rsidRPr="00C20751" w:rsidRDefault="00C20751" w:rsidP="00C20751">
            <w:pPr>
              <w:autoSpaceDE w:val="0"/>
              <w:autoSpaceDN w:val="0"/>
              <w:jc w:val="left"/>
              <w:rPr>
                <w:rFonts w:ascii="宋体" w:eastAsia="宋体" w:hAnsi="宋体" w:cs="宋体"/>
                <w:color w:val="000000"/>
                <w:kern w:val="0"/>
                <w:szCs w:val="21"/>
              </w:rPr>
            </w:pPr>
          </w:p>
        </w:tc>
      </w:tr>
      <w:tr w:rsidR="00C20751" w:rsidRPr="00C20751" w14:paraId="054B6F80" w14:textId="77777777" w:rsidTr="00F45049">
        <w:trPr>
          <w:trHeight w:val="951"/>
          <w:jc w:val="center"/>
        </w:trPr>
        <w:tc>
          <w:tcPr>
            <w:tcW w:w="1077" w:type="dxa"/>
            <w:vAlign w:val="center"/>
          </w:tcPr>
          <w:p w14:paraId="10EC82A7"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债券价格波动性的衡量</w:t>
            </w:r>
          </w:p>
        </w:tc>
        <w:tc>
          <w:tcPr>
            <w:tcW w:w="508" w:type="dxa"/>
            <w:vAlign w:val="center"/>
          </w:tcPr>
          <w:p w14:paraId="5C5D030E"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4</w:t>
            </w:r>
          </w:p>
        </w:tc>
        <w:tc>
          <w:tcPr>
            <w:tcW w:w="4538" w:type="dxa"/>
            <w:vAlign w:val="center"/>
          </w:tcPr>
          <w:p w14:paraId="774B0760" w14:textId="77777777" w:rsidR="00C20751" w:rsidRPr="00C20751" w:rsidRDefault="00C20751" w:rsidP="00C20751">
            <w:pPr>
              <w:widowControl/>
              <w:shd w:val="clear" w:color="auto" w:fill="FFFFFF"/>
              <w:autoSpaceDE w:val="0"/>
              <w:autoSpaceDN w:val="0"/>
              <w:spacing w:after="225" w:line="360" w:lineRule="atLeast"/>
              <w:jc w:val="left"/>
              <w:rPr>
                <w:rFonts w:ascii="宋体" w:eastAsia="宋体" w:hAnsi="宋体" w:cs="宋体"/>
                <w:color w:val="333333"/>
                <w:kern w:val="0"/>
                <w:szCs w:val="21"/>
              </w:rPr>
            </w:pPr>
            <w:r w:rsidRPr="00C20751">
              <w:rPr>
                <w:rFonts w:ascii="宋体" w:eastAsia="宋体" w:hAnsi="宋体" w:cs="宋体" w:hint="eastAsia"/>
                <w:b/>
                <w:color w:val="333333"/>
                <w:kern w:val="0"/>
                <w:szCs w:val="21"/>
              </w:rPr>
              <w:t>重点：</w:t>
            </w:r>
            <w:r w:rsidRPr="00C20751">
              <w:rPr>
                <w:rFonts w:ascii="宋体" w:eastAsia="宋体" w:hAnsi="宋体" w:cs="宋体" w:hint="eastAsia"/>
                <w:color w:val="333333"/>
                <w:kern w:val="0"/>
                <w:szCs w:val="21"/>
                <w:shd w:val="clear" w:color="auto" w:fill="FFFFFF"/>
                <w:lang w:bidi="ar"/>
              </w:rPr>
              <w:t>价格与收益率的关系</w:t>
            </w:r>
            <w:r w:rsidRPr="00C20751">
              <w:rPr>
                <w:rFonts w:ascii="宋体" w:eastAsia="宋体" w:hAnsi="宋体" w:cs="宋体" w:hint="eastAsia"/>
                <w:color w:val="333333"/>
                <w:kern w:val="0"/>
                <w:szCs w:val="21"/>
                <w:shd w:val="clear" w:color="auto" w:fill="FFFFFF"/>
              </w:rPr>
              <w:t>；债券价格波动性特点；</w:t>
            </w:r>
            <w:r w:rsidRPr="00C20751">
              <w:rPr>
                <w:rFonts w:ascii="宋体" w:eastAsia="宋体" w:hAnsi="宋体" w:cs="宋体" w:hint="eastAsia"/>
                <w:b/>
                <w:color w:val="333333"/>
                <w:kern w:val="0"/>
                <w:szCs w:val="21"/>
              </w:rPr>
              <w:t>难点：</w:t>
            </w:r>
            <w:r w:rsidRPr="00C20751">
              <w:rPr>
                <w:rFonts w:ascii="宋体" w:eastAsia="宋体" w:hAnsi="宋体" w:cs="宋体" w:hint="eastAsia"/>
                <w:color w:val="333333"/>
                <w:kern w:val="0"/>
                <w:szCs w:val="21"/>
                <w:shd w:val="clear" w:color="auto" w:fill="FFFFFF"/>
              </w:rPr>
              <w:t>基点价格值和价格变化的收益值</w:t>
            </w:r>
            <w:r w:rsidRPr="00C20751">
              <w:rPr>
                <w:rFonts w:ascii="宋体" w:eastAsia="宋体" w:hAnsi="宋体" w:cs="宋体" w:hint="eastAsia"/>
                <w:color w:val="333333"/>
                <w:kern w:val="0"/>
                <w:sz w:val="22"/>
                <w:shd w:val="clear" w:color="auto" w:fill="FFFFFF"/>
              </w:rPr>
              <w:t>；</w:t>
            </w:r>
            <w:r w:rsidRPr="00C20751">
              <w:rPr>
                <w:rFonts w:ascii="Helvetica" w:eastAsia="宋体" w:hAnsi="Helvetica" w:cs="宋体" w:hint="eastAsia"/>
                <w:kern w:val="0"/>
                <w:szCs w:val="21"/>
              </w:rPr>
              <w:t>凸性和久期</w:t>
            </w:r>
          </w:p>
          <w:p w14:paraId="1466DF2B" w14:textId="77777777" w:rsidR="00C20751" w:rsidRPr="00C20751" w:rsidRDefault="00C20751" w:rsidP="00C20751">
            <w:pPr>
              <w:autoSpaceDE w:val="0"/>
              <w:autoSpaceDN w:val="0"/>
              <w:rPr>
                <w:rFonts w:ascii="宋体" w:eastAsia="宋体" w:hAnsi="宋体" w:cs="宋体"/>
                <w:bCs/>
                <w:color w:val="000000"/>
                <w:kern w:val="0"/>
                <w:szCs w:val="21"/>
              </w:rPr>
            </w:pPr>
            <w:proofErr w:type="gramStart"/>
            <w:r w:rsidRPr="00C20751">
              <w:rPr>
                <w:rFonts w:ascii="宋体" w:eastAsia="宋体" w:hAnsi="宋体" w:cs="宋体" w:hint="eastAsia"/>
                <w:b/>
                <w:color w:val="333333"/>
                <w:kern w:val="0"/>
                <w:szCs w:val="21"/>
              </w:rPr>
              <w:t>思政元素</w:t>
            </w:r>
            <w:proofErr w:type="gramEnd"/>
            <w:r w:rsidRPr="00C20751">
              <w:rPr>
                <w:rFonts w:ascii="宋体" w:eastAsia="宋体" w:hAnsi="宋体" w:cs="宋体" w:hint="eastAsia"/>
                <w:b/>
                <w:color w:val="333333"/>
                <w:kern w:val="0"/>
                <w:szCs w:val="21"/>
              </w:rPr>
              <w:t>：</w:t>
            </w:r>
            <w:r w:rsidRPr="00C20751">
              <w:rPr>
                <w:rFonts w:ascii="宋体" w:eastAsia="宋体" w:hAnsi="宋体" w:cs="宋体" w:hint="eastAsia"/>
                <w:bCs/>
                <w:color w:val="333333"/>
                <w:kern w:val="0"/>
                <w:szCs w:val="21"/>
              </w:rPr>
              <w:t>稳定的金融市场有助于建设社会主义，学习和运用固定收益证券理论时，要遵守相应法律法规，维护市场的稳定和发展。</w:t>
            </w:r>
          </w:p>
          <w:p w14:paraId="498C40AC" w14:textId="77777777" w:rsidR="00C20751" w:rsidRPr="00C20751" w:rsidRDefault="00C20751" w:rsidP="00C20751">
            <w:pPr>
              <w:autoSpaceDE w:val="0"/>
              <w:autoSpaceDN w:val="0"/>
              <w:rPr>
                <w:rFonts w:ascii="宋体" w:eastAsia="宋体" w:hAnsi="宋体" w:cs="宋体"/>
                <w:color w:val="333333"/>
                <w:kern w:val="0"/>
                <w:szCs w:val="21"/>
              </w:rPr>
            </w:pPr>
            <w:r w:rsidRPr="00C20751">
              <w:rPr>
                <w:rFonts w:ascii="宋体" w:eastAsia="宋体" w:hAnsi="宋体" w:cs="宋体" w:hint="eastAsia"/>
                <w:b/>
                <w:color w:val="000000"/>
                <w:kern w:val="0"/>
                <w:szCs w:val="21"/>
              </w:rPr>
              <w:t>教学方法与策略：</w:t>
            </w:r>
            <w:r w:rsidRPr="00C20751">
              <w:rPr>
                <w:rFonts w:ascii="宋体" w:eastAsia="宋体" w:hAnsi="宋体" w:cs="宋体" w:hint="eastAsia"/>
                <w:bCs/>
                <w:color w:val="000000"/>
                <w:kern w:val="0"/>
                <w:szCs w:val="21"/>
              </w:rPr>
              <w:t>线上</w:t>
            </w:r>
            <w:r w:rsidRPr="00C20751">
              <w:rPr>
                <w:rFonts w:ascii="宋体" w:eastAsia="宋体" w:hAnsi="宋体" w:cs="宋体" w:hint="eastAsia"/>
                <w:color w:val="333333"/>
                <w:kern w:val="0"/>
                <w:szCs w:val="21"/>
              </w:rPr>
              <w:t>线下相结合。对于基本概念、原理在课堂上予以讲授，对于固收市场演进方面的内容采用线上自学线下讨论的方式进行。课堂主要运用讲授法、案例分析与讨论开展教学，辅以启发式提问拓宽学生学习思路。</w:t>
            </w:r>
          </w:p>
          <w:p w14:paraId="2499EE56" w14:textId="77777777" w:rsidR="00C20751" w:rsidRPr="00C20751" w:rsidRDefault="00C20751" w:rsidP="00C20751">
            <w:pPr>
              <w:autoSpaceDE w:val="0"/>
              <w:autoSpaceDN w:val="0"/>
              <w:adjustRightInd w:val="0"/>
              <w:rPr>
                <w:rFonts w:ascii="宋体" w:eastAsia="宋体" w:hAnsi="宋体" w:cs="宋体"/>
                <w:color w:val="333333"/>
                <w:kern w:val="0"/>
                <w:szCs w:val="21"/>
                <w:shd w:val="clear" w:color="auto" w:fill="FFFFFF"/>
              </w:rPr>
            </w:pPr>
          </w:p>
          <w:p w14:paraId="405929A4" w14:textId="77777777" w:rsidR="00C20751" w:rsidRPr="00C20751" w:rsidRDefault="00C20751" w:rsidP="00C20751">
            <w:pPr>
              <w:autoSpaceDE w:val="0"/>
              <w:autoSpaceDN w:val="0"/>
              <w:adjustRightInd w:val="0"/>
              <w:rPr>
                <w:rFonts w:ascii="宋体" w:eastAsia="宋体" w:hAnsi="宋体" w:cs="宋体"/>
                <w:b/>
                <w:color w:val="333333"/>
                <w:kern w:val="0"/>
                <w:szCs w:val="21"/>
              </w:rPr>
            </w:pPr>
          </w:p>
        </w:tc>
        <w:tc>
          <w:tcPr>
            <w:tcW w:w="1921" w:type="dxa"/>
            <w:vAlign w:val="center"/>
          </w:tcPr>
          <w:p w14:paraId="379F4E99"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课前：</w:t>
            </w:r>
          </w:p>
          <w:p w14:paraId="75970B23"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回顾</w:t>
            </w:r>
            <w:proofErr w:type="gramStart"/>
            <w:r w:rsidRPr="00C20751">
              <w:rPr>
                <w:rFonts w:ascii="宋体" w:eastAsia="宋体" w:hAnsi="宋体" w:cs="宋体" w:hint="eastAsia"/>
                <w:color w:val="000000"/>
                <w:kern w:val="0"/>
                <w:szCs w:val="21"/>
              </w:rPr>
              <w:t>国内固收</w:t>
            </w:r>
            <w:proofErr w:type="gramEnd"/>
            <w:r w:rsidRPr="00C20751">
              <w:rPr>
                <w:rFonts w:ascii="宋体" w:eastAsia="宋体" w:hAnsi="宋体" w:cs="宋体" w:hint="eastAsia"/>
                <w:color w:val="000000"/>
                <w:kern w:val="0"/>
                <w:szCs w:val="21"/>
              </w:rPr>
              <w:t>行业发展历程和成功的</w:t>
            </w:r>
            <w:proofErr w:type="gramStart"/>
            <w:r w:rsidRPr="00C20751">
              <w:rPr>
                <w:rFonts w:ascii="宋体" w:eastAsia="宋体" w:hAnsi="宋体" w:cs="宋体" w:hint="eastAsia"/>
                <w:color w:val="000000"/>
                <w:kern w:val="0"/>
                <w:szCs w:val="21"/>
              </w:rPr>
              <w:t>的固收</w:t>
            </w:r>
            <w:proofErr w:type="gramEnd"/>
            <w:r w:rsidRPr="00C20751">
              <w:rPr>
                <w:rFonts w:ascii="宋体" w:eastAsia="宋体" w:hAnsi="宋体" w:cs="宋体" w:hint="eastAsia"/>
                <w:color w:val="000000"/>
                <w:kern w:val="0"/>
                <w:szCs w:val="21"/>
              </w:rPr>
              <w:t>投资案例；</w:t>
            </w:r>
          </w:p>
          <w:p w14:paraId="3E932976"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p>
          <w:p w14:paraId="2EAA7580"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课中：</w:t>
            </w:r>
          </w:p>
          <w:p w14:paraId="5C6A7CF9"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要求学生积极参与案例计算；</w:t>
            </w:r>
          </w:p>
          <w:p w14:paraId="7C49559D"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p>
          <w:p w14:paraId="24665D3A"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课后：</w:t>
            </w:r>
          </w:p>
          <w:p w14:paraId="061330D9"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了解2022年后疫情时代美国国债收益率上行对汇率的影响；</w:t>
            </w:r>
          </w:p>
        </w:tc>
        <w:tc>
          <w:tcPr>
            <w:tcW w:w="880" w:type="dxa"/>
            <w:vAlign w:val="center"/>
          </w:tcPr>
          <w:p w14:paraId="29459FD8"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w:t>
            </w:r>
            <w:r w:rsidRPr="00C20751">
              <w:rPr>
                <w:rFonts w:ascii="宋体" w:eastAsia="宋体" w:hAnsi="宋体" w:cs="宋体"/>
                <w:color w:val="000000"/>
                <w:kern w:val="0"/>
                <w:szCs w:val="21"/>
              </w:rPr>
              <w:t>1</w:t>
            </w:r>
          </w:p>
          <w:p w14:paraId="6F11DEFB"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目标3</w:t>
            </w:r>
          </w:p>
          <w:p w14:paraId="1BA44842"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目标4</w:t>
            </w:r>
          </w:p>
          <w:p w14:paraId="0874D63C" w14:textId="77777777" w:rsidR="00C20751" w:rsidRPr="00C20751" w:rsidRDefault="00C20751" w:rsidP="00C20751">
            <w:pPr>
              <w:autoSpaceDE w:val="0"/>
              <w:autoSpaceDN w:val="0"/>
              <w:jc w:val="left"/>
              <w:rPr>
                <w:rFonts w:ascii="宋体" w:eastAsia="宋体" w:hAnsi="宋体" w:cs="宋体"/>
                <w:color w:val="000000"/>
                <w:kern w:val="0"/>
                <w:szCs w:val="21"/>
              </w:rPr>
            </w:pPr>
          </w:p>
        </w:tc>
      </w:tr>
      <w:tr w:rsidR="00C20751" w:rsidRPr="00C20751" w14:paraId="48D7AC95" w14:textId="77777777" w:rsidTr="00F45049">
        <w:trPr>
          <w:cantSplit/>
          <w:trHeight w:val="2719"/>
          <w:jc w:val="center"/>
        </w:trPr>
        <w:tc>
          <w:tcPr>
            <w:tcW w:w="1077" w:type="dxa"/>
            <w:vAlign w:val="center"/>
          </w:tcPr>
          <w:p w14:paraId="3A0141B7"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利率结构与投资组合</w:t>
            </w:r>
          </w:p>
        </w:tc>
        <w:tc>
          <w:tcPr>
            <w:tcW w:w="508" w:type="dxa"/>
            <w:vAlign w:val="center"/>
          </w:tcPr>
          <w:p w14:paraId="5D42D681"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b/>
                <w:bCs/>
                <w:color w:val="000000"/>
                <w:kern w:val="0"/>
                <w:szCs w:val="21"/>
              </w:rPr>
              <w:t>6</w:t>
            </w:r>
          </w:p>
        </w:tc>
        <w:tc>
          <w:tcPr>
            <w:tcW w:w="4538" w:type="dxa"/>
            <w:vAlign w:val="center"/>
          </w:tcPr>
          <w:p w14:paraId="682C0893" w14:textId="77777777" w:rsidR="00C20751" w:rsidRPr="00C20751" w:rsidRDefault="00C20751" w:rsidP="00C20751">
            <w:pPr>
              <w:widowControl/>
              <w:shd w:val="clear" w:color="auto" w:fill="FFFFFF"/>
              <w:autoSpaceDE w:val="0"/>
              <w:autoSpaceDN w:val="0"/>
              <w:spacing w:after="225" w:line="360" w:lineRule="atLeast"/>
              <w:jc w:val="left"/>
              <w:rPr>
                <w:rFonts w:ascii="宋体" w:eastAsia="宋体" w:hAnsi="宋体" w:cs="宋体"/>
                <w:kern w:val="0"/>
                <w:szCs w:val="21"/>
                <w:shd w:val="clear" w:color="auto" w:fill="FFFFFF"/>
              </w:rPr>
            </w:pPr>
            <w:r w:rsidRPr="00C20751">
              <w:rPr>
                <w:rFonts w:ascii="宋体" w:eastAsia="宋体" w:hAnsi="宋体" w:cs="宋体" w:hint="eastAsia"/>
                <w:b/>
                <w:color w:val="333333"/>
                <w:kern w:val="0"/>
                <w:szCs w:val="21"/>
              </w:rPr>
              <w:t>重点：名义利率</w:t>
            </w:r>
            <w:r w:rsidRPr="00C20751">
              <w:rPr>
                <w:rFonts w:ascii="宋体" w:eastAsia="宋体" w:hAnsi="宋体" w:cs="宋体" w:hint="eastAsia"/>
                <w:color w:val="333333"/>
                <w:kern w:val="0"/>
                <w:szCs w:val="21"/>
                <w:shd w:val="clear" w:color="auto" w:fill="FFFFFF"/>
                <w:lang w:bidi="ar"/>
              </w:rPr>
              <w:t>；利率风险结构</w:t>
            </w:r>
            <w:r w:rsidRPr="00C20751">
              <w:rPr>
                <w:rFonts w:ascii="宋体" w:eastAsia="宋体" w:hAnsi="宋体" w:cs="宋体" w:hint="eastAsia"/>
                <w:kern w:val="0"/>
                <w:szCs w:val="21"/>
                <w:shd w:val="clear" w:color="auto" w:fill="FFFFFF"/>
              </w:rPr>
              <w:t>；债券投资组合的策略选择；</w:t>
            </w:r>
          </w:p>
          <w:p w14:paraId="7C51D6F3" w14:textId="77777777" w:rsidR="00C20751" w:rsidRPr="00C20751" w:rsidRDefault="00C20751" w:rsidP="00C20751">
            <w:pPr>
              <w:autoSpaceDE w:val="0"/>
              <w:autoSpaceDN w:val="0"/>
              <w:adjustRightInd w:val="0"/>
              <w:jc w:val="left"/>
              <w:rPr>
                <w:rFonts w:ascii="宋体" w:eastAsia="宋体" w:hAnsi="宋体" w:cs="宋体"/>
                <w:bCs/>
                <w:color w:val="333333"/>
                <w:kern w:val="0"/>
                <w:szCs w:val="21"/>
              </w:rPr>
            </w:pPr>
            <w:r w:rsidRPr="00C20751">
              <w:rPr>
                <w:rFonts w:ascii="宋体" w:eastAsia="宋体" w:hAnsi="宋体" w:cs="宋体" w:hint="eastAsia"/>
                <w:b/>
                <w:color w:val="333333"/>
                <w:kern w:val="0"/>
                <w:szCs w:val="21"/>
              </w:rPr>
              <w:t>难点：</w:t>
            </w:r>
            <w:r w:rsidRPr="00C20751">
              <w:rPr>
                <w:rFonts w:ascii="Helvetica" w:eastAsia="宋体" w:hAnsi="Helvetica" w:cs="宋体" w:hint="eastAsia"/>
                <w:kern w:val="0"/>
                <w:sz w:val="22"/>
              </w:rPr>
              <w:t>推导收益率曲线</w:t>
            </w:r>
            <w:r w:rsidRPr="00C20751">
              <w:rPr>
                <w:rFonts w:ascii="Helvetica" w:eastAsia="宋体" w:hAnsi="Helvetica" w:cs="宋体" w:hint="eastAsia"/>
                <w:kern w:val="0"/>
                <w:szCs w:val="21"/>
              </w:rPr>
              <w:t>；收益率曲线的变动策略</w:t>
            </w:r>
          </w:p>
          <w:p w14:paraId="6AB02987" w14:textId="77777777" w:rsidR="00C20751" w:rsidRPr="00C20751" w:rsidRDefault="00C20751" w:rsidP="00C20751">
            <w:pPr>
              <w:autoSpaceDE w:val="0"/>
              <w:autoSpaceDN w:val="0"/>
              <w:adjustRightInd w:val="0"/>
              <w:jc w:val="left"/>
              <w:rPr>
                <w:rFonts w:ascii="宋体" w:eastAsia="宋体" w:hAnsi="宋体" w:cs="宋体"/>
                <w:bCs/>
                <w:color w:val="333333"/>
                <w:kern w:val="0"/>
                <w:szCs w:val="21"/>
              </w:rPr>
            </w:pPr>
          </w:p>
          <w:p w14:paraId="033606A0" w14:textId="77777777" w:rsidR="00C20751" w:rsidRPr="00C20751" w:rsidRDefault="00C20751" w:rsidP="00C20751">
            <w:pPr>
              <w:autoSpaceDE w:val="0"/>
              <w:autoSpaceDN w:val="0"/>
              <w:adjustRightInd w:val="0"/>
              <w:jc w:val="left"/>
              <w:rPr>
                <w:rFonts w:ascii="宋体" w:eastAsia="宋体" w:hAnsi="宋体" w:cs="宋体"/>
                <w:color w:val="333333"/>
                <w:kern w:val="0"/>
                <w:szCs w:val="21"/>
              </w:rPr>
            </w:pPr>
            <w:proofErr w:type="gramStart"/>
            <w:r w:rsidRPr="00C20751">
              <w:rPr>
                <w:rFonts w:ascii="宋体" w:eastAsia="宋体" w:hAnsi="宋体" w:cs="宋体" w:hint="eastAsia"/>
                <w:b/>
                <w:color w:val="333333"/>
                <w:kern w:val="0"/>
                <w:szCs w:val="21"/>
              </w:rPr>
              <w:t>思政元素</w:t>
            </w:r>
            <w:proofErr w:type="gramEnd"/>
            <w:r w:rsidRPr="00C20751">
              <w:rPr>
                <w:rFonts w:ascii="宋体" w:eastAsia="宋体" w:hAnsi="宋体" w:cs="宋体" w:hint="eastAsia"/>
                <w:b/>
                <w:color w:val="333333"/>
                <w:kern w:val="0"/>
                <w:szCs w:val="21"/>
              </w:rPr>
              <w:t>：</w:t>
            </w:r>
            <w:r w:rsidRPr="00C20751">
              <w:rPr>
                <w:rFonts w:ascii="宋体" w:eastAsia="宋体" w:hAnsi="宋体" w:cs="宋体" w:hint="eastAsia"/>
                <w:bCs/>
                <w:color w:val="333333"/>
                <w:kern w:val="0"/>
                <w:szCs w:val="21"/>
              </w:rPr>
              <w:t>结合固收市场及产品多空的特点，培养学生辩证地分析问题的马克思世界观和人生观。</w:t>
            </w:r>
          </w:p>
          <w:p w14:paraId="4AA8CECA" w14:textId="77777777" w:rsidR="00C20751" w:rsidRPr="00C20751" w:rsidRDefault="00C20751" w:rsidP="00C20751">
            <w:pPr>
              <w:autoSpaceDE w:val="0"/>
              <w:autoSpaceDN w:val="0"/>
              <w:adjustRightInd w:val="0"/>
              <w:jc w:val="left"/>
              <w:rPr>
                <w:rFonts w:ascii="宋体" w:eastAsia="宋体" w:hAnsi="宋体" w:cs="宋体"/>
                <w:color w:val="333333"/>
                <w:kern w:val="0"/>
                <w:szCs w:val="21"/>
              </w:rPr>
            </w:pPr>
            <w:r w:rsidRPr="00C20751">
              <w:rPr>
                <w:rFonts w:ascii="宋体" w:eastAsia="宋体" w:hAnsi="宋体" w:cs="宋体" w:hint="eastAsia"/>
                <w:b/>
                <w:color w:val="333333"/>
                <w:kern w:val="0"/>
                <w:szCs w:val="21"/>
              </w:rPr>
              <w:t>教学方法与策略：</w:t>
            </w:r>
            <w:r w:rsidRPr="00C20751">
              <w:rPr>
                <w:rFonts w:ascii="宋体" w:eastAsia="宋体" w:hAnsi="宋体" w:cs="宋体" w:hint="eastAsia"/>
                <w:bCs/>
                <w:color w:val="333333"/>
                <w:kern w:val="0"/>
                <w:szCs w:val="21"/>
              </w:rPr>
              <w:t>线上线下相结合。对于基本概念、专业术语</w:t>
            </w:r>
            <w:r w:rsidRPr="00C20751">
              <w:rPr>
                <w:rFonts w:ascii="宋体" w:eastAsia="宋体" w:hAnsi="宋体" w:cs="宋体" w:hint="eastAsia"/>
                <w:color w:val="333333"/>
                <w:kern w:val="0"/>
                <w:szCs w:val="21"/>
              </w:rPr>
              <w:t>在课堂上予以讲授，采用线上自学、线下汇报讨论的方式进行。课堂主要运用讲授法、案例分析、小组讨论等开展教学，辅以启发式提问拓宽学生学习思路。</w:t>
            </w:r>
          </w:p>
        </w:tc>
        <w:tc>
          <w:tcPr>
            <w:tcW w:w="1921" w:type="dxa"/>
            <w:vAlign w:val="center"/>
          </w:tcPr>
          <w:p w14:paraId="4911EABC"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课前：</w:t>
            </w:r>
          </w:p>
          <w:p w14:paraId="4F67067D"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搜集近期10年期国债收益率的波动及特征；</w:t>
            </w:r>
          </w:p>
          <w:p w14:paraId="3E70BB3B"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p>
          <w:p w14:paraId="05CBADC3"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课中：</w:t>
            </w:r>
          </w:p>
          <w:p w14:paraId="71D5D7D2"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分享当前债券投资的规模概况；</w:t>
            </w:r>
          </w:p>
          <w:p w14:paraId="33C58628"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p>
          <w:p w14:paraId="3BB8718A"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课后：</w:t>
            </w:r>
          </w:p>
          <w:p w14:paraId="2DE8A023"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延伸阅读“美国十年期国债收益率上行带来的影响”；</w:t>
            </w:r>
          </w:p>
        </w:tc>
        <w:tc>
          <w:tcPr>
            <w:tcW w:w="880" w:type="dxa"/>
            <w:vAlign w:val="center"/>
          </w:tcPr>
          <w:p w14:paraId="505432DC"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目标3</w:t>
            </w:r>
          </w:p>
          <w:p w14:paraId="492FFB16"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目标4</w:t>
            </w:r>
          </w:p>
          <w:p w14:paraId="50C05AAD"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目标5</w:t>
            </w:r>
          </w:p>
          <w:p w14:paraId="7E6376F6" w14:textId="77777777" w:rsidR="00C20751" w:rsidRPr="00C20751" w:rsidRDefault="00C20751" w:rsidP="00C20751">
            <w:pPr>
              <w:autoSpaceDE w:val="0"/>
              <w:autoSpaceDN w:val="0"/>
              <w:jc w:val="left"/>
              <w:rPr>
                <w:rFonts w:ascii="宋体" w:eastAsia="宋体" w:hAnsi="宋体" w:cs="宋体"/>
                <w:color w:val="000000"/>
                <w:kern w:val="0"/>
                <w:szCs w:val="21"/>
              </w:rPr>
            </w:pPr>
          </w:p>
        </w:tc>
      </w:tr>
      <w:tr w:rsidR="00C20751" w:rsidRPr="00C20751" w14:paraId="4B101489" w14:textId="77777777" w:rsidTr="00F45049">
        <w:trPr>
          <w:trHeight w:val="558"/>
          <w:jc w:val="center"/>
        </w:trPr>
        <w:tc>
          <w:tcPr>
            <w:tcW w:w="1077" w:type="dxa"/>
            <w:vAlign w:val="center"/>
          </w:tcPr>
          <w:p w14:paraId="1504BBA7" w14:textId="77777777" w:rsidR="00C20751" w:rsidRPr="00C20751" w:rsidRDefault="00C20751" w:rsidP="00C20751">
            <w:pPr>
              <w:autoSpaceDE w:val="0"/>
              <w:autoSpaceDN w:val="0"/>
              <w:jc w:val="left"/>
              <w:rPr>
                <w:rFonts w:ascii="宋体" w:eastAsia="宋体" w:hAnsi="宋体" w:cs="宋体"/>
                <w:b/>
                <w:bCs/>
                <w:color w:val="000000"/>
                <w:kern w:val="0"/>
                <w:szCs w:val="21"/>
              </w:rPr>
            </w:pPr>
            <w:r w:rsidRPr="00C20751">
              <w:rPr>
                <w:rFonts w:ascii="宋体" w:eastAsia="宋体" w:hAnsi="宋体" w:cs="宋体" w:hint="eastAsia"/>
                <w:color w:val="000000"/>
                <w:kern w:val="0"/>
                <w:szCs w:val="21"/>
              </w:rPr>
              <w:lastRenderedPageBreak/>
              <w:t>利率衍生金融工具简介</w:t>
            </w:r>
          </w:p>
        </w:tc>
        <w:tc>
          <w:tcPr>
            <w:tcW w:w="508" w:type="dxa"/>
            <w:vAlign w:val="center"/>
          </w:tcPr>
          <w:p w14:paraId="719FC23E" w14:textId="77777777" w:rsidR="00C20751" w:rsidRPr="00C20751" w:rsidRDefault="00C20751" w:rsidP="00C20751">
            <w:pPr>
              <w:autoSpaceDE w:val="0"/>
              <w:autoSpaceDN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4</w:t>
            </w:r>
          </w:p>
        </w:tc>
        <w:tc>
          <w:tcPr>
            <w:tcW w:w="4538" w:type="dxa"/>
            <w:vAlign w:val="center"/>
          </w:tcPr>
          <w:p w14:paraId="18EBB6CB" w14:textId="77777777" w:rsidR="00C20751" w:rsidRPr="00C20751" w:rsidRDefault="00C20751" w:rsidP="00C20751">
            <w:pPr>
              <w:autoSpaceDE w:val="0"/>
              <w:autoSpaceDN w:val="0"/>
              <w:adjustRightInd w:val="0"/>
              <w:rPr>
                <w:rFonts w:ascii="宋体" w:eastAsia="宋体" w:hAnsi="宋体" w:cs="宋体"/>
                <w:b/>
                <w:color w:val="333333"/>
                <w:kern w:val="0"/>
                <w:szCs w:val="21"/>
              </w:rPr>
            </w:pPr>
          </w:p>
          <w:p w14:paraId="25D03D60" w14:textId="77777777" w:rsidR="00C20751" w:rsidRPr="00C20751" w:rsidRDefault="00C20751" w:rsidP="00C20751">
            <w:pPr>
              <w:autoSpaceDE w:val="0"/>
              <w:autoSpaceDN w:val="0"/>
              <w:adjustRightInd w:val="0"/>
              <w:rPr>
                <w:rFonts w:ascii="Helvetica" w:eastAsia="Helvetica" w:hAnsi="Helvetica" w:cs="Helvetica"/>
                <w:color w:val="333333"/>
                <w:kern w:val="0"/>
                <w:szCs w:val="21"/>
                <w:shd w:val="clear" w:color="auto" w:fill="FFFFFF"/>
                <w:lang w:bidi="ar"/>
              </w:rPr>
            </w:pPr>
            <w:r w:rsidRPr="00C20751">
              <w:rPr>
                <w:rFonts w:ascii="宋体" w:eastAsia="宋体" w:hAnsi="宋体" w:cs="宋体" w:hint="eastAsia"/>
                <w:b/>
                <w:color w:val="333333"/>
                <w:kern w:val="0"/>
                <w:szCs w:val="21"/>
              </w:rPr>
              <w:t>重点：</w:t>
            </w:r>
            <w:r w:rsidRPr="00C20751">
              <w:rPr>
                <w:rFonts w:ascii="宋体" w:eastAsia="宋体" w:hAnsi="宋体" w:cs="宋体" w:hint="eastAsia"/>
                <w:color w:val="333333"/>
                <w:kern w:val="0"/>
                <w:szCs w:val="21"/>
                <w:shd w:val="clear" w:color="auto" w:fill="FFFFFF"/>
                <w:lang w:bidi="ar"/>
              </w:rPr>
              <w:t>利率远期、利率期货、互换；及套利</w:t>
            </w:r>
          </w:p>
          <w:p w14:paraId="40CF451F" w14:textId="77777777" w:rsidR="00C20751" w:rsidRPr="00C20751" w:rsidRDefault="00C20751" w:rsidP="00C20751">
            <w:pPr>
              <w:autoSpaceDE w:val="0"/>
              <w:autoSpaceDN w:val="0"/>
              <w:adjustRightInd w:val="0"/>
              <w:rPr>
                <w:rFonts w:ascii="宋体" w:eastAsia="宋体" w:hAnsi="宋体" w:cs="宋体"/>
                <w:color w:val="333333"/>
                <w:kern w:val="0"/>
                <w:szCs w:val="21"/>
                <w:shd w:val="clear" w:color="auto" w:fill="FFFFFF"/>
              </w:rPr>
            </w:pPr>
            <w:r w:rsidRPr="00C20751">
              <w:rPr>
                <w:rFonts w:ascii="宋体" w:eastAsia="宋体" w:hAnsi="宋体" w:cs="宋体" w:hint="eastAsia"/>
                <w:b/>
                <w:color w:val="333333"/>
                <w:kern w:val="0"/>
                <w:szCs w:val="21"/>
              </w:rPr>
              <w:t>难点：</w:t>
            </w:r>
            <w:r w:rsidRPr="00C20751">
              <w:rPr>
                <w:rFonts w:ascii="宋体" w:eastAsia="宋体" w:hAnsi="宋体" w:cs="宋体" w:hint="eastAsia"/>
                <w:bCs/>
                <w:color w:val="333333"/>
                <w:kern w:val="0"/>
                <w:szCs w:val="21"/>
              </w:rPr>
              <w:t>利率上限、利率下限和</w:t>
            </w:r>
            <w:proofErr w:type="gramStart"/>
            <w:r w:rsidRPr="00C20751">
              <w:rPr>
                <w:rFonts w:ascii="宋体" w:eastAsia="宋体" w:hAnsi="宋体" w:cs="宋体" w:hint="eastAsia"/>
                <w:bCs/>
                <w:color w:val="333333"/>
                <w:kern w:val="0"/>
                <w:szCs w:val="21"/>
              </w:rPr>
              <w:t>利率双限</w:t>
            </w:r>
            <w:proofErr w:type="gramEnd"/>
            <w:r w:rsidRPr="00C20751">
              <w:rPr>
                <w:rFonts w:ascii="宋体" w:eastAsia="宋体" w:hAnsi="宋体" w:cs="宋体" w:hint="eastAsia"/>
                <w:bCs/>
                <w:color w:val="333333"/>
                <w:kern w:val="0"/>
                <w:szCs w:val="21"/>
              </w:rPr>
              <w:t>；</w:t>
            </w:r>
          </w:p>
          <w:p w14:paraId="6A9B8768" w14:textId="77777777" w:rsidR="00C20751" w:rsidRPr="00C20751" w:rsidRDefault="00C20751" w:rsidP="00C20751">
            <w:pPr>
              <w:autoSpaceDE w:val="0"/>
              <w:autoSpaceDN w:val="0"/>
              <w:adjustRightInd w:val="0"/>
              <w:rPr>
                <w:rFonts w:ascii="宋体" w:eastAsia="宋体" w:hAnsi="宋体" w:cs="宋体"/>
                <w:color w:val="333333"/>
                <w:kern w:val="0"/>
                <w:szCs w:val="21"/>
              </w:rPr>
            </w:pPr>
            <w:r w:rsidRPr="00C20751">
              <w:rPr>
                <w:rFonts w:ascii="宋体" w:eastAsia="宋体" w:hAnsi="宋体" w:cs="宋体"/>
                <w:b/>
                <w:color w:val="333333"/>
                <w:kern w:val="0"/>
                <w:szCs w:val="21"/>
              </w:rPr>
              <w:t xml:space="preserve"> </w:t>
            </w:r>
          </w:p>
          <w:p w14:paraId="6BA6961E" w14:textId="77777777" w:rsidR="00C20751" w:rsidRPr="00C20751" w:rsidRDefault="00C20751" w:rsidP="00C20751">
            <w:pPr>
              <w:autoSpaceDE w:val="0"/>
              <w:autoSpaceDN w:val="0"/>
              <w:rPr>
                <w:rFonts w:ascii="宋体" w:eastAsia="宋体" w:hAnsi="宋体" w:cs="宋体"/>
                <w:bCs/>
                <w:color w:val="333333"/>
                <w:kern w:val="0"/>
                <w:szCs w:val="21"/>
              </w:rPr>
            </w:pPr>
            <w:proofErr w:type="gramStart"/>
            <w:r w:rsidRPr="00C20751">
              <w:rPr>
                <w:rFonts w:ascii="宋体" w:eastAsia="宋体" w:hAnsi="宋体" w:cs="宋体" w:hint="eastAsia"/>
                <w:b/>
                <w:color w:val="333333"/>
                <w:kern w:val="0"/>
                <w:szCs w:val="21"/>
              </w:rPr>
              <w:t>思政元素</w:t>
            </w:r>
            <w:proofErr w:type="gramEnd"/>
            <w:r w:rsidRPr="00C20751">
              <w:rPr>
                <w:rFonts w:ascii="宋体" w:eastAsia="宋体" w:hAnsi="宋体" w:cs="宋体" w:hint="eastAsia"/>
                <w:b/>
                <w:color w:val="333333"/>
                <w:kern w:val="0"/>
                <w:szCs w:val="21"/>
              </w:rPr>
              <w:t>：</w:t>
            </w:r>
            <w:r w:rsidRPr="00C20751">
              <w:rPr>
                <w:rFonts w:ascii="宋体" w:eastAsia="宋体" w:hAnsi="宋体" w:cs="宋体" w:hint="eastAsia"/>
                <w:bCs/>
                <w:color w:val="333333"/>
                <w:kern w:val="0"/>
                <w:szCs w:val="21"/>
              </w:rPr>
              <w:t>通过结合典型案例，进行中美金融机构体系构成及</w:t>
            </w:r>
            <w:r w:rsidRPr="00C20751">
              <w:rPr>
                <w:rFonts w:ascii="Helvetica" w:eastAsia="宋体" w:hAnsi="Helvetica" w:cs="宋体" w:hint="eastAsia"/>
                <w:kern w:val="0"/>
                <w:szCs w:val="21"/>
              </w:rPr>
              <w:t>主要国债品种价格</w:t>
            </w:r>
            <w:r w:rsidRPr="00C20751">
              <w:rPr>
                <w:rFonts w:ascii="Helvetica" w:eastAsia="宋体" w:hAnsi="Helvetica" w:cs="宋体"/>
                <w:kern w:val="0"/>
                <w:szCs w:val="21"/>
              </w:rPr>
              <w:t>的估算</w:t>
            </w:r>
            <w:r w:rsidRPr="00C20751">
              <w:rPr>
                <w:rFonts w:ascii="Helvetica" w:eastAsia="宋体" w:hAnsi="Helvetica" w:cs="宋体" w:hint="eastAsia"/>
                <w:kern w:val="0"/>
                <w:szCs w:val="21"/>
              </w:rPr>
              <w:t>和</w:t>
            </w:r>
            <w:r w:rsidRPr="00C20751">
              <w:rPr>
                <w:rFonts w:ascii="宋体" w:eastAsia="宋体" w:hAnsi="宋体" w:cs="宋体" w:hint="eastAsia"/>
                <w:bCs/>
                <w:color w:val="333333"/>
                <w:kern w:val="0"/>
                <w:szCs w:val="21"/>
              </w:rPr>
              <w:t>对比分析，帮助学生了解中国固定收益证券及市场法律法规的特点，树立金融文化自信和制度自信。</w:t>
            </w:r>
          </w:p>
          <w:p w14:paraId="70D9E7F8" w14:textId="77777777" w:rsidR="00C20751" w:rsidRPr="00C20751" w:rsidRDefault="00C20751" w:rsidP="00C20751">
            <w:pPr>
              <w:autoSpaceDE w:val="0"/>
              <w:autoSpaceDN w:val="0"/>
              <w:rPr>
                <w:rFonts w:ascii="宋体" w:eastAsia="宋体" w:hAnsi="宋体" w:cs="宋体"/>
                <w:bCs/>
                <w:color w:val="333333"/>
                <w:kern w:val="0"/>
                <w:szCs w:val="21"/>
              </w:rPr>
            </w:pPr>
          </w:p>
          <w:p w14:paraId="72A504A9" w14:textId="77777777" w:rsidR="00C20751" w:rsidRPr="00C20751" w:rsidRDefault="00C20751" w:rsidP="00C20751">
            <w:pPr>
              <w:autoSpaceDE w:val="0"/>
              <w:autoSpaceDN w:val="0"/>
              <w:rPr>
                <w:rFonts w:ascii="宋体" w:eastAsia="宋体" w:hAnsi="宋体" w:cs="宋体"/>
                <w:color w:val="333333"/>
                <w:kern w:val="0"/>
                <w:szCs w:val="21"/>
              </w:rPr>
            </w:pPr>
            <w:r w:rsidRPr="00C20751">
              <w:rPr>
                <w:rFonts w:ascii="宋体" w:eastAsia="宋体" w:hAnsi="宋体" w:cs="宋体" w:hint="eastAsia"/>
                <w:b/>
                <w:color w:val="333333"/>
                <w:kern w:val="0"/>
                <w:szCs w:val="21"/>
              </w:rPr>
              <w:t>教学方法与策略：线上线下相结合。</w:t>
            </w:r>
            <w:r w:rsidRPr="00C20751">
              <w:rPr>
                <w:rFonts w:ascii="宋体" w:eastAsia="宋体" w:hAnsi="宋体" w:cs="宋体" w:hint="eastAsia"/>
                <w:color w:val="333333"/>
                <w:kern w:val="0"/>
                <w:szCs w:val="21"/>
              </w:rPr>
              <w:t>对于</w:t>
            </w:r>
            <w:r w:rsidRPr="00C20751">
              <w:rPr>
                <w:rFonts w:ascii="Helvetica" w:eastAsia="宋体" w:hAnsi="Helvetica" w:cs="宋体" w:hint="eastAsia"/>
                <w:kern w:val="0"/>
                <w:szCs w:val="21"/>
              </w:rPr>
              <w:t>固定收益证券风险的度量和对冲等，</w:t>
            </w:r>
            <w:r w:rsidRPr="00C20751">
              <w:rPr>
                <w:rFonts w:ascii="宋体" w:eastAsia="宋体" w:hAnsi="宋体" w:cs="宋体" w:hint="eastAsia"/>
                <w:color w:val="333333"/>
                <w:kern w:val="0"/>
                <w:szCs w:val="21"/>
              </w:rPr>
              <w:t>在课堂上予以讲授；对于风险度量模型和方法，以及具体的流程，采用线上自学线下讨论的方式进行。课堂主要运用讲授法与讨论开展教学，辅以启发式提问拓宽学生学习思路</w:t>
            </w:r>
          </w:p>
          <w:p w14:paraId="3FB0B311" w14:textId="77777777" w:rsidR="00C20751" w:rsidRPr="00C20751" w:rsidRDefault="00C20751" w:rsidP="00C20751">
            <w:pPr>
              <w:autoSpaceDE w:val="0"/>
              <w:autoSpaceDN w:val="0"/>
              <w:rPr>
                <w:rFonts w:ascii="宋体" w:eastAsia="宋体" w:hAnsi="宋体" w:cs="宋体"/>
                <w:color w:val="333333"/>
                <w:kern w:val="0"/>
                <w:szCs w:val="21"/>
              </w:rPr>
            </w:pPr>
          </w:p>
        </w:tc>
        <w:tc>
          <w:tcPr>
            <w:tcW w:w="1921" w:type="dxa"/>
            <w:vAlign w:val="center"/>
          </w:tcPr>
          <w:p w14:paraId="78D26DC3"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课前：</w:t>
            </w:r>
          </w:p>
          <w:p w14:paraId="3BC9C2D5"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通过网络查询、搜集、了解我国对冲基金（或私募基金）的发展历程、现状和未来 ；</w:t>
            </w:r>
          </w:p>
          <w:p w14:paraId="46443BEC" w14:textId="77777777" w:rsidR="00C20751" w:rsidRPr="00C20751" w:rsidRDefault="00C20751" w:rsidP="00C20751">
            <w:pPr>
              <w:autoSpaceDE w:val="0"/>
              <w:autoSpaceDN w:val="0"/>
              <w:jc w:val="left"/>
              <w:rPr>
                <w:rFonts w:ascii="宋体" w:eastAsia="宋体" w:hAnsi="宋体" w:cs="宋体"/>
                <w:color w:val="000000"/>
                <w:kern w:val="0"/>
                <w:szCs w:val="21"/>
              </w:rPr>
            </w:pPr>
          </w:p>
          <w:p w14:paraId="42BB9EB5"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课中：</w:t>
            </w:r>
          </w:p>
          <w:p w14:paraId="32C454A8"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要求学生积极参与课堂讨论《中国3.27国债期货风波》并发言；</w:t>
            </w:r>
          </w:p>
          <w:p w14:paraId="30F06EC6" w14:textId="77777777" w:rsidR="00C20751" w:rsidRPr="00C20751" w:rsidRDefault="00C20751" w:rsidP="00C20751">
            <w:pPr>
              <w:autoSpaceDE w:val="0"/>
              <w:autoSpaceDN w:val="0"/>
              <w:jc w:val="left"/>
              <w:rPr>
                <w:rFonts w:ascii="宋体" w:eastAsia="宋体" w:hAnsi="宋体" w:cs="宋体"/>
                <w:color w:val="000000"/>
                <w:kern w:val="0"/>
                <w:szCs w:val="21"/>
              </w:rPr>
            </w:pPr>
          </w:p>
          <w:p w14:paraId="12D66F2F"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课后：</w:t>
            </w:r>
          </w:p>
          <w:p w14:paraId="47741BF7" w14:textId="77777777" w:rsidR="00C20751" w:rsidRPr="00C20751" w:rsidRDefault="00C20751" w:rsidP="00C20751">
            <w:pPr>
              <w:autoSpaceDE w:val="0"/>
              <w:autoSpaceDN w:val="0"/>
              <w:jc w:val="left"/>
              <w:rPr>
                <w:rFonts w:ascii="宋体" w:eastAsia="宋体" w:hAnsi="宋体" w:cs="宋体"/>
                <w:b/>
                <w:bCs/>
                <w:color w:val="000000"/>
                <w:kern w:val="0"/>
                <w:szCs w:val="21"/>
              </w:rPr>
            </w:pPr>
            <w:r w:rsidRPr="00C20751">
              <w:rPr>
                <w:rFonts w:ascii="宋体" w:eastAsia="宋体" w:hAnsi="宋体" w:cs="宋体" w:hint="eastAsia"/>
                <w:color w:val="000000"/>
                <w:kern w:val="0"/>
                <w:szCs w:val="21"/>
              </w:rPr>
              <w:t>比较国债和信用</w:t>
            </w:r>
            <w:proofErr w:type="gramStart"/>
            <w:r w:rsidRPr="00C20751">
              <w:rPr>
                <w:rFonts w:ascii="宋体" w:eastAsia="宋体" w:hAnsi="宋体" w:cs="宋体" w:hint="eastAsia"/>
                <w:color w:val="000000"/>
                <w:kern w:val="0"/>
                <w:szCs w:val="21"/>
              </w:rPr>
              <w:t>债相关</w:t>
            </w:r>
            <w:proofErr w:type="gramEnd"/>
            <w:r w:rsidRPr="00C20751">
              <w:rPr>
                <w:rFonts w:ascii="宋体" w:eastAsia="宋体" w:hAnsi="宋体" w:cs="宋体" w:hint="eastAsia"/>
                <w:color w:val="000000"/>
                <w:kern w:val="0"/>
                <w:szCs w:val="21"/>
              </w:rPr>
              <w:t>的风险识别和度量；</w:t>
            </w:r>
          </w:p>
        </w:tc>
        <w:tc>
          <w:tcPr>
            <w:tcW w:w="880" w:type="dxa"/>
            <w:vAlign w:val="center"/>
          </w:tcPr>
          <w:p w14:paraId="4C61ADEB"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目标1</w:t>
            </w:r>
          </w:p>
          <w:p w14:paraId="5A59EC62"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目标3</w:t>
            </w:r>
          </w:p>
          <w:p w14:paraId="46CE478A"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目标5</w:t>
            </w:r>
          </w:p>
          <w:p w14:paraId="729B4E19" w14:textId="77777777" w:rsidR="00C20751" w:rsidRPr="00C20751" w:rsidRDefault="00C20751" w:rsidP="00C20751">
            <w:pPr>
              <w:autoSpaceDE w:val="0"/>
              <w:autoSpaceDN w:val="0"/>
              <w:jc w:val="center"/>
              <w:rPr>
                <w:rFonts w:ascii="宋体" w:eastAsia="宋体" w:hAnsi="宋体" w:cs="宋体"/>
                <w:color w:val="000000"/>
                <w:kern w:val="0"/>
                <w:szCs w:val="21"/>
              </w:rPr>
            </w:pPr>
          </w:p>
        </w:tc>
      </w:tr>
      <w:tr w:rsidR="00C20751" w:rsidRPr="00C20751" w14:paraId="25851195" w14:textId="77777777" w:rsidTr="00F45049">
        <w:trPr>
          <w:trHeight w:val="558"/>
          <w:jc w:val="center"/>
        </w:trPr>
        <w:tc>
          <w:tcPr>
            <w:tcW w:w="1077" w:type="dxa"/>
            <w:vAlign w:val="center"/>
          </w:tcPr>
          <w:p w14:paraId="42F0A48F"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利率衍生金融工具定价</w:t>
            </w:r>
          </w:p>
        </w:tc>
        <w:tc>
          <w:tcPr>
            <w:tcW w:w="508" w:type="dxa"/>
            <w:vAlign w:val="center"/>
          </w:tcPr>
          <w:p w14:paraId="24E5E528" w14:textId="77777777" w:rsidR="00C20751" w:rsidRPr="00C20751" w:rsidRDefault="00C20751" w:rsidP="00C20751">
            <w:pPr>
              <w:autoSpaceDE w:val="0"/>
              <w:autoSpaceDN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4</w:t>
            </w:r>
          </w:p>
        </w:tc>
        <w:tc>
          <w:tcPr>
            <w:tcW w:w="4538" w:type="dxa"/>
            <w:vAlign w:val="center"/>
          </w:tcPr>
          <w:p w14:paraId="2294F5E4" w14:textId="77777777" w:rsidR="00C20751" w:rsidRPr="00C20751" w:rsidRDefault="00C20751" w:rsidP="00C20751">
            <w:pPr>
              <w:autoSpaceDE w:val="0"/>
              <w:autoSpaceDN w:val="0"/>
              <w:adjustRightInd w:val="0"/>
              <w:rPr>
                <w:rFonts w:ascii="宋体" w:eastAsia="宋体" w:hAnsi="宋体" w:cs="宋体"/>
                <w:bCs/>
                <w:color w:val="333333"/>
                <w:kern w:val="0"/>
                <w:szCs w:val="21"/>
              </w:rPr>
            </w:pPr>
            <w:r w:rsidRPr="00C20751">
              <w:rPr>
                <w:rFonts w:ascii="宋体" w:eastAsia="宋体" w:hAnsi="宋体" w:cs="宋体" w:hint="eastAsia"/>
                <w:b/>
                <w:color w:val="333333"/>
                <w:kern w:val="0"/>
                <w:szCs w:val="21"/>
              </w:rPr>
              <w:t>重点：</w:t>
            </w:r>
            <w:r w:rsidRPr="00C20751">
              <w:rPr>
                <w:rFonts w:ascii="宋体" w:eastAsia="宋体" w:hAnsi="宋体" w:cs="宋体" w:hint="eastAsia"/>
                <w:bCs/>
                <w:color w:val="333333"/>
                <w:kern w:val="0"/>
                <w:szCs w:val="21"/>
              </w:rPr>
              <w:t>保证金交易和套利</w:t>
            </w:r>
            <w:r w:rsidRPr="00C20751">
              <w:rPr>
                <w:rFonts w:ascii="宋体" w:eastAsia="宋体" w:hAnsi="宋体" w:cs="宋体"/>
                <w:bCs/>
                <w:color w:val="333333"/>
                <w:kern w:val="0"/>
                <w:szCs w:val="21"/>
              </w:rPr>
              <w:t xml:space="preserve"> </w:t>
            </w:r>
            <w:r w:rsidRPr="00C20751">
              <w:rPr>
                <w:rFonts w:ascii="宋体" w:eastAsia="宋体" w:hAnsi="宋体" w:cs="宋体" w:hint="eastAsia"/>
                <w:bCs/>
                <w:color w:val="333333"/>
                <w:kern w:val="0"/>
                <w:szCs w:val="21"/>
              </w:rPr>
              <w:t>、利率远期现金流及定价。</w:t>
            </w:r>
          </w:p>
          <w:p w14:paraId="47A9F4CF" w14:textId="77777777" w:rsidR="00C20751" w:rsidRPr="00C20751" w:rsidRDefault="00C20751" w:rsidP="00C20751">
            <w:pPr>
              <w:autoSpaceDE w:val="0"/>
              <w:autoSpaceDN w:val="0"/>
              <w:adjustRightInd w:val="0"/>
              <w:rPr>
                <w:rFonts w:ascii="宋体" w:eastAsia="宋体" w:hAnsi="宋体" w:cs="宋体"/>
                <w:color w:val="333333"/>
                <w:kern w:val="0"/>
                <w:szCs w:val="21"/>
                <w:shd w:val="clear" w:color="auto" w:fill="FFFFFF"/>
              </w:rPr>
            </w:pPr>
            <w:r w:rsidRPr="00C20751">
              <w:rPr>
                <w:rFonts w:ascii="宋体" w:eastAsia="宋体" w:hAnsi="宋体" w:cs="宋体" w:hint="eastAsia"/>
                <w:b/>
                <w:color w:val="333333"/>
                <w:kern w:val="0"/>
                <w:szCs w:val="21"/>
              </w:rPr>
              <w:t>难点：</w:t>
            </w:r>
            <w:r w:rsidRPr="00C20751">
              <w:rPr>
                <w:rFonts w:ascii="宋体" w:eastAsia="宋体" w:hAnsi="宋体" w:cs="宋体" w:hint="eastAsia"/>
                <w:bCs/>
                <w:color w:val="333333"/>
                <w:kern w:val="0"/>
                <w:szCs w:val="21"/>
              </w:rPr>
              <w:t>利率期权的定价；利率期货定价；利率互换定价</w:t>
            </w:r>
            <w:r w:rsidRPr="00C20751">
              <w:rPr>
                <w:rFonts w:ascii="宋体" w:eastAsia="宋体" w:hAnsi="宋体" w:cs="宋体" w:hint="eastAsia"/>
                <w:color w:val="333333"/>
                <w:kern w:val="0"/>
                <w:szCs w:val="21"/>
                <w:shd w:val="clear" w:color="auto" w:fill="FFFFFF"/>
                <w:lang w:bidi="ar"/>
              </w:rPr>
              <w:t>；</w:t>
            </w:r>
          </w:p>
          <w:p w14:paraId="5E217FE4" w14:textId="77777777" w:rsidR="00C20751" w:rsidRPr="00C20751" w:rsidRDefault="00C20751" w:rsidP="00C20751">
            <w:pPr>
              <w:autoSpaceDE w:val="0"/>
              <w:autoSpaceDN w:val="0"/>
              <w:adjustRightInd w:val="0"/>
              <w:rPr>
                <w:rFonts w:ascii="宋体" w:eastAsia="宋体" w:hAnsi="宋体" w:cs="宋体"/>
                <w:color w:val="333333"/>
                <w:kern w:val="0"/>
                <w:szCs w:val="21"/>
              </w:rPr>
            </w:pPr>
            <w:r w:rsidRPr="00C20751">
              <w:rPr>
                <w:rFonts w:ascii="宋体" w:eastAsia="宋体" w:hAnsi="宋体" w:cs="宋体"/>
                <w:b/>
                <w:color w:val="333333"/>
                <w:kern w:val="0"/>
                <w:szCs w:val="21"/>
              </w:rPr>
              <w:t xml:space="preserve"> </w:t>
            </w:r>
          </w:p>
          <w:p w14:paraId="46342DBC" w14:textId="77777777" w:rsidR="00C20751" w:rsidRPr="00C20751" w:rsidRDefault="00C20751" w:rsidP="00C20751">
            <w:pPr>
              <w:autoSpaceDE w:val="0"/>
              <w:autoSpaceDN w:val="0"/>
              <w:rPr>
                <w:rFonts w:ascii="宋体" w:eastAsia="宋体" w:hAnsi="宋体" w:cs="宋体"/>
                <w:bCs/>
                <w:color w:val="333333"/>
                <w:kern w:val="0"/>
                <w:szCs w:val="21"/>
              </w:rPr>
            </w:pPr>
            <w:proofErr w:type="gramStart"/>
            <w:r w:rsidRPr="00C20751">
              <w:rPr>
                <w:rFonts w:ascii="宋体" w:eastAsia="宋体" w:hAnsi="宋体" w:cs="宋体" w:hint="eastAsia"/>
                <w:b/>
                <w:color w:val="333333"/>
                <w:kern w:val="0"/>
                <w:szCs w:val="21"/>
              </w:rPr>
              <w:t>思政元素</w:t>
            </w:r>
            <w:proofErr w:type="gramEnd"/>
            <w:r w:rsidRPr="00C20751">
              <w:rPr>
                <w:rFonts w:ascii="宋体" w:eastAsia="宋体" w:hAnsi="宋体" w:cs="宋体" w:hint="eastAsia"/>
                <w:b/>
                <w:color w:val="333333"/>
                <w:kern w:val="0"/>
                <w:szCs w:val="21"/>
              </w:rPr>
              <w:t>：</w:t>
            </w:r>
            <w:r w:rsidRPr="00C20751">
              <w:rPr>
                <w:rFonts w:ascii="宋体" w:eastAsia="宋体" w:hAnsi="宋体" w:cs="宋体" w:hint="eastAsia"/>
                <w:bCs/>
                <w:color w:val="333333"/>
                <w:kern w:val="0"/>
                <w:szCs w:val="21"/>
              </w:rPr>
              <w:t>通过结合典型案例，进行中美金融机构体系构成及</w:t>
            </w:r>
            <w:r w:rsidRPr="00C20751">
              <w:rPr>
                <w:rFonts w:ascii="Helvetica" w:eastAsia="宋体" w:hAnsi="Helvetica" w:cs="宋体" w:hint="eastAsia"/>
                <w:kern w:val="0"/>
                <w:szCs w:val="21"/>
              </w:rPr>
              <w:t>主要国债品种价格</w:t>
            </w:r>
            <w:r w:rsidRPr="00C20751">
              <w:rPr>
                <w:rFonts w:ascii="Helvetica" w:eastAsia="宋体" w:hAnsi="Helvetica" w:cs="宋体"/>
                <w:kern w:val="0"/>
                <w:szCs w:val="21"/>
              </w:rPr>
              <w:t>的估算</w:t>
            </w:r>
            <w:r w:rsidRPr="00C20751">
              <w:rPr>
                <w:rFonts w:ascii="Helvetica" w:eastAsia="宋体" w:hAnsi="Helvetica" w:cs="宋体" w:hint="eastAsia"/>
                <w:kern w:val="0"/>
                <w:szCs w:val="21"/>
              </w:rPr>
              <w:t>和</w:t>
            </w:r>
            <w:r w:rsidRPr="00C20751">
              <w:rPr>
                <w:rFonts w:ascii="宋体" w:eastAsia="宋体" w:hAnsi="宋体" w:cs="宋体" w:hint="eastAsia"/>
                <w:bCs/>
                <w:color w:val="333333"/>
                <w:kern w:val="0"/>
                <w:szCs w:val="21"/>
              </w:rPr>
              <w:t>对比分析，帮助学生了解中国固定收益证券及市场法律法规的特点，树立金融文化自信和制度自信。</w:t>
            </w:r>
          </w:p>
          <w:p w14:paraId="5ACB7251" w14:textId="77777777" w:rsidR="00C20751" w:rsidRPr="00C20751" w:rsidRDefault="00C20751" w:rsidP="00C20751">
            <w:pPr>
              <w:autoSpaceDE w:val="0"/>
              <w:autoSpaceDN w:val="0"/>
              <w:rPr>
                <w:rFonts w:ascii="宋体" w:eastAsia="宋体" w:hAnsi="宋体" w:cs="宋体"/>
                <w:bCs/>
                <w:color w:val="333333"/>
                <w:kern w:val="0"/>
                <w:szCs w:val="21"/>
              </w:rPr>
            </w:pPr>
          </w:p>
          <w:p w14:paraId="49ED7247" w14:textId="77777777" w:rsidR="00C20751" w:rsidRPr="00C20751" w:rsidRDefault="00C20751" w:rsidP="00C20751">
            <w:pPr>
              <w:autoSpaceDE w:val="0"/>
              <w:autoSpaceDN w:val="0"/>
              <w:rPr>
                <w:rFonts w:ascii="宋体" w:eastAsia="宋体" w:hAnsi="宋体" w:cs="宋体"/>
                <w:color w:val="333333"/>
                <w:kern w:val="0"/>
                <w:szCs w:val="21"/>
              </w:rPr>
            </w:pPr>
            <w:r w:rsidRPr="00C20751">
              <w:rPr>
                <w:rFonts w:ascii="宋体" w:eastAsia="宋体" w:hAnsi="宋体" w:cs="宋体" w:hint="eastAsia"/>
                <w:b/>
                <w:color w:val="333333"/>
                <w:kern w:val="0"/>
                <w:szCs w:val="21"/>
              </w:rPr>
              <w:t>教学方法与策略：线上线下相结合。</w:t>
            </w:r>
            <w:r w:rsidRPr="00C20751">
              <w:rPr>
                <w:rFonts w:ascii="宋体" w:eastAsia="宋体" w:hAnsi="宋体" w:cs="宋体" w:hint="eastAsia"/>
                <w:color w:val="333333"/>
                <w:kern w:val="0"/>
                <w:szCs w:val="21"/>
              </w:rPr>
              <w:t>对于</w:t>
            </w:r>
            <w:r w:rsidRPr="00C20751">
              <w:rPr>
                <w:rFonts w:ascii="Helvetica" w:eastAsia="宋体" w:hAnsi="Helvetica" w:cs="宋体" w:hint="eastAsia"/>
                <w:kern w:val="0"/>
                <w:szCs w:val="21"/>
              </w:rPr>
              <w:t>固定收益证券风险的度量和对冲等，</w:t>
            </w:r>
            <w:r w:rsidRPr="00C20751">
              <w:rPr>
                <w:rFonts w:ascii="宋体" w:eastAsia="宋体" w:hAnsi="宋体" w:cs="宋体" w:hint="eastAsia"/>
                <w:color w:val="333333"/>
                <w:kern w:val="0"/>
                <w:szCs w:val="21"/>
              </w:rPr>
              <w:t>在课堂上予以讲授；对于风险度量模型和方法，以及具体的流程，采用线上自学线下讨论的方式进行。课堂主要运用讲授法与讨论开展教学，辅以启发式提问拓宽学生学习思路</w:t>
            </w:r>
          </w:p>
          <w:p w14:paraId="3545FA5D" w14:textId="77777777" w:rsidR="00C20751" w:rsidRPr="00C20751" w:rsidRDefault="00C20751" w:rsidP="00C20751">
            <w:pPr>
              <w:autoSpaceDE w:val="0"/>
              <w:autoSpaceDN w:val="0"/>
              <w:adjustRightInd w:val="0"/>
              <w:rPr>
                <w:rFonts w:ascii="宋体" w:eastAsia="宋体" w:hAnsi="宋体" w:cs="宋体"/>
                <w:b/>
                <w:color w:val="333333"/>
                <w:kern w:val="0"/>
                <w:szCs w:val="21"/>
              </w:rPr>
            </w:pPr>
          </w:p>
        </w:tc>
        <w:tc>
          <w:tcPr>
            <w:tcW w:w="1921" w:type="dxa"/>
            <w:vAlign w:val="center"/>
          </w:tcPr>
          <w:p w14:paraId="58A2A331"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课前：</w:t>
            </w:r>
          </w:p>
          <w:p w14:paraId="725B6DBB"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通过网络查询、搜集、了解美国国债的发展历程、现状和未来；</w:t>
            </w:r>
          </w:p>
          <w:p w14:paraId="388DA475" w14:textId="77777777" w:rsidR="00C20751" w:rsidRPr="00C20751" w:rsidRDefault="00C20751" w:rsidP="00C20751">
            <w:pPr>
              <w:autoSpaceDE w:val="0"/>
              <w:autoSpaceDN w:val="0"/>
              <w:jc w:val="left"/>
              <w:rPr>
                <w:rFonts w:ascii="宋体" w:eastAsia="宋体" w:hAnsi="宋体" w:cs="宋体"/>
                <w:color w:val="000000"/>
                <w:kern w:val="0"/>
                <w:szCs w:val="21"/>
              </w:rPr>
            </w:pPr>
          </w:p>
          <w:p w14:paraId="2CEAEA5B"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课中：</w:t>
            </w:r>
          </w:p>
          <w:p w14:paraId="4B2D7455" w14:textId="77777777" w:rsidR="00C20751" w:rsidRPr="00C20751" w:rsidRDefault="00C20751" w:rsidP="00C20751">
            <w:pPr>
              <w:autoSpaceDE w:val="0"/>
              <w:autoSpaceDN w:val="0"/>
              <w:adjustRightInd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讨论美国国债债务问题;</w:t>
            </w:r>
          </w:p>
          <w:p w14:paraId="29D4C177" w14:textId="77777777" w:rsidR="00C20751" w:rsidRPr="00C20751" w:rsidRDefault="00C20751" w:rsidP="00C20751">
            <w:pPr>
              <w:autoSpaceDE w:val="0"/>
              <w:autoSpaceDN w:val="0"/>
              <w:jc w:val="left"/>
              <w:rPr>
                <w:rFonts w:ascii="宋体" w:eastAsia="宋体" w:hAnsi="宋体" w:cs="宋体"/>
                <w:color w:val="000000"/>
                <w:kern w:val="0"/>
                <w:szCs w:val="21"/>
              </w:rPr>
            </w:pPr>
          </w:p>
          <w:p w14:paraId="620EAAE0"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课后：</w:t>
            </w:r>
          </w:p>
          <w:p w14:paraId="67BE3980" w14:textId="77777777" w:rsidR="00C20751" w:rsidRPr="00C20751" w:rsidRDefault="00C20751" w:rsidP="00C20751">
            <w:pPr>
              <w:autoSpaceDE w:val="0"/>
              <w:autoSpaceDN w:val="0"/>
              <w:jc w:val="left"/>
              <w:rPr>
                <w:rFonts w:ascii="宋体" w:eastAsia="宋体" w:hAnsi="宋体" w:cs="宋体"/>
                <w:color w:val="000000"/>
                <w:kern w:val="0"/>
                <w:szCs w:val="21"/>
              </w:rPr>
            </w:pPr>
            <w:proofErr w:type="gramStart"/>
            <w:r w:rsidRPr="00C20751">
              <w:rPr>
                <w:rFonts w:ascii="宋体" w:eastAsia="宋体" w:hAnsi="宋体" w:cs="宋体" w:hint="eastAsia"/>
                <w:color w:val="000000"/>
                <w:kern w:val="0"/>
                <w:szCs w:val="21"/>
              </w:rPr>
              <w:t>了解美</w:t>
            </w:r>
            <w:proofErr w:type="gramEnd"/>
            <w:r w:rsidRPr="00C20751">
              <w:rPr>
                <w:rFonts w:ascii="宋体" w:eastAsia="宋体" w:hAnsi="宋体" w:cs="宋体" w:hint="eastAsia"/>
                <w:color w:val="000000"/>
                <w:kern w:val="0"/>
                <w:szCs w:val="21"/>
              </w:rPr>
              <w:t>债利率倒挂后经济发展趋势走向；</w:t>
            </w:r>
          </w:p>
        </w:tc>
        <w:tc>
          <w:tcPr>
            <w:tcW w:w="880" w:type="dxa"/>
            <w:vAlign w:val="center"/>
          </w:tcPr>
          <w:p w14:paraId="07B0D372"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目标1</w:t>
            </w:r>
          </w:p>
          <w:p w14:paraId="25AC7E21"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目标3</w:t>
            </w:r>
          </w:p>
          <w:p w14:paraId="656F76ED"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目标5</w:t>
            </w:r>
          </w:p>
          <w:p w14:paraId="0032521F" w14:textId="77777777" w:rsidR="00C20751" w:rsidRPr="00C20751" w:rsidRDefault="00C20751" w:rsidP="00C20751">
            <w:pPr>
              <w:autoSpaceDE w:val="0"/>
              <w:autoSpaceDN w:val="0"/>
              <w:jc w:val="center"/>
              <w:rPr>
                <w:rFonts w:ascii="宋体" w:eastAsia="宋体" w:hAnsi="宋体" w:cs="宋体"/>
                <w:color w:val="000000"/>
                <w:kern w:val="0"/>
                <w:szCs w:val="21"/>
              </w:rPr>
            </w:pPr>
          </w:p>
        </w:tc>
      </w:tr>
      <w:tr w:rsidR="00C20751" w:rsidRPr="00C20751" w14:paraId="5FEB237C" w14:textId="77777777" w:rsidTr="00F45049">
        <w:trPr>
          <w:trHeight w:val="340"/>
          <w:jc w:val="center"/>
        </w:trPr>
        <w:tc>
          <w:tcPr>
            <w:tcW w:w="1077" w:type="dxa"/>
            <w:vAlign w:val="center"/>
          </w:tcPr>
          <w:p w14:paraId="7D003BF2" w14:textId="77777777" w:rsidR="00C20751" w:rsidRPr="00C20751" w:rsidRDefault="00C20751" w:rsidP="00C20751">
            <w:pPr>
              <w:autoSpaceDE w:val="0"/>
              <w:autoSpaceDN w:val="0"/>
              <w:jc w:val="left"/>
              <w:rPr>
                <w:rFonts w:ascii="宋体" w:eastAsia="宋体" w:hAnsi="宋体" w:cs="宋体"/>
                <w:b/>
                <w:bCs/>
                <w:color w:val="000000"/>
                <w:kern w:val="0"/>
                <w:szCs w:val="21"/>
              </w:rPr>
            </w:pPr>
            <w:r w:rsidRPr="00C20751">
              <w:rPr>
                <w:rFonts w:ascii="宋体" w:eastAsia="宋体" w:hAnsi="宋体" w:cs="宋体" w:hint="eastAsia"/>
                <w:color w:val="000000"/>
                <w:kern w:val="0"/>
                <w:szCs w:val="21"/>
              </w:rPr>
              <w:t>附加期权债券分析及信用风险</w:t>
            </w:r>
          </w:p>
        </w:tc>
        <w:tc>
          <w:tcPr>
            <w:tcW w:w="508" w:type="dxa"/>
            <w:vAlign w:val="center"/>
          </w:tcPr>
          <w:p w14:paraId="0D08B1B2" w14:textId="77777777" w:rsidR="00C20751" w:rsidRPr="00C20751" w:rsidRDefault="00C20751" w:rsidP="00C20751">
            <w:pPr>
              <w:autoSpaceDE w:val="0"/>
              <w:autoSpaceDN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6</w:t>
            </w:r>
          </w:p>
        </w:tc>
        <w:tc>
          <w:tcPr>
            <w:tcW w:w="4538" w:type="dxa"/>
            <w:vAlign w:val="center"/>
          </w:tcPr>
          <w:p w14:paraId="2195BA08" w14:textId="77777777" w:rsidR="00C20751" w:rsidRPr="00C20751" w:rsidRDefault="00C20751" w:rsidP="00C20751">
            <w:pPr>
              <w:autoSpaceDE w:val="0"/>
              <w:autoSpaceDN w:val="0"/>
              <w:adjustRightInd w:val="0"/>
              <w:rPr>
                <w:rFonts w:ascii="宋体" w:eastAsia="宋体" w:hAnsi="宋体" w:cs="宋体"/>
                <w:b/>
                <w:color w:val="333333"/>
                <w:kern w:val="0"/>
                <w:szCs w:val="21"/>
              </w:rPr>
            </w:pPr>
          </w:p>
          <w:p w14:paraId="080E7982" w14:textId="77777777" w:rsidR="00C20751" w:rsidRPr="00C20751" w:rsidRDefault="00C20751" w:rsidP="00C20751">
            <w:pPr>
              <w:autoSpaceDE w:val="0"/>
              <w:autoSpaceDN w:val="0"/>
              <w:rPr>
                <w:rFonts w:ascii="宋体" w:eastAsia="宋体" w:hAnsi="宋体" w:cs="宋体"/>
                <w:color w:val="333333"/>
                <w:kern w:val="0"/>
                <w:szCs w:val="21"/>
                <w:shd w:val="clear" w:color="auto" w:fill="FFFFFF"/>
              </w:rPr>
            </w:pPr>
            <w:r w:rsidRPr="00C20751">
              <w:rPr>
                <w:rFonts w:ascii="宋体" w:eastAsia="宋体" w:hAnsi="宋体" w:cs="宋体" w:hint="eastAsia"/>
                <w:b/>
                <w:color w:val="333333"/>
                <w:kern w:val="0"/>
                <w:szCs w:val="21"/>
              </w:rPr>
              <w:t>重点：</w:t>
            </w:r>
            <w:r w:rsidRPr="00C20751">
              <w:rPr>
                <w:rFonts w:ascii="宋体" w:eastAsia="宋体" w:hAnsi="宋体" w:cs="宋体" w:hint="eastAsia"/>
                <w:color w:val="333333"/>
                <w:kern w:val="0"/>
                <w:szCs w:val="21"/>
                <w:shd w:val="clear" w:color="auto" w:fill="FFFFFF"/>
                <w:lang w:bidi="ar"/>
              </w:rPr>
              <w:t>可赎回债券的特性分析；固定收益证券信用风险分类；</w:t>
            </w:r>
          </w:p>
          <w:p w14:paraId="2E583756" w14:textId="77777777" w:rsidR="00C20751" w:rsidRPr="00C20751" w:rsidRDefault="00C20751" w:rsidP="00C20751">
            <w:pPr>
              <w:widowControl/>
              <w:shd w:val="clear" w:color="auto" w:fill="FFFFFF"/>
              <w:autoSpaceDE w:val="0"/>
              <w:autoSpaceDN w:val="0"/>
              <w:spacing w:after="225" w:line="360" w:lineRule="atLeast"/>
              <w:jc w:val="left"/>
              <w:rPr>
                <w:rFonts w:ascii="宋体" w:eastAsia="宋体" w:hAnsi="宋体" w:cs="宋体"/>
                <w:color w:val="333333"/>
                <w:kern w:val="0"/>
                <w:szCs w:val="21"/>
                <w:shd w:val="clear" w:color="auto" w:fill="FFFFFF"/>
              </w:rPr>
            </w:pPr>
            <w:r w:rsidRPr="00C20751">
              <w:rPr>
                <w:rFonts w:ascii="宋体" w:eastAsia="宋体" w:hAnsi="宋体" w:cs="宋体" w:hint="eastAsia"/>
                <w:b/>
                <w:color w:val="333333"/>
                <w:kern w:val="0"/>
                <w:szCs w:val="21"/>
              </w:rPr>
              <w:t>难点：</w:t>
            </w:r>
            <w:r w:rsidRPr="00C20751">
              <w:rPr>
                <w:rFonts w:ascii="宋体" w:eastAsia="宋体" w:hAnsi="宋体" w:cs="宋体" w:hint="eastAsia"/>
                <w:color w:val="333333"/>
                <w:kern w:val="0"/>
                <w:szCs w:val="21"/>
                <w:shd w:val="clear" w:color="auto" w:fill="FFFFFF"/>
                <w:lang w:bidi="ar"/>
              </w:rPr>
              <w:t>可赎回债券定价；附加收益率和风险衡量</w:t>
            </w:r>
          </w:p>
          <w:p w14:paraId="094FA02F" w14:textId="77777777" w:rsidR="00C20751" w:rsidRPr="00C20751" w:rsidRDefault="00C20751" w:rsidP="00C20751">
            <w:pPr>
              <w:autoSpaceDE w:val="0"/>
              <w:autoSpaceDN w:val="0"/>
              <w:rPr>
                <w:rFonts w:ascii="宋体" w:eastAsia="宋体" w:hAnsi="宋体" w:cs="宋体"/>
                <w:bCs/>
                <w:color w:val="333333"/>
                <w:kern w:val="0"/>
                <w:szCs w:val="21"/>
              </w:rPr>
            </w:pPr>
            <w:proofErr w:type="gramStart"/>
            <w:r w:rsidRPr="00C20751">
              <w:rPr>
                <w:rFonts w:ascii="宋体" w:eastAsia="宋体" w:hAnsi="宋体" w:cs="宋体" w:hint="eastAsia"/>
                <w:b/>
                <w:color w:val="333333"/>
                <w:kern w:val="0"/>
                <w:szCs w:val="21"/>
              </w:rPr>
              <w:t>思政元素</w:t>
            </w:r>
            <w:proofErr w:type="gramEnd"/>
            <w:r w:rsidRPr="00C20751">
              <w:rPr>
                <w:rFonts w:ascii="宋体" w:eastAsia="宋体" w:hAnsi="宋体" w:cs="宋体" w:hint="eastAsia"/>
                <w:b/>
                <w:color w:val="333333"/>
                <w:kern w:val="0"/>
                <w:szCs w:val="21"/>
              </w:rPr>
              <w:t>：</w:t>
            </w:r>
            <w:r w:rsidRPr="00C20751">
              <w:rPr>
                <w:rFonts w:ascii="宋体" w:eastAsia="宋体" w:hAnsi="宋体" w:cs="宋体" w:hint="eastAsia"/>
                <w:bCs/>
                <w:color w:val="333333"/>
                <w:kern w:val="0"/>
                <w:szCs w:val="21"/>
              </w:rPr>
              <w:t>通过认识投资分析工具及主要的模型及指标对固定收益证券价格及风险的重要作用，帮助学生加深理解党“科学是第一生产力”的号召。</w:t>
            </w:r>
          </w:p>
          <w:p w14:paraId="4EC0D88E" w14:textId="77777777" w:rsidR="00C20751" w:rsidRPr="00C20751" w:rsidRDefault="00C20751" w:rsidP="00C20751">
            <w:pPr>
              <w:autoSpaceDE w:val="0"/>
              <w:autoSpaceDN w:val="0"/>
              <w:rPr>
                <w:rFonts w:ascii="宋体" w:eastAsia="宋体" w:hAnsi="宋体" w:cs="宋体"/>
                <w:bCs/>
                <w:color w:val="333333"/>
                <w:kern w:val="0"/>
                <w:szCs w:val="21"/>
              </w:rPr>
            </w:pPr>
          </w:p>
          <w:p w14:paraId="5740A33D" w14:textId="77777777" w:rsidR="00C20751" w:rsidRPr="00C20751" w:rsidRDefault="00C20751" w:rsidP="00C20751">
            <w:pPr>
              <w:autoSpaceDE w:val="0"/>
              <w:autoSpaceDN w:val="0"/>
              <w:rPr>
                <w:rFonts w:ascii="宋体" w:eastAsia="宋体" w:hAnsi="宋体" w:cs="宋体"/>
                <w:bCs/>
                <w:color w:val="333333"/>
                <w:kern w:val="0"/>
                <w:szCs w:val="21"/>
              </w:rPr>
            </w:pPr>
            <w:r w:rsidRPr="00C20751">
              <w:rPr>
                <w:rFonts w:ascii="宋体" w:eastAsia="宋体" w:hAnsi="宋体" w:cs="宋体" w:hint="eastAsia"/>
                <w:b/>
                <w:color w:val="333333"/>
                <w:kern w:val="0"/>
                <w:szCs w:val="21"/>
              </w:rPr>
              <w:t>教学方法与策略：</w:t>
            </w:r>
            <w:r w:rsidRPr="00C20751">
              <w:rPr>
                <w:rFonts w:ascii="宋体" w:eastAsia="宋体" w:hAnsi="宋体" w:cs="宋体" w:hint="eastAsia"/>
                <w:bCs/>
                <w:color w:val="333333"/>
                <w:kern w:val="0"/>
                <w:szCs w:val="21"/>
              </w:rPr>
              <w:t>线上线下相结合。</w:t>
            </w:r>
            <w:r w:rsidRPr="00C20751">
              <w:rPr>
                <w:rFonts w:ascii="宋体" w:eastAsia="宋体" w:hAnsi="宋体" w:cs="宋体" w:hint="eastAsia"/>
                <w:color w:val="333333"/>
                <w:kern w:val="0"/>
                <w:szCs w:val="21"/>
              </w:rPr>
              <w:t>对于分析工具计算和运用的基本原理在课堂上进行举例说明分析；对于其他非主流模型采用线上自学、查找资料，线下讨论的方式进行。课堂主要运用讲授法、案例分析与讨论开展教学，辅以启发式提问拓宽学生学习思路</w:t>
            </w:r>
          </w:p>
        </w:tc>
        <w:tc>
          <w:tcPr>
            <w:tcW w:w="1921" w:type="dxa"/>
            <w:vAlign w:val="center"/>
          </w:tcPr>
          <w:p w14:paraId="65C34B53"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lastRenderedPageBreak/>
              <w:t>课前：</w:t>
            </w:r>
          </w:p>
          <w:p w14:paraId="102DAC23"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了解基金公司常用的证券投资分析工具和方法；</w:t>
            </w:r>
          </w:p>
          <w:p w14:paraId="43316D4B" w14:textId="77777777" w:rsidR="00C20751" w:rsidRPr="00C20751" w:rsidRDefault="00C20751" w:rsidP="00C20751">
            <w:pPr>
              <w:autoSpaceDE w:val="0"/>
              <w:autoSpaceDN w:val="0"/>
              <w:jc w:val="left"/>
              <w:rPr>
                <w:rFonts w:ascii="宋体" w:eastAsia="宋体" w:hAnsi="宋体" w:cs="宋体"/>
                <w:color w:val="000000"/>
                <w:kern w:val="0"/>
                <w:szCs w:val="21"/>
              </w:rPr>
            </w:pPr>
          </w:p>
          <w:p w14:paraId="5A3AA106"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课中：</w:t>
            </w:r>
          </w:p>
          <w:p w14:paraId="164047A9"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分析与讨论某基金管理公司关于恒大企业债违约的风险管理失误之处；</w:t>
            </w:r>
          </w:p>
          <w:p w14:paraId="3B09E820" w14:textId="77777777" w:rsidR="00C20751" w:rsidRPr="00C20751" w:rsidRDefault="00C20751" w:rsidP="00C20751">
            <w:pPr>
              <w:autoSpaceDE w:val="0"/>
              <w:autoSpaceDN w:val="0"/>
              <w:jc w:val="left"/>
              <w:rPr>
                <w:rFonts w:ascii="宋体" w:eastAsia="宋体" w:hAnsi="宋体" w:cs="宋体"/>
                <w:color w:val="000000"/>
                <w:kern w:val="0"/>
                <w:szCs w:val="21"/>
              </w:rPr>
            </w:pPr>
          </w:p>
          <w:p w14:paraId="061AE347"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课后：</w:t>
            </w:r>
          </w:p>
          <w:p w14:paraId="508DD17D"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结合分析工具，搜集某个期间具体品种的国债或信用债的投资收益情；</w:t>
            </w:r>
          </w:p>
        </w:tc>
        <w:tc>
          <w:tcPr>
            <w:tcW w:w="880" w:type="dxa"/>
            <w:vAlign w:val="center"/>
          </w:tcPr>
          <w:p w14:paraId="6BAA992D" w14:textId="77777777" w:rsidR="00C20751" w:rsidRPr="00C20751" w:rsidRDefault="00C20751" w:rsidP="00C20751">
            <w:pPr>
              <w:autoSpaceDE w:val="0"/>
              <w:autoSpaceDN w:val="0"/>
              <w:jc w:val="center"/>
              <w:rPr>
                <w:rFonts w:ascii="宋体" w:eastAsia="宋体" w:hAnsi="宋体" w:cs="宋体"/>
                <w:color w:val="000000"/>
                <w:kern w:val="0"/>
                <w:szCs w:val="21"/>
              </w:rPr>
            </w:pPr>
          </w:p>
          <w:p w14:paraId="0AC33B5A" w14:textId="77777777" w:rsidR="00C20751" w:rsidRPr="00C20751" w:rsidRDefault="00C20751" w:rsidP="00C20751">
            <w:pPr>
              <w:autoSpaceDE w:val="0"/>
              <w:autoSpaceDN w:val="0"/>
              <w:jc w:val="center"/>
              <w:rPr>
                <w:rFonts w:ascii="宋体" w:eastAsia="宋体" w:hAnsi="宋体" w:cs="宋体"/>
                <w:color w:val="000000"/>
                <w:kern w:val="0"/>
                <w:szCs w:val="21"/>
              </w:rPr>
            </w:pPr>
          </w:p>
          <w:p w14:paraId="7EC8A3AA" w14:textId="77777777" w:rsidR="00C20751" w:rsidRPr="00C20751" w:rsidRDefault="00C20751" w:rsidP="00C20751">
            <w:pPr>
              <w:autoSpaceDE w:val="0"/>
              <w:autoSpaceDN w:val="0"/>
              <w:jc w:val="center"/>
              <w:rPr>
                <w:rFonts w:ascii="宋体" w:eastAsia="宋体" w:hAnsi="宋体" w:cs="宋体"/>
                <w:color w:val="000000"/>
                <w:kern w:val="0"/>
                <w:szCs w:val="21"/>
              </w:rPr>
            </w:pPr>
          </w:p>
          <w:p w14:paraId="723BA4E5"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目标1</w:t>
            </w:r>
          </w:p>
          <w:p w14:paraId="7531D402"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目标2目标4</w:t>
            </w:r>
          </w:p>
          <w:p w14:paraId="139F4372" w14:textId="77777777" w:rsidR="00C20751" w:rsidRPr="00C20751" w:rsidRDefault="00C20751" w:rsidP="00C20751">
            <w:pPr>
              <w:autoSpaceDE w:val="0"/>
              <w:autoSpaceDN w:val="0"/>
              <w:jc w:val="center"/>
              <w:rPr>
                <w:rFonts w:ascii="宋体" w:eastAsia="宋体" w:hAnsi="宋体" w:cs="宋体"/>
                <w:color w:val="000000"/>
                <w:kern w:val="0"/>
                <w:szCs w:val="21"/>
              </w:rPr>
            </w:pPr>
          </w:p>
        </w:tc>
      </w:tr>
    </w:tbl>
    <w:p w14:paraId="5ABD394B" w14:textId="77777777" w:rsidR="00C20751" w:rsidRPr="00C20751" w:rsidRDefault="00C20751" w:rsidP="00C20751">
      <w:pPr>
        <w:autoSpaceDE w:val="0"/>
        <w:autoSpaceDN w:val="0"/>
        <w:ind w:firstLineChars="200" w:firstLine="562"/>
        <w:jc w:val="left"/>
        <w:rPr>
          <w:rFonts w:ascii="Times New Roman" w:eastAsia="宋体" w:hAnsi="宋体" w:cs="Times New Roman"/>
          <w:b/>
          <w:color w:val="000000"/>
          <w:kern w:val="0"/>
          <w:sz w:val="28"/>
          <w:szCs w:val="28"/>
        </w:rPr>
      </w:pPr>
      <w:r w:rsidRPr="00C20751">
        <w:rPr>
          <w:rFonts w:ascii="Times New Roman" w:eastAsia="宋体" w:hAnsi="宋体" w:cs="Times New Roman" w:hint="eastAsia"/>
          <w:b/>
          <w:color w:val="000000"/>
          <w:kern w:val="0"/>
          <w:sz w:val="28"/>
          <w:szCs w:val="28"/>
        </w:rPr>
        <w:t>五、学生学习成效评估方式及标准</w:t>
      </w:r>
    </w:p>
    <w:p w14:paraId="284BC5A5" w14:textId="77777777" w:rsidR="00C20751" w:rsidRPr="00C20751" w:rsidRDefault="00C20751" w:rsidP="00C20751">
      <w:pPr>
        <w:autoSpaceDE w:val="0"/>
        <w:autoSpaceDN w:val="0"/>
        <w:spacing w:line="360" w:lineRule="auto"/>
        <w:ind w:firstLineChars="200" w:firstLine="420"/>
        <w:jc w:val="left"/>
        <w:rPr>
          <w:rFonts w:ascii="宋体" w:eastAsia="宋体" w:hAnsi="宋体" w:cs="Times New Roman"/>
          <w:color w:val="000000"/>
          <w:kern w:val="0"/>
          <w:szCs w:val="21"/>
        </w:rPr>
      </w:pPr>
      <w:r w:rsidRPr="00C20751">
        <w:rPr>
          <w:rFonts w:ascii="宋体" w:eastAsia="宋体" w:hAnsi="宋体" w:cs="Times New Roman" w:hint="eastAsia"/>
          <w:color w:val="000000"/>
          <w:kern w:val="0"/>
          <w:szCs w:val="21"/>
        </w:rPr>
        <w:t>考核与评价是对课程教学目标中的知识目标、能力目标和素质目标等进行综合评价。在本课程中，学生的最终成绩是由平时成绩与期末考试等两个部分组成。</w:t>
      </w:r>
    </w:p>
    <w:p w14:paraId="7DEA04C8" w14:textId="77777777" w:rsidR="00C20751" w:rsidRPr="00C20751" w:rsidRDefault="00C20751" w:rsidP="00C20751">
      <w:pPr>
        <w:numPr>
          <w:ilvl w:val="0"/>
          <w:numId w:val="9"/>
        </w:numPr>
        <w:autoSpaceDE w:val="0"/>
        <w:autoSpaceDN w:val="0"/>
        <w:spacing w:line="360" w:lineRule="auto"/>
        <w:ind w:firstLineChars="200" w:firstLine="420"/>
        <w:jc w:val="left"/>
        <w:rPr>
          <w:rFonts w:ascii="宋体" w:eastAsia="宋体" w:hAnsi="宋体" w:cs="Times New Roman"/>
          <w:color w:val="000000"/>
          <w:kern w:val="0"/>
          <w:szCs w:val="21"/>
        </w:rPr>
      </w:pPr>
      <w:r w:rsidRPr="00C20751">
        <w:rPr>
          <w:rFonts w:ascii="宋体" w:eastAsia="宋体" w:hAnsi="宋体" w:cs="Times New Roman" w:hint="eastAsia"/>
          <w:color w:val="000000"/>
          <w:kern w:val="0"/>
          <w:szCs w:val="21"/>
        </w:rPr>
        <w:t>平时成绩（占总成绩的40%）：采用百分制。平时成绩分作业（占10%）、课堂提问(占10%）、小组汇报（占10%）和考勤（占10%）四个部分。评分标准如下表：</w:t>
      </w:r>
    </w:p>
    <w:tbl>
      <w:tblPr>
        <w:tblStyle w:val="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590"/>
      </w:tblGrid>
      <w:tr w:rsidR="00C20751" w:rsidRPr="00C20751" w14:paraId="690D4CCB" w14:textId="77777777" w:rsidTr="006802EA">
        <w:trPr>
          <w:trHeight w:val="351"/>
          <w:jc w:val="center"/>
        </w:trPr>
        <w:tc>
          <w:tcPr>
            <w:tcW w:w="1686" w:type="dxa"/>
            <w:vMerge w:val="restart"/>
            <w:vAlign w:val="center"/>
          </w:tcPr>
          <w:p w14:paraId="15C6758E" w14:textId="77777777" w:rsidR="00C20751" w:rsidRPr="00C20751" w:rsidRDefault="00C20751" w:rsidP="00C20751">
            <w:pPr>
              <w:autoSpaceDE w:val="0"/>
              <w:autoSpaceDN w:val="0"/>
              <w:ind w:firstLineChars="200" w:firstLine="422"/>
              <w:jc w:val="left"/>
              <w:rPr>
                <w:rFonts w:hAnsi="宋体"/>
                <w:b/>
                <w:color w:val="000000"/>
                <w:sz w:val="21"/>
                <w:szCs w:val="21"/>
              </w:rPr>
            </w:pPr>
            <w:r w:rsidRPr="00C20751">
              <w:rPr>
                <w:rFonts w:hAnsi="宋体" w:hint="eastAsia"/>
                <w:b/>
                <w:color w:val="000000"/>
                <w:sz w:val="21"/>
                <w:szCs w:val="21"/>
              </w:rPr>
              <w:t>等级</w:t>
            </w:r>
          </w:p>
        </w:tc>
        <w:tc>
          <w:tcPr>
            <w:tcW w:w="6590" w:type="dxa"/>
            <w:vAlign w:val="center"/>
          </w:tcPr>
          <w:p w14:paraId="799876AA" w14:textId="77777777" w:rsidR="00C20751" w:rsidRPr="00C20751" w:rsidRDefault="00C20751" w:rsidP="00C20751">
            <w:pPr>
              <w:autoSpaceDE w:val="0"/>
              <w:autoSpaceDN w:val="0"/>
              <w:ind w:firstLineChars="1000" w:firstLine="2108"/>
              <w:jc w:val="left"/>
              <w:rPr>
                <w:rFonts w:hAnsi="宋体"/>
                <w:b/>
                <w:color w:val="000000"/>
                <w:sz w:val="21"/>
                <w:szCs w:val="21"/>
              </w:rPr>
            </w:pPr>
            <w:r w:rsidRPr="00C20751">
              <w:rPr>
                <w:rFonts w:hAnsi="宋体" w:hint="eastAsia"/>
                <w:b/>
                <w:color w:val="000000"/>
                <w:sz w:val="21"/>
                <w:szCs w:val="21"/>
              </w:rPr>
              <w:t>评</w:t>
            </w:r>
            <w:r w:rsidRPr="00C20751">
              <w:rPr>
                <w:rFonts w:hAnsi="宋体" w:hint="eastAsia"/>
                <w:b/>
                <w:color w:val="000000"/>
                <w:sz w:val="21"/>
                <w:szCs w:val="21"/>
              </w:rPr>
              <w:t xml:space="preserve">     </w:t>
            </w:r>
            <w:r w:rsidRPr="00C20751">
              <w:rPr>
                <w:rFonts w:hAnsi="宋体" w:hint="eastAsia"/>
                <w:b/>
                <w:color w:val="000000"/>
                <w:sz w:val="21"/>
                <w:szCs w:val="21"/>
              </w:rPr>
              <w:t>分</w:t>
            </w:r>
            <w:r w:rsidRPr="00C20751">
              <w:rPr>
                <w:rFonts w:hAnsi="宋体" w:hint="eastAsia"/>
                <w:b/>
                <w:color w:val="000000"/>
                <w:sz w:val="21"/>
                <w:szCs w:val="21"/>
              </w:rPr>
              <w:t xml:space="preserve">    </w:t>
            </w:r>
            <w:r w:rsidRPr="00C20751">
              <w:rPr>
                <w:rFonts w:hAnsi="宋体" w:hint="eastAsia"/>
                <w:b/>
                <w:color w:val="000000"/>
                <w:sz w:val="21"/>
                <w:szCs w:val="21"/>
              </w:rPr>
              <w:t>标</w:t>
            </w:r>
            <w:r w:rsidRPr="00C20751">
              <w:rPr>
                <w:rFonts w:hAnsi="宋体" w:hint="eastAsia"/>
                <w:b/>
                <w:color w:val="000000"/>
                <w:sz w:val="21"/>
                <w:szCs w:val="21"/>
              </w:rPr>
              <w:t xml:space="preserve">     </w:t>
            </w:r>
            <w:r w:rsidRPr="00C20751">
              <w:rPr>
                <w:rFonts w:hAnsi="宋体" w:hint="eastAsia"/>
                <w:b/>
                <w:color w:val="000000"/>
                <w:sz w:val="21"/>
                <w:szCs w:val="21"/>
              </w:rPr>
              <w:t>准</w:t>
            </w:r>
          </w:p>
        </w:tc>
      </w:tr>
      <w:tr w:rsidR="00C20751" w:rsidRPr="00C20751" w14:paraId="490C48F9" w14:textId="77777777" w:rsidTr="006802EA">
        <w:trPr>
          <w:trHeight w:val="382"/>
          <w:jc w:val="center"/>
        </w:trPr>
        <w:tc>
          <w:tcPr>
            <w:tcW w:w="1686" w:type="dxa"/>
            <w:vMerge/>
            <w:vAlign w:val="center"/>
          </w:tcPr>
          <w:p w14:paraId="3E47FD75" w14:textId="77777777" w:rsidR="00C20751" w:rsidRPr="00C20751" w:rsidRDefault="00C20751" w:rsidP="00C20751">
            <w:pPr>
              <w:autoSpaceDE w:val="0"/>
              <w:autoSpaceDN w:val="0"/>
              <w:jc w:val="left"/>
              <w:rPr>
                <w:rFonts w:hAnsi="宋体"/>
                <w:b/>
                <w:color w:val="000000"/>
                <w:sz w:val="21"/>
                <w:szCs w:val="21"/>
              </w:rPr>
            </w:pPr>
          </w:p>
        </w:tc>
        <w:tc>
          <w:tcPr>
            <w:tcW w:w="6590" w:type="dxa"/>
            <w:vAlign w:val="center"/>
          </w:tcPr>
          <w:p w14:paraId="6AD3590D" w14:textId="77777777" w:rsidR="00C20751" w:rsidRPr="00C20751" w:rsidRDefault="00C20751" w:rsidP="00C20751">
            <w:pPr>
              <w:autoSpaceDE w:val="0"/>
              <w:autoSpaceDN w:val="0"/>
              <w:jc w:val="left"/>
              <w:rPr>
                <w:rFonts w:hAnsi="宋体"/>
                <w:b/>
                <w:color w:val="000000"/>
                <w:sz w:val="21"/>
                <w:szCs w:val="21"/>
              </w:rPr>
            </w:pPr>
            <w:r w:rsidRPr="00C20751">
              <w:rPr>
                <w:rFonts w:hAnsi="宋体" w:hint="eastAsia"/>
                <w:b/>
                <w:color w:val="000000"/>
                <w:sz w:val="21"/>
                <w:szCs w:val="21"/>
              </w:rPr>
              <w:t>1.</w:t>
            </w:r>
            <w:r w:rsidRPr="00C20751">
              <w:rPr>
                <w:rFonts w:hAnsi="宋体" w:hint="eastAsia"/>
                <w:b/>
                <w:color w:val="000000"/>
                <w:sz w:val="21"/>
                <w:szCs w:val="21"/>
              </w:rPr>
              <w:t>作业；</w:t>
            </w:r>
            <w:r w:rsidRPr="00C20751">
              <w:rPr>
                <w:rFonts w:hAnsi="宋体" w:hint="eastAsia"/>
                <w:b/>
                <w:color w:val="000000"/>
                <w:sz w:val="21"/>
                <w:szCs w:val="21"/>
              </w:rPr>
              <w:t>2.</w:t>
            </w:r>
            <w:r w:rsidRPr="00C20751">
              <w:rPr>
                <w:rFonts w:hAnsi="宋体" w:hint="eastAsia"/>
                <w:b/>
                <w:color w:val="000000"/>
                <w:sz w:val="21"/>
                <w:szCs w:val="21"/>
              </w:rPr>
              <w:t>课堂提问；</w:t>
            </w:r>
            <w:r w:rsidRPr="00C20751">
              <w:rPr>
                <w:rFonts w:hAnsi="宋体" w:hint="eastAsia"/>
                <w:b/>
                <w:color w:val="000000"/>
                <w:sz w:val="21"/>
                <w:szCs w:val="21"/>
              </w:rPr>
              <w:t>3.</w:t>
            </w:r>
            <w:r w:rsidRPr="00C20751">
              <w:rPr>
                <w:rFonts w:hAnsi="宋体" w:hint="eastAsia"/>
                <w:b/>
                <w:color w:val="000000"/>
                <w:sz w:val="21"/>
                <w:szCs w:val="21"/>
              </w:rPr>
              <w:t>小组汇报；</w:t>
            </w:r>
            <w:r w:rsidRPr="00C20751">
              <w:rPr>
                <w:rFonts w:hAnsi="宋体" w:hint="eastAsia"/>
                <w:b/>
                <w:color w:val="000000"/>
                <w:sz w:val="21"/>
                <w:szCs w:val="21"/>
              </w:rPr>
              <w:t>4.</w:t>
            </w:r>
            <w:r w:rsidRPr="00C20751">
              <w:rPr>
                <w:rFonts w:hAnsi="宋体" w:hint="eastAsia"/>
                <w:b/>
                <w:color w:val="000000"/>
                <w:sz w:val="21"/>
                <w:szCs w:val="21"/>
              </w:rPr>
              <w:t>考勤</w:t>
            </w:r>
          </w:p>
        </w:tc>
      </w:tr>
      <w:tr w:rsidR="00C20751" w:rsidRPr="00C20751" w14:paraId="0FFD3692" w14:textId="77777777" w:rsidTr="006802EA">
        <w:trPr>
          <w:jc w:val="center"/>
        </w:trPr>
        <w:tc>
          <w:tcPr>
            <w:tcW w:w="1686" w:type="dxa"/>
            <w:vAlign w:val="center"/>
          </w:tcPr>
          <w:p w14:paraId="1442A94C" w14:textId="77777777" w:rsidR="00C20751" w:rsidRPr="00C20751" w:rsidRDefault="00C20751" w:rsidP="006802EA">
            <w:pPr>
              <w:autoSpaceDE w:val="0"/>
              <w:autoSpaceDN w:val="0"/>
              <w:spacing w:line="329" w:lineRule="exact"/>
              <w:jc w:val="center"/>
              <w:rPr>
                <w:rFonts w:ascii="宋体" w:hAnsi="宋体" w:cs="宋体"/>
                <w:color w:val="333333"/>
                <w:sz w:val="21"/>
                <w:szCs w:val="21"/>
              </w:rPr>
            </w:pPr>
            <w:r w:rsidRPr="00C20751">
              <w:rPr>
                <w:rFonts w:ascii="宋体" w:hAnsi="宋体" w:cs="宋体"/>
                <w:color w:val="333333"/>
                <w:sz w:val="21"/>
                <w:szCs w:val="21"/>
              </w:rPr>
              <w:t>优秀</w:t>
            </w:r>
          </w:p>
          <w:p w14:paraId="5C6597F5" w14:textId="77777777" w:rsidR="00C20751" w:rsidRPr="00C20751" w:rsidRDefault="00C20751" w:rsidP="006802EA">
            <w:pPr>
              <w:autoSpaceDE w:val="0"/>
              <w:autoSpaceDN w:val="0"/>
              <w:spacing w:line="329" w:lineRule="exact"/>
              <w:jc w:val="center"/>
              <w:rPr>
                <w:rFonts w:ascii="宋体" w:hAnsi="宋体" w:cs="宋体"/>
                <w:color w:val="333333"/>
                <w:sz w:val="21"/>
                <w:szCs w:val="21"/>
              </w:rPr>
            </w:pPr>
            <w:r w:rsidRPr="00C20751">
              <w:rPr>
                <w:rFonts w:ascii="宋体" w:hAnsi="宋体" w:cs="宋体"/>
                <w:color w:val="333333"/>
                <w:sz w:val="21"/>
                <w:szCs w:val="21"/>
              </w:rPr>
              <w:t>（90～100分）</w:t>
            </w:r>
          </w:p>
        </w:tc>
        <w:tc>
          <w:tcPr>
            <w:tcW w:w="6590" w:type="dxa"/>
          </w:tcPr>
          <w:p w14:paraId="4083798E" w14:textId="77777777" w:rsidR="00C20751" w:rsidRPr="00C20751" w:rsidRDefault="00C20751" w:rsidP="00C20751">
            <w:pPr>
              <w:autoSpaceDE w:val="0"/>
              <w:autoSpaceDN w:val="0"/>
              <w:spacing w:line="280" w:lineRule="exact"/>
              <w:jc w:val="left"/>
              <w:rPr>
                <w:rFonts w:ascii="宋体" w:hAnsi="宋体" w:cs="宋体"/>
                <w:color w:val="333333"/>
                <w:sz w:val="21"/>
                <w:szCs w:val="21"/>
              </w:rPr>
            </w:pPr>
            <w:r w:rsidRPr="00C20751">
              <w:rPr>
                <w:rFonts w:ascii="宋体" w:hAnsi="宋体" w:cs="宋体" w:hint="eastAsia"/>
                <w:color w:val="333333"/>
                <w:sz w:val="21"/>
                <w:szCs w:val="21"/>
              </w:rPr>
              <w:t>1.作业书写</w:t>
            </w:r>
            <w:r w:rsidRPr="00C20751">
              <w:rPr>
                <w:rFonts w:ascii="宋体" w:hAnsi="宋体" w:cs="宋体"/>
                <w:color w:val="333333"/>
                <w:sz w:val="21"/>
                <w:szCs w:val="21"/>
              </w:rPr>
              <w:t>工整、</w:t>
            </w:r>
            <w:r w:rsidRPr="00C20751">
              <w:rPr>
                <w:rFonts w:ascii="宋体" w:hAnsi="宋体" w:cs="宋体" w:hint="eastAsia"/>
                <w:color w:val="333333"/>
                <w:sz w:val="21"/>
                <w:szCs w:val="21"/>
              </w:rPr>
              <w:t>书面</w:t>
            </w:r>
            <w:r w:rsidRPr="00C20751">
              <w:rPr>
                <w:rFonts w:ascii="宋体" w:hAnsi="宋体" w:cs="宋体"/>
                <w:color w:val="333333"/>
                <w:sz w:val="21"/>
                <w:szCs w:val="21"/>
              </w:rPr>
              <w:t>整洁；90％以上的习题解答正确无误</w:t>
            </w:r>
            <w:r w:rsidRPr="00C20751">
              <w:rPr>
                <w:rFonts w:ascii="宋体" w:hAnsi="宋体" w:cs="宋体" w:hint="eastAsia"/>
                <w:color w:val="333333"/>
                <w:sz w:val="21"/>
                <w:szCs w:val="21"/>
              </w:rPr>
              <w:t>。</w:t>
            </w:r>
          </w:p>
          <w:p w14:paraId="0EDB177A" w14:textId="77777777" w:rsidR="00C20751" w:rsidRPr="00C20751" w:rsidRDefault="00C20751" w:rsidP="00C20751">
            <w:pPr>
              <w:autoSpaceDE w:val="0"/>
              <w:autoSpaceDN w:val="0"/>
              <w:spacing w:line="280" w:lineRule="exact"/>
              <w:jc w:val="left"/>
              <w:rPr>
                <w:rFonts w:ascii="宋体" w:hAnsi="宋体" w:cs="宋体"/>
                <w:color w:val="333333"/>
                <w:sz w:val="21"/>
                <w:szCs w:val="21"/>
              </w:rPr>
            </w:pPr>
            <w:r w:rsidRPr="00C20751">
              <w:rPr>
                <w:rFonts w:ascii="宋体" w:hAnsi="宋体" w:cs="宋体" w:hint="eastAsia"/>
                <w:color w:val="333333"/>
                <w:sz w:val="21"/>
                <w:szCs w:val="21"/>
              </w:rPr>
              <w:t>2.对所提问题回答正确或清晰表述自己的观点，表达流畅，内容完整</w:t>
            </w:r>
          </w:p>
          <w:p w14:paraId="06206376" w14:textId="77777777" w:rsidR="00C20751" w:rsidRPr="00C20751" w:rsidRDefault="00C20751" w:rsidP="00C20751">
            <w:pPr>
              <w:autoSpaceDE w:val="0"/>
              <w:autoSpaceDN w:val="0"/>
              <w:jc w:val="left"/>
              <w:rPr>
                <w:rFonts w:ascii="宋体" w:hAnsi="宋体" w:cs="宋体"/>
                <w:color w:val="333333"/>
                <w:sz w:val="21"/>
                <w:szCs w:val="21"/>
              </w:rPr>
            </w:pPr>
            <w:r w:rsidRPr="00C20751">
              <w:rPr>
                <w:rFonts w:ascii="宋体" w:hAnsi="宋体" w:cs="宋体" w:hint="eastAsia"/>
                <w:color w:val="333333"/>
                <w:sz w:val="21"/>
                <w:szCs w:val="21"/>
              </w:rPr>
              <w:t>3.内容恰当、完整、准确、有深度；表达生动流畅逻辑性强；时间把握精准</w:t>
            </w:r>
          </w:p>
          <w:p w14:paraId="23946BED" w14:textId="77777777" w:rsidR="00C20751" w:rsidRPr="00C20751" w:rsidRDefault="00C20751" w:rsidP="00C20751">
            <w:pPr>
              <w:autoSpaceDE w:val="0"/>
              <w:autoSpaceDN w:val="0"/>
              <w:jc w:val="left"/>
              <w:rPr>
                <w:rFonts w:ascii="宋体" w:hAnsi="宋体"/>
                <w:color w:val="000000"/>
                <w:sz w:val="21"/>
                <w:szCs w:val="21"/>
              </w:rPr>
            </w:pPr>
            <w:r w:rsidRPr="00C20751">
              <w:rPr>
                <w:rFonts w:ascii="宋体" w:hAnsi="宋体" w:cs="宋体" w:hint="eastAsia"/>
                <w:color w:val="333333"/>
                <w:sz w:val="21"/>
                <w:szCs w:val="21"/>
              </w:rPr>
              <w:t>4.系统考勤全勤，事假、病假不超过1次</w:t>
            </w:r>
          </w:p>
        </w:tc>
      </w:tr>
      <w:tr w:rsidR="00C20751" w:rsidRPr="00C20751" w14:paraId="448ED982" w14:textId="77777777" w:rsidTr="006802EA">
        <w:trPr>
          <w:jc w:val="center"/>
        </w:trPr>
        <w:tc>
          <w:tcPr>
            <w:tcW w:w="1686" w:type="dxa"/>
            <w:vAlign w:val="center"/>
          </w:tcPr>
          <w:p w14:paraId="00233FDB" w14:textId="77777777" w:rsidR="00C20751" w:rsidRPr="00C20751" w:rsidRDefault="00C20751" w:rsidP="006802EA">
            <w:pPr>
              <w:autoSpaceDE w:val="0"/>
              <w:autoSpaceDN w:val="0"/>
              <w:spacing w:line="376" w:lineRule="exact"/>
              <w:jc w:val="center"/>
              <w:rPr>
                <w:rFonts w:ascii="宋体" w:hAnsi="宋体" w:cs="宋体"/>
                <w:color w:val="333333"/>
                <w:sz w:val="21"/>
                <w:szCs w:val="21"/>
              </w:rPr>
            </w:pPr>
            <w:r w:rsidRPr="00C20751">
              <w:rPr>
                <w:rFonts w:ascii="宋体" w:hAnsi="宋体" w:cs="宋体"/>
                <w:color w:val="333333"/>
                <w:sz w:val="21"/>
                <w:szCs w:val="21"/>
              </w:rPr>
              <w:t>良好</w:t>
            </w:r>
          </w:p>
          <w:p w14:paraId="63556C9A" w14:textId="77777777" w:rsidR="00C20751" w:rsidRPr="00C20751" w:rsidRDefault="00C20751" w:rsidP="006802EA">
            <w:pPr>
              <w:autoSpaceDE w:val="0"/>
              <w:autoSpaceDN w:val="0"/>
              <w:spacing w:line="376" w:lineRule="exact"/>
              <w:jc w:val="center"/>
              <w:rPr>
                <w:rFonts w:ascii="宋体" w:hAnsi="宋体" w:cs="宋体"/>
                <w:color w:val="333333"/>
                <w:sz w:val="21"/>
                <w:szCs w:val="21"/>
              </w:rPr>
            </w:pPr>
            <w:r w:rsidRPr="00C20751">
              <w:rPr>
                <w:rFonts w:ascii="宋体" w:hAnsi="宋体" w:cs="宋体"/>
                <w:color w:val="333333"/>
                <w:sz w:val="21"/>
                <w:szCs w:val="21"/>
              </w:rPr>
              <w:t>（80～89分）</w:t>
            </w:r>
          </w:p>
        </w:tc>
        <w:tc>
          <w:tcPr>
            <w:tcW w:w="6590" w:type="dxa"/>
          </w:tcPr>
          <w:p w14:paraId="5F344B0D" w14:textId="77777777" w:rsidR="00C20751" w:rsidRPr="00C20751" w:rsidRDefault="00C20751" w:rsidP="00C20751">
            <w:pPr>
              <w:autoSpaceDE w:val="0"/>
              <w:autoSpaceDN w:val="0"/>
              <w:spacing w:line="280" w:lineRule="exact"/>
              <w:jc w:val="left"/>
              <w:rPr>
                <w:rFonts w:ascii="宋体" w:hAnsi="宋体" w:cs="宋体"/>
                <w:color w:val="333333"/>
                <w:sz w:val="21"/>
                <w:szCs w:val="21"/>
              </w:rPr>
            </w:pPr>
            <w:r w:rsidRPr="00C20751">
              <w:rPr>
                <w:rFonts w:ascii="宋体" w:hAnsi="宋体" w:cs="宋体" w:hint="eastAsia"/>
                <w:color w:val="333333"/>
                <w:sz w:val="21"/>
                <w:szCs w:val="21"/>
              </w:rPr>
              <w:t>1.作业书写</w:t>
            </w:r>
            <w:r w:rsidRPr="00C20751">
              <w:rPr>
                <w:rFonts w:ascii="宋体" w:hAnsi="宋体" w:cs="宋体"/>
                <w:color w:val="333333"/>
                <w:sz w:val="21"/>
                <w:szCs w:val="21"/>
              </w:rPr>
              <w:t>工整、</w:t>
            </w:r>
            <w:r w:rsidRPr="00C20751">
              <w:rPr>
                <w:rFonts w:ascii="宋体" w:hAnsi="宋体" w:cs="宋体" w:hint="eastAsia"/>
                <w:color w:val="333333"/>
                <w:sz w:val="21"/>
                <w:szCs w:val="21"/>
              </w:rPr>
              <w:t>书面</w:t>
            </w:r>
            <w:r w:rsidRPr="00C20751">
              <w:rPr>
                <w:rFonts w:ascii="宋体" w:hAnsi="宋体" w:cs="宋体"/>
                <w:color w:val="333333"/>
                <w:sz w:val="21"/>
                <w:szCs w:val="21"/>
              </w:rPr>
              <w:t>整洁；；80％以上的习题解答正确无误</w:t>
            </w:r>
            <w:r w:rsidRPr="00C20751">
              <w:rPr>
                <w:rFonts w:ascii="宋体" w:hAnsi="宋体" w:cs="宋体" w:hint="eastAsia"/>
                <w:color w:val="333333"/>
                <w:sz w:val="21"/>
                <w:szCs w:val="21"/>
              </w:rPr>
              <w:t>。</w:t>
            </w:r>
          </w:p>
          <w:p w14:paraId="74302AA7" w14:textId="77777777" w:rsidR="00C20751" w:rsidRPr="00C20751" w:rsidRDefault="00C20751" w:rsidP="00C20751">
            <w:pPr>
              <w:autoSpaceDE w:val="0"/>
              <w:autoSpaceDN w:val="0"/>
              <w:spacing w:line="280" w:lineRule="exact"/>
              <w:jc w:val="left"/>
              <w:rPr>
                <w:rFonts w:ascii="宋体" w:hAnsi="宋体" w:cs="宋体"/>
                <w:color w:val="333333"/>
                <w:sz w:val="21"/>
                <w:szCs w:val="21"/>
              </w:rPr>
            </w:pPr>
            <w:r w:rsidRPr="00C20751">
              <w:rPr>
                <w:rFonts w:ascii="宋体" w:hAnsi="宋体" w:cs="宋体" w:hint="eastAsia"/>
                <w:color w:val="333333"/>
                <w:sz w:val="21"/>
                <w:szCs w:val="21"/>
              </w:rPr>
              <w:t>2.回答问题基本正确或能表达自己的观点，表述较为流利，内容较为完整</w:t>
            </w:r>
          </w:p>
          <w:p w14:paraId="76E14F50" w14:textId="77777777" w:rsidR="00C20751" w:rsidRPr="00C20751" w:rsidRDefault="00C20751" w:rsidP="00C20751">
            <w:pPr>
              <w:autoSpaceDE w:val="0"/>
              <w:autoSpaceDN w:val="0"/>
              <w:jc w:val="left"/>
              <w:rPr>
                <w:rFonts w:ascii="宋体" w:hAnsi="宋体" w:cs="宋体"/>
                <w:color w:val="333333"/>
                <w:sz w:val="21"/>
                <w:szCs w:val="21"/>
              </w:rPr>
            </w:pPr>
            <w:r w:rsidRPr="00C20751">
              <w:rPr>
                <w:rFonts w:ascii="宋体" w:hAnsi="宋体" w:cs="宋体" w:hint="eastAsia"/>
                <w:color w:val="333333"/>
                <w:sz w:val="21"/>
                <w:szCs w:val="21"/>
              </w:rPr>
              <w:t>3.内容比较完整、准确；表述准确清晰，有一定的逻辑性；时间把握基本准确</w:t>
            </w:r>
          </w:p>
          <w:p w14:paraId="3CAC99A3" w14:textId="77777777" w:rsidR="00C20751" w:rsidRPr="00C20751" w:rsidRDefault="00C20751" w:rsidP="00C20751">
            <w:pPr>
              <w:autoSpaceDE w:val="0"/>
              <w:autoSpaceDN w:val="0"/>
              <w:jc w:val="left"/>
              <w:rPr>
                <w:rFonts w:ascii="宋体" w:hAnsi="宋体"/>
                <w:color w:val="000000"/>
                <w:sz w:val="21"/>
                <w:szCs w:val="21"/>
              </w:rPr>
            </w:pPr>
            <w:r w:rsidRPr="00C20751">
              <w:rPr>
                <w:rFonts w:ascii="宋体" w:hAnsi="宋体" w:cs="宋体" w:hint="eastAsia"/>
                <w:color w:val="333333"/>
                <w:sz w:val="21"/>
                <w:szCs w:val="21"/>
              </w:rPr>
              <w:t>4.系统考勤全勤，事假、病假不超过2次</w:t>
            </w:r>
          </w:p>
        </w:tc>
      </w:tr>
      <w:tr w:rsidR="00C20751" w:rsidRPr="00C20751" w14:paraId="63143593" w14:textId="77777777" w:rsidTr="006802EA">
        <w:trPr>
          <w:jc w:val="center"/>
        </w:trPr>
        <w:tc>
          <w:tcPr>
            <w:tcW w:w="1686" w:type="dxa"/>
            <w:vAlign w:val="center"/>
          </w:tcPr>
          <w:p w14:paraId="373B1B28" w14:textId="77777777" w:rsidR="00C20751" w:rsidRPr="00C20751" w:rsidRDefault="00C20751" w:rsidP="006802EA">
            <w:pPr>
              <w:autoSpaceDE w:val="0"/>
              <w:autoSpaceDN w:val="0"/>
              <w:spacing w:line="386" w:lineRule="exact"/>
              <w:jc w:val="center"/>
              <w:rPr>
                <w:rFonts w:ascii="宋体" w:hAnsi="宋体" w:cs="宋体"/>
                <w:color w:val="333333"/>
                <w:sz w:val="21"/>
                <w:szCs w:val="21"/>
              </w:rPr>
            </w:pPr>
            <w:r w:rsidRPr="00C20751">
              <w:rPr>
                <w:rFonts w:ascii="宋体" w:hAnsi="宋体" w:cs="宋体"/>
                <w:color w:val="333333"/>
                <w:sz w:val="21"/>
                <w:szCs w:val="21"/>
              </w:rPr>
              <w:t>中等</w:t>
            </w:r>
          </w:p>
          <w:p w14:paraId="718D9995" w14:textId="77777777" w:rsidR="00C20751" w:rsidRPr="00C20751" w:rsidRDefault="00C20751" w:rsidP="006802EA">
            <w:pPr>
              <w:autoSpaceDE w:val="0"/>
              <w:autoSpaceDN w:val="0"/>
              <w:spacing w:line="386" w:lineRule="exact"/>
              <w:jc w:val="center"/>
              <w:rPr>
                <w:rFonts w:ascii="宋体" w:hAnsi="宋体" w:cs="宋体"/>
                <w:color w:val="333333"/>
                <w:sz w:val="21"/>
                <w:szCs w:val="21"/>
              </w:rPr>
            </w:pPr>
            <w:r w:rsidRPr="00C20751">
              <w:rPr>
                <w:rFonts w:ascii="宋体" w:hAnsi="宋体" w:cs="宋体"/>
                <w:color w:val="333333"/>
                <w:sz w:val="21"/>
                <w:szCs w:val="21"/>
              </w:rPr>
              <w:t>（70～79分）</w:t>
            </w:r>
          </w:p>
        </w:tc>
        <w:tc>
          <w:tcPr>
            <w:tcW w:w="6590" w:type="dxa"/>
          </w:tcPr>
          <w:p w14:paraId="6049D0FA" w14:textId="77777777" w:rsidR="00C20751" w:rsidRPr="00C20751" w:rsidRDefault="00C20751" w:rsidP="00C20751">
            <w:pPr>
              <w:autoSpaceDE w:val="0"/>
              <w:autoSpaceDN w:val="0"/>
              <w:spacing w:line="280" w:lineRule="exact"/>
              <w:jc w:val="left"/>
              <w:rPr>
                <w:rFonts w:ascii="宋体" w:hAnsi="宋体" w:cs="宋体"/>
                <w:color w:val="333333"/>
                <w:sz w:val="21"/>
                <w:szCs w:val="21"/>
              </w:rPr>
            </w:pPr>
            <w:r w:rsidRPr="00C20751">
              <w:rPr>
                <w:rFonts w:ascii="宋体" w:hAnsi="宋体" w:cs="宋体" w:hint="eastAsia"/>
                <w:color w:val="333333"/>
                <w:sz w:val="21"/>
                <w:szCs w:val="21"/>
              </w:rPr>
              <w:t>1.作业书写较</w:t>
            </w:r>
            <w:r w:rsidRPr="00C20751">
              <w:rPr>
                <w:rFonts w:ascii="宋体" w:hAnsi="宋体" w:cs="宋体"/>
                <w:color w:val="333333"/>
                <w:sz w:val="21"/>
                <w:szCs w:val="21"/>
              </w:rPr>
              <w:t>工整、</w:t>
            </w:r>
            <w:r w:rsidRPr="00C20751">
              <w:rPr>
                <w:rFonts w:ascii="宋体" w:hAnsi="宋体" w:cs="宋体" w:hint="eastAsia"/>
                <w:color w:val="333333"/>
                <w:sz w:val="21"/>
                <w:szCs w:val="21"/>
              </w:rPr>
              <w:t>书面较</w:t>
            </w:r>
            <w:r w:rsidRPr="00C20751">
              <w:rPr>
                <w:rFonts w:ascii="宋体" w:hAnsi="宋体" w:cs="宋体"/>
                <w:color w:val="333333"/>
                <w:sz w:val="21"/>
                <w:szCs w:val="21"/>
              </w:rPr>
              <w:t>整洁；70％以上的习题解答正确无误</w:t>
            </w:r>
            <w:r w:rsidRPr="00C20751">
              <w:rPr>
                <w:rFonts w:ascii="宋体" w:hAnsi="宋体" w:cs="宋体" w:hint="eastAsia"/>
                <w:color w:val="333333"/>
                <w:sz w:val="21"/>
                <w:szCs w:val="21"/>
              </w:rPr>
              <w:t>。</w:t>
            </w:r>
          </w:p>
          <w:p w14:paraId="0AE2FDBC" w14:textId="77777777" w:rsidR="00C20751" w:rsidRPr="00C20751" w:rsidRDefault="00C20751" w:rsidP="00C20751">
            <w:pPr>
              <w:autoSpaceDE w:val="0"/>
              <w:autoSpaceDN w:val="0"/>
              <w:spacing w:line="280" w:lineRule="exact"/>
              <w:jc w:val="left"/>
              <w:rPr>
                <w:rFonts w:ascii="宋体" w:hAnsi="宋体" w:cs="宋体"/>
                <w:color w:val="333333"/>
                <w:sz w:val="21"/>
                <w:szCs w:val="21"/>
              </w:rPr>
            </w:pPr>
            <w:r w:rsidRPr="00C20751">
              <w:rPr>
                <w:rFonts w:ascii="宋体" w:hAnsi="宋体" w:cs="宋体" w:hint="eastAsia"/>
                <w:color w:val="333333"/>
                <w:sz w:val="21"/>
                <w:szCs w:val="21"/>
              </w:rPr>
              <w:t>2.回答基本无误，表达基本流利，内容基本完整</w:t>
            </w:r>
          </w:p>
          <w:p w14:paraId="412CD2E3" w14:textId="77777777" w:rsidR="00C20751" w:rsidRPr="00C20751" w:rsidRDefault="00C20751" w:rsidP="00C20751">
            <w:pPr>
              <w:autoSpaceDE w:val="0"/>
              <w:autoSpaceDN w:val="0"/>
              <w:jc w:val="left"/>
              <w:rPr>
                <w:rFonts w:ascii="宋体" w:hAnsi="宋体" w:cs="宋体"/>
                <w:color w:val="333333"/>
                <w:sz w:val="21"/>
                <w:szCs w:val="21"/>
              </w:rPr>
            </w:pPr>
            <w:r w:rsidRPr="00C20751">
              <w:rPr>
                <w:rFonts w:ascii="宋体" w:hAnsi="宋体" w:cs="宋体" w:hint="eastAsia"/>
                <w:color w:val="333333"/>
                <w:sz w:val="21"/>
                <w:szCs w:val="21"/>
              </w:rPr>
              <w:t>3.内容基本完整、基本合理；讲述基本清楚；超时</w:t>
            </w:r>
          </w:p>
          <w:p w14:paraId="6FA33424" w14:textId="77777777" w:rsidR="00C20751" w:rsidRPr="00C20751" w:rsidRDefault="00C20751" w:rsidP="00C20751">
            <w:pPr>
              <w:autoSpaceDE w:val="0"/>
              <w:autoSpaceDN w:val="0"/>
              <w:jc w:val="left"/>
              <w:rPr>
                <w:rFonts w:ascii="宋体" w:hAnsi="宋体"/>
                <w:color w:val="000000"/>
                <w:sz w:val="21"/>
                <w:szCs w:val="21"/>
              </w:rPr>
            </w:pPr>
            <w:r w:rsidRPr="00C20751">
              <w:rPr>
                <w:rFonts w:ascii="宋体" w:hAnsi="宋体" w:cs="宋体" w:hint="eastAsia"/>
                <w:color w:val="333333"/>
                <w:sz w:val="21"/>
                <w:szCs w:val="21"/>
              </w:rPr>
              <w:t>4.系统考勤全勤，事假、病假不超过3次</w:t>
            </w:r>
          </w:p>
        </w:tc>
      </w:tr>
      <w:tr w:rsidR="00C20751" w:rsidRPr="00C20751" w14:paraId="4F8F39D5" w14:textId="77777777" w:rsidTr="006802EA">
        <w:trPr>
          <w:jc w:val="center"/>
        </w:trPr>
        <w:tc>
          <w:tcPr>
            <w:tcW w:w="1686" w:type="dxa"/>
            <w:vAlign w:val="center"/>
          </w:tcPr>
          <w:p w14:paraId="195822D8" w14:textId="77777777" w:rsidR="00C20751" w:rsidRPr="00C20751" w:rsidRDefault="00C20751" w:rsidP="006802EA">
            <w:pPr>
              <w:autoSpaceDE w:val="0"/>
              <w:autoSpaceDN w:val="0"/>
              <w:spacing w:line="376" w:lineRule="exact"/>
              <w:jc w:val="center"/>
              <w:rPr>
                <w:rFonts w:ascii="宋体" w:hAnsi="宋体" w:cs="宋体"/>
                <w:color w:val="333333"/>
                <w:sz w:val="21"/>
                <w:szCs w:val="21"/>
              </w:rPr>
            </w:pPr>
            <w:r w:rsidRPr="00C20751">
              <w:rPr>
                <w:rFonts w:ascii="宋体" w:hAnsi="宋体" w:cs="宋体"/>
                <w:color w:val="333333"/>
                <w:sz w:val="21"/>
                <w:szCs w:val="21"/>
              </w:rPr>
              <w:t>及格</w:t>
            </w:r>
          </w:p>
          <w:p w14:paraId="653D7529" w14:textId="77777777" w:rsidR="00C20751" w:rsidRPr="00C20751" w:rsidRDefault="00C20751" w:rsidP="006802EA">
            <w:pPr>
              <w:autoSpaceDE w:val="0"/>
              <w:autoSpaceDN w:val="0"/>
              <w:spacing w:line="376" w:lineRule="exact"/>
              <w:jc w:val="center"/>
              <w:rPr>
                <w:rFonts w:ascii="宋体" w:hAnsi="宋体" w:cs="宋体"/>
                <w:color w:val="333333"/>
                <w:sz w:val="21"/>
                <w:szCs w:val="21"/>
              </w:rPr>
            </w:pPr>
            <w:r w:rsidRPr="00C20751">
              <w:rPr>
                <w:rFonts w:ascii="宋体" w:hAnsi="宋体" w:cs="宋体"/>
                <w:color w:val="333333"/>
                <w:sz w:val="21"/>
                <w:szCs w:val="21"/>
              </w:rPr>
              <w:t>（60～69分）</w:t>
            </w:r>
          </w:p>
        </w:tc>
        <w:tc>
          <w:tcPr>
            <w:tcW w:w="6590" w:type="dxa"/>
          </w:tcPr>
          <w:p w14:paraId="01C484AF" w14:textId="77777777" w:rsidR="00C20751" w:rsidRPr="00C20751" w:rsidRDefault="00C20751" w:rsidP="00C20751">
            <w:pPr>
              <w:autoSpaceDE w:val="0"/>
              <w:autoSpaceDN w:val="0"/>
              <w:spacing w:line="369" w:lineRule="exact"/>
              <w:jc w:val="left"/>
              <w:rPr>
                <w:rFonts w:ascii="宋体" w:hAnsi="宋体" w:cs="宋体"/>
                <w:color w:val="333333"/>
                <w:sz w:val="21"/>
                <w:szCs w:val="21"/>
              </w:rPr>
            </w:pPr>
            <w:r w:rsidRPr="00C20751">
              <w:rPr>
                <w:rFonts w:ascii="宋体" w:hAnsi="宋体" w:cs="宋体" w:hint="eastAsia"/>
                <w:color w:val="333333"/>
                <w:sz w:val="21"/>
                <w:szCs w:val="21"/>
              </w:rPr>
              <w:t>1.作业书写一般</w:t>
            </w:r>
            <w:r w:rsidRPr="00C20751">
              <w:rPr>
                <w:rFonts w:ascii="宋体" w:hAnsi="宋体" w:cs="宋体"/>
                <w:color w:val="333333"/>
                <w:sz w:val="21"/>
                <w:szCs w:val="21"/>
              </w:rPr>
              <w:t>、</w:t>
            </w:r>
            <w:r w:rsidRPr="00C20751">
              <w:rPr>
                <w:rFonts w:ascii="宋体" w:hAnsi="宋体" w:cs="宋体" w:hint="eastAsia"/>
                <w:color w:val="333333"/>
                <w:sz w:val="21"/>
                <w:szCs w:val="21"/>
              </w:rPr>
              <w:t>书面</w:t>
            </w:r>
            <w:r w:rsidRPr="00C20751">
              <w:rPr>
                <w:rFonts w:ascii="宋体" w:hAnsi="宋体" w:cs="宋体"/>
                <w:color w:val="333333"/>
                <w:sz w:val="21"/>
                <w:szCs w:val="21"/>
              </w:rPr>
              <w:t>整洁</w:t>
            </w:r>
            <w:r w:rsidRPr="00C20751">
              <w:rPr>
                <w:rFonts w:ascii="宋体" w:hAnsi="宋体" w:cs="宋体" w:hint="eastAsia"/>
                <w:color w:val="333333"/>
                <w:sz w:val="21"/>
                <w:szCs w:val="21"/>
              </w:rPr>
              <w:t>度一般</w:t>
            </w:r>
            <w:r w:rsidRPr="00C20751">
              <w:rPr>
                <w:rFonts w:ascii="宋体" w:hAnsi="宋体" w:cs="宋体"/>
                <w:color w:val="333333"/>
                <w:sz w:val="21"/>
                <w:szCs w:val="21"/>
              </w:rPr>
              <w:t>；60％以上的习题解答正确无误</w:t>
            </w:r>
            <w:r w:rsidRPr="00C20751">
              <w:rPr>
                <w:rFonts w:ascii="宋体" w:hAnsi="宋体" w:cs="宋体" w:hint="eastAsia"/>
                <w:color w:val="333333"/>
                <w:sz w:val="21"/>
                <w:szCs w:val="21"/>
              </w:rPr>
              <w:t>。</w:t>
            </w:r>
          </w:p>
          <w:p w14:paraId="6B22D86E" w14:textId="77777777" w:rsidR="00C20751" w:rsidRPr="00C20751" w:rsidRDefault="00C20751" w:rsidP="00C20751">
            <w:pPr>
              <w:autoSpaceDE w:val="0"/>
              <w:autoSpaceDN w:val="0"/>
              <w:spacing w:line="280" w:lineRule="exact"/>
              <w:jc w:val="left"/>
              <w:rPr>
                <w:rFonts w:ascii="宋体" w:hAnsi="宋体" w:cs="宋体"/>
                <w:color w:val="333333"/>
                <w:sz w:val="21"/>
                <w:szCs w:val="21"/>
              </w:rPr>
            </w:pPr>
            <w:r w:rsidRPr="00C20751">
              <w:rPr>
                <w:rFonts w:ascii="宋体" w:hAnsi="宋体" w:cs="宋体" w:hint="eastAsia"/>
                <w:color w:val="333333"/>
                <w:sz w:val="21"/>
                <w:szCs w:val="21"/>
              </w:rPr>
              <w:t>2.回答虽然不正确，但知道问题所对应的知识点或教材中对应的位置</w:t>
            </w:r>
          </w:p>
          <w:p w14:paraId="32D5F045" w14:textId="77777777" w:rsidR="00C20751" w:rsidRPr="00C20751" w:rsidRDefault="00C20751" w:rsidP="00C20751">
            <w:pPr>
              <w:autoSpaceDE w:val="0"/>
              <w:autoSpaceDN w:val="0"/>
              <w:jc w:val="left"/>
              <w:rPr>
                <w:rFonts w:ascii="宋体" w:hAnsi="宋体" w:cs="宋体"/>
                <w:color w:val="333333"/>
                <w:sz w:val="21"/>
                <w:szCs w:val="21"/>
              </w:rPr>
            </w:pPr>
            <w:r w:rsidRPr="00C20751">
              <w:rPr>
                <w:rFonts w:ascii="宋体" w:hAnsi="宋体" w:cs="宋体" w:hint="eastAsia"/>
                <w:color w:val="333333"/>
                <w:sz w:val="21"/>
                <w:szCs w:val="21"/>
              </w:rPr>
              <w:t>3.有准备，但汇报内容不完整、观点错误，逻辑混乱；</w:t>
            </w:r>
            <w:proofErr w:type="gramStart"/>
            <w:r w:rsidRPr="00C20751">
              <w:rPr>
                <w:rFonts w:ascii="宋体" w:hAnsi="宋体" w:cs="宋体" w:hint="eastAsia"/>
                <w:color w:val="333333"/>
                <w:sz w:val="21"/>
                <w:szCs w:val="21"/>
              </w:rPr>
              <w:t>超时较</w:t>
            </w:r>
            <w:proofErr w:type="gramEnd"/>
            <w:r w:rsidRPr="00C20751">
              <w:rPr>
                <w:rFonts w:ascii="宋体" w:hAnsi="宋体" w:cs="宋体" w:hint="eastAsia"/>
                <w:color w:val="333333"/>
                <w:sz w:val="21"/>
                <w:szCs w:val="21"/>
              </w:rPr>
              <w:t>严重</w:t>
            </w:r>
          </w:p>
          <w:p w14:paraId="546F5EA8" w14:textId="77777777" w:rsidR="00C20751" w:rsidRPr="00C20751" w:rsidRDefault="00C20751" w:rsidP="00C20751">
            <w:pPr>
              <w:autoSpaceDE w:val="0"/>
              <w:autoSpaceDN w:val="0"/>
              <w:jc w:val="left"/>
              <w:rPr>
                <w:rFonts w:ascii="宋体" w:hAnsi="宋体"/>
                <w:color w:val="000000"/>
                <w:sz w:val="21"/>
                <w:szCs w:val="21"/>
              </w:rPr>
            </w:pPr>
            <w:r w:rsidRPr="00C20751">
              <w:rPr>
                <w:rFonts w:ascii="宋体" w:hAnsi="宋体" w:cs="宋体" w:hint="eastAsia"/>
                <w:color w:val="333333"/>
                <w:sz w:val="21"/>
                <w:szCs w:val="21"/>
              </w:rPr>
              <w:t>4.系统考勤全勤</w:t>
            </w:r>
          </w:p>
        </w:tc>
      </w:tr>
      <w:tr w:rsidR="00C20751" w:rsidRPr="00C20751" w14:paraId="56406FC5" w14:textId="77777777" w:rsidTr="006802EA">
        <w:trPr>
          <w:jc w:val="center"/>
        </w:trPr>
        <w:tc>
          <w:tcPr>
            <w:tcW w:w="1686" w:type="dxa"/>
            <w:vAlign w:val="center"/>
          </w:tcPr>
          <w:p w14:paraId="5C55FA0C" w14:textId="77777777" w:rsidR="00C20751" w:rsidRPr="00C20751" w:rsidRDefault="00C20751" w:rsidP="006802EA">
            <w:pPr>
              <w:autoSpaceDE w:val="0"/>
              <w:autoSpaceDN w:val="0"/>
              <w:spacing w:line="272" w:lineRule="exact"/>
              <w:jc w:val="center"/>
              <w:rPr>
                <w:rFonts w:ascii="宋体" w:hAnsi="宋体" w:cs="宋体"/>
                <w:color w:val="333333"/>
                <w:sz w:val="21"/>
                <w:szCs w:val="21"/>
              </w:rPr>
            </w:pPr>
            <w:r w:rsidRPr="00C20751">
              <w:rPr>
                <w:rFonts w:ascii="宋体" w:hAnsi="宋体" w:cs="宋体"/>
                <w:color w:val="333333"/>
                <w:sz w:val="21"/>
                <w:szCs w:val="21"/>
              </w:rPr>
              <w:t>不及格</w:t>
            </w:r>
          </w:p>
          <w:p w14:paraId="69668708" w14:textId="77777777" w:rsidR="00C20751" w:rsidRPr="00C20751" w:rsidRDefault="00C20751" w:rsidP="006802EA">
            <w:pPr>
              <w:autoSpaceDE w:val="0"/>
              <w:autoSpaceDN w:val="0"/>
              <w:spacing w:line="272" w:lineRule="exact"/>
              <w:jc w:val="center"/>
              <w:rPr>
                <w:rFonts w:ascii="宋体" w:hAnsi="宋体" w:cs="宋体"/>
                <w:color w:val="333333"/>
                <w:sz w:val="21"/>
                <w:szCs w:val="21"/>
              </w:rPr>
            </w:pPr>
            <w:r w:rsidRPr="00C20751">
              <w:rPr>
                <w:rFonts w:ascii="宋体" w:hAnsi="宋体" w:cs="宋体"/>
                <w:color w:val="333333"/>
                <w:sz w:val="21"/>
                <w:szCs w:val="21"/>
              </w:rPr>
              <w:t>（60以下）</w:t>
            </w:r>
          </w:p>
        </w:tc>
        <w:tc>
          <w:tcPr>
            <w:tcW w:w="6590" w:type="dxa"/>
          </w:tcPr>
          <w:p w14:paraId="1D573498" w14:textId="77777777" w:rsidR="00C20751" w:rsidRPr="00C20751" w:rsidRDefault="00C20751" w:rsidP="00C20751">
            <w:pPr>
              <w:autoSpaceDE w:val="0"/>
              <w:autoSpaceDN w:val="0"/>
              <w:spacing w:line="280" w:lineRule="exact"/>
              <w:jc w:val="left"/>
              <w:rPr>
                <w:rFonts w:ascii="宋体" w:hAnsi="宋体" w:cs="宋体"/>
                <w:color w:val="333333"/>
                <w:sz w:val="21"/>
                <w:szCs w:val="21"/>
              </w:rPr>
            </w:pPr>
            <w:r w:rsidRPr="00C20751">
              <w:rPr>
                <w:rFonts w:ascii="宋体" w:hAnsi="宋体" w:cs="宋体" w:hint="eastAsia"/>
                <w:color w:val="333333"/>
                <w:sz w:val="21"/>
                <w:szCs w:val="21"/>
              </w:rPr>
              <w:t>1.</w:t>
            </w:r>
            <w:r w:rsidRPr="00C20751">
              <w:rPr>
                <w:rFonts w:ascii="宋体" w:hAnsi="宋体" w:cs="宋体"/>
                <w:color w:val="333333"/>
                <w:sz w:val="21"/>
                <w:szCs w:val="21"/>
              </w:rPr>
              <w:t>字迹模糊、卷面书写零乱；超过40％的习题解答不正确</w:t>
            </w:r>
            <w:r w:rsidRPr="00C20751">
              <w:rPr>
                <w:rFonts w:ascii="宋体" w:hAnsi="宋体" w:cs="宋体" w:hint="eastAsia"/>
                <w:color w:val="333333"/>
                <w:sz w:val="21"/>
                <w:szCs w:val="21"/>
              </w:rPr>
              <w:t>。</w:t>
            </w:r>
          </w:p>
          <w:p w14:paraId="35897A45" w14:textId="77777777" w:rsidR="00C20751" w:rsidRPr="00C20751" w:rsidRDefault="00C20751" w:rsidP="00C20751">
            <w:pPr>
              <w:autoSpaceDE w:val="0"/>
              <w:autoSpaceDN w:val="0"/>
              <w:spacing w:line="280" w:lineRule="exact"/>
              <w:jc w:val="left"/>
              <w:rPr>
                <w:rFonts w:ascii="宋体" w:hAnsi="宋体" w:cs="宋体"/>
                <w:color w:val="333333"/>
                <w:sz w:val="21"/>
                <w:szCs w:val="21"/>
              </w:rPr>
            </w:pPr>
            <w:r w:rsidRPr="00C20751">
              <w:rPr>
                <w:rFonts w:ascii="宋体" w:hAnsi="宋体" w:cs="宋体" w:hint="eastAsia"/>
                <w:color w:val="333333"/>
                <w:sz w:val="21"/>
                <w:szCs w:val="21"/>
              </w:rPr>
              <w:t>2.不给予任何回答</w:t>
            </w:r>
          </w:p>
          <w:p w14:paraId="762474BE" w14:textId="77777777" w:rsidR="00C20751" w:rsidRPr="00C20751" w:rsidRDefault="00C20751" w:rsidP="00C20751">
            <w:pPr>
              <w:autoSpaceDE w:val="0"/>
              <w:autoSpaceDN w:val="0"/>
              <w:jc w:val="left"/>
              <w:rPr>
                <w:rFonts w:ascii="宋体" w:hAnsi="宋体" w:cs="宋体"/>
                <w:color w:val="333333"/>
                <w:sz w:val="21"/>
                <w:szCs w:val="21"/>
              </w:rPr>
            </w:pPr>
            <w:r w:rsidRPr="00C20751">
              <w:rPr>
                <w:rFonts w:ascii="宋体" w:hAnsi="宋体" w:cs="宋体" w:hint="eastAsia"/>
                <w:color w:val="333333"/>
                <w:sz w:val="21"/>
                <w:szCs w:val="21"/>
              </w:rPr>
              <w:t>3.缺席小组汇报</w:t>
            </w:r>
          </w:p>
          <w:p w14:paraId="6F9F8865" w14:textId="77777777" w:rsidR="00C20751" w:rsidRPr="00C20751" w:rsidRDefault="00C20751" w:rsidP="00C20751">
            <w:pPr>
              <w:autoSpaceDE w:val="0"/>
              <w:autoSpaceDN w:val="0"/>
              <w:jc w:val="left"/>
              <w:rPr>
                <w:rFonts w:ascii="宋体" w:hAnsi="宋体"/>
                <w:color w:val="000000"/>
                <w:sz w:val="21"/>
                <w:szCs w:val="21"/>
              </w:rPr>
            </w:pPr>
            <w:r w:rsidRPr="00C20751">
              <w:rPr>
                <w:rFonts w:ascii="宋体" w:hAnsi="宋体" w:cs="宋体" w:hint="eastAsia"/>
                <w:color w:val="333333"/>
                <w:sz w:val="21"/>
                <w:szCs w:val="21"/>
              </w:rPr>
              <w:t>4.课堂管理系统考勤，3次及以上无故缺勤</w:t>
            </w:r>
          </w:p>
        </w:tc>
      </w:tr>
    </w:tbl>
    <w:p w14:paraId="010CB3C2" w14:textId="77777777" w:rsidR="00C20751" w:rsidRPr="00C20751" w:rsidRDefault="00C20751" w:rsidP="00C20751">
      <w:pPr>
        <w:autoSpaceDE w:val="0"/>
        <w:autoSpaceDN w:val="0"/>
        <w:spacing w:line="360" w:lineRule="auto"/>
        <w:jc w:val="left"/>
        <w:rPr>
          <w:rFonts w:ascii="宋体" w:eastAsia="宋体" w:hAnsi="宋体" w:cs="Times New Roman"/>
          <w:color w:val="000000"/>
          <w:kern w:val="0"/>
          <w:szCs w:val="21"/>
        </w:rPr>
      </w:pPr>
    </w:p>
    <w:p w14:paraId="5F58CF20" w14:textId="77777777" w:rsidR="00C20751" w:rsidRPr="00C20751" w:rsidRDefault="00C20751" w:rsidP="00C20751">
      <w:pPr>
        <w:autoSpaceDE w:val="0"/>
        <w:autoSpaceDN w:val="0"/>
        <w:spacing w:line="360" w:lineRule="auto"/>
        <w:ind w:firstLineChars="200" w:firstLine="420"/>
        <w:jc w:val="left"/>
        <w:rPr>
          <w:rFonts w:ascii="宋体" w:eastAsia="宋体" w:hAnsi="宋体" w:cs="Times New Roman"/>
          <w:color w:val="000000"/>
          <w:kern w:val="0"/>
          <w:szCs w:val="21"/>
        </w:rPr>
      </w:pPr>
      <w:r w:rsidRPr="00C20751">
        <w:rPr>
          <w:rFonts w:ascii="宋体" w:eastAsia="宋体" w:hAnsi="宋体" w:cs="Times New Roman" w:hint="eastAsia"/>
          <w:color w:val="000000"/>
          <w:kern w:val="0"/>
          <w:szCs w:val="21"/>
        </w:rPr>
        <w:t>2.期末考试（占总成绩的60%）：采用百分制。期末考试的考核内容、题型和分值分配情况请见下表：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3913"/>
        <w:gridCol w:w="2018"/>
        <w:gridCol w:w="798"/>
        <w:gridCol w:w="678"/>
      </w:tblGrid>
      <w:tr w:rsidR="00C20751" w:rsidRPr="00C20751" w14:paraId="3F9983EC" w14:textId="77777777" w:rsidTr="00F45049">
        <w:trPr>
          <w:trHeight w:val="340"/>
          <w:jc w:val="center"/>
        </w:trPr>
        <w:tc>
          <w:tcPr>
            <w:tcW w:w="1489" w:type="dxa"/>
            <w:vAlign w:val="center"/>
          </w:tcPr>
          <w:p w14:paraId="6D0EDA90" w14:textId="77777777" w:rsidR="00C20751" w:rsidRPr="00C20751" w:rsidRDefault="00C20751" w:rsidP="00C20751">
            <w:pPr>
              <w:autoSpaceDE w:val="0"/>
              <w:autoSpaceDN w:val="0"/>
              <w:snapToGrid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lastRenderedPageBreak/>
              <w:t>考核</w:t>
            </w:r>
          </w:p>
          <w:p w14:paraId="6DE3A6BE" w14:textId="77777777" w:rsidR="00C20751" w:rsidRPr="00C20751" w:rsidRDefault="00C20751" w:rsidP="00C20751">
            <w:pPr>
              <w:autoSpaceDE w:val="0"/>
              <w:autoSpaceDN w:val="0"/>
              <w:snapToGrid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模块</w:t>
            </w:r>
          </w:p>
        </w:tc>
        <w:tc>
          <w:tcPr>
            <w:tcW w:w="3913" w:type="dxa"/>
            <w:vAlign w:val="center"/>
          </w:tcPr>
          <w:p w14:paraId="5180BE89" w14:textId="77777777" w:rsidR="00C20751" w:rsidRPr="00C20751" w:rsidRDefault="00C20751" w:rsidP="00C20751">
            <w:pPr>
              <w:autoSpaceDE w:val="0"/>
              <w:autoSpaceDN w:val="0"/>
              <w:snapToGrid w:val="0"/>
              <w:ind w:left="18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考核内容</w:t>
            </w:r>
          </w:p>
        </w:tc>
        <w:tc>
          <w:tcPr>
            <w:tcW w:w="2018" w:type="dxa"/>
          </w:tcPr>
          <w:p w14:paraId="531A5CD1" w14:textId="77777777" w:rsidR="00C20751" w:rsidRPr="00C20751" w:rsidRDefault="00C20751" w:rsidP="00C20751">
            <w:pPr>
              <w:autoSpaceDE w:val="0"/>
              <w:autoSpaceDN w:val="0"/>
              <w:snapToGrid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主要</w:t>
            </w:r>
          </w:p>
          <w:p w14:paraId="3567AFF8" w14:textId="77777777" w:rsidR="00C20751" w:rsidRPr="00C20751" w:rsidRDefault="00C20751" w:rsidP="00C20751">
            <w:pPr>
              <w:autoSpaceDE w:val="0"/>
              <w:autoSpaceDN w:val="0"/>
              <w:snapToGrid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题型</w:t>
            </w:r>
          </w:p>
        </w:tc>
        <w:tc>
          <w:tcPr>
            <w:tcW w:w="798" w:type="dxa"/>
            <w:vAlign w:val="center"/>
          </w:tcPr>
          <w:p w14:paraId="65D6821A" w14:textId="77777777" w:rsidR="00C20751" w:rsidRPr="00C20751" w:rsidRDefault="00C20751" w:rsidP="00C20751">
            <w:pPr>
              <w:autoSpaceDE w:val="0"/>
              <w:autoSpaceDN w:val="0"/>
              <w:snapToGrid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支撑目标</w:t>
            </w:r>
          </w:p>
        </w:tc>
        <w:tc>
          <w:tcPr>
            <w:tcW w:w="678" w:type="dxa"/>
            <w:vAlign w:val="center"/>
          </w:tcPr>
          <w:p w14:paraId="714A0472" w14:textId="77777777" w:rsidR="00C20751" w:rsidRPr="00C20751" w:rsidRDefault="00C20751" w:rsidP="00C20751">
            <w:pPr>
              <w:autoSpaceDE w:val="0"/>
              <w:autoSpaceDN w:val="0"/>
              <w:snapToGrid w:val="0"/>
              <w:jc w:val="center"/>
              <w:rPr>
                <w:rFonts w:ascii="宋体" w:eastAsia="宋体" w:hAnsi="宋体" w:cs="宋体"/>
                <w:b/>
                <w:bCs/>
                <w:color w:val="000000"/>
                <w:kern w:val="0"/>
                <w:szCs w:val="21"/>
              </w:rPr>
            </w:pPr>
            <w:r w:rsidRPr="00C20751">
              <w:rPr>
                <w:rFonts w:ascii="宋体" w:eastAsia="宋体" w:hAnsi="宋体" w:cs="宋体" w:hint="eastAsia"/>
                <w:b/>
                <w:bCs/>
                <w:color w:val="000000"/>
                <w:kern w:val="0"/>
                <w:szCs w:val="21"/>
              </w:rPr>
              <w:t>分值</w:t>
            </w:r>
          </w:p>
        </w:tc>
      </w:tr>
      <w:tr w:rsidR="00C20751" w:rsidRPr="00C20751" w14:paraId="4FAF521A" w14:textId="77777777" w:rsidTr="00F45049">
        <w:trPr>
          <w:trHeight w:val="734"/>
          <w:jc w:val="center"/>
        </w:trPr>
        <w:tc>
          <w:tcPr>
            <w:tcW w:w="1489" w:type="dxa"/>
            <w:vAlign w:val="center"/>
          </w:tcPr>
          <w:p w14:paraId="7F66CDF8" w14:textId="77777777" w:rsidR="00C20751" w:rsidRPr="00C20751" w:rsidRDefault="00C20751" w:rsidP="00C20751">
            <w:pPr>
              <w:autoSpaceDE w:val="0"/>
              <w:autoSpaceDN w:val="0"/>
              <w:snapToGrid w:val="0"/>
              <w:jc w:val="left"/>
              <w:rPr>
                <w:rFonts w:ascii="宋体" w:eastAsia="宋体" w:hAnsi="宋体" w:cs="宋体"/>
                <w:color w:val="000000"/>
                <w:kern w:val="0"/>
                <w:szCs w:val="21"/>
              </w:rPr>
            </w:pPr>
            <w:r w:rsidRPr="00C20751">
              <w:rPr>
                <w:rFonts w:ascii="宋体" w:eastAsia="宋体" w:hAnsi="宋体" w:cs="宋体" w:hint="eastAsia"/>
                <w:bCs/>
                <w:kern w:val="0"/>
                <w:szCs w:val="21"/>
              </w:rPr>
              <w:t>固定收益证券及市场概述</w:t>
            </w:r>
          </w:p>
        </w:tc>
        <w:tc>
          <w:tcPr>
            <w:tcW w:w="3913" w:type="dxa"/>
            <w:vAlign w:val="center"/>
          </w:tcPr>
          <w:p w14:paraId="25F8B01C" w14:textId="77777777" w:rsidR="00C20751" w:rsidRPr="00C20751" w:rsidRDefault="00C20751" w:rsidP="00C20751">
            <w:pPr>
              <w:autoSpaceDE w:val="0"/>
              <w:autoSpaceDN w:val="0"/>
              <w:snapToGrid w:val="0"/>
              <w:rPr>
                <w:rFonts w:ascii="宋体" w:eastAsia="宋体" w:hAnsi="宋体" w:cs="宋体"/>
                <w:color w:val="000000"/>
                <w:kern w:val="0"/>
                <w:szCs w:val="21"/>
              </w:rPr>
            </w:pPr>
            <w:r w:rsidRPr="00C20751">
              <w:rPr>
                <w:rFonts w:ascii="宋体" w:eastAsia="宋体" w:hAnsi="宋体" w:cs="宋体" w:hint="eastAsia"/>
                <w:bCs/>
                <w:kern w:val="0"/>
                <w:szCs w:val="21"/>
              </w:rPr>
              <w:t>债券种类、风险、结算和交易方式、评级等</w:t>
            </w:r>
          </w:p>
        </w:tc>
        <w:tc>
          <w:tcPr>
            <w:tcW w:w="2018" w:type="dxa"/>
            <w:vAlign w:val="center"/>
          </w:tcPr>
          <w:p w14:paraId="5088F651"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选择题</w:t>
            </w:r>
          </w:p>
        </w:tc>
        <w:tc>
          <w:tcPr>
            <w:tcW w:w="798" w:type="dxa"/>
            <w:vAlign w:val="center"/>
          </w:tcPr>
          <w:p w14:paraId="315E5A97"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目标1</w:t>
            </w:r>
          </w:p>
          <w:p w14:paraId="0BC6328B"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目标2</w:t>
            </w:r>
          </w:p>
        </w:tc>
        <w:tc>
          <w:tcPr>
            <w:tcW w:w="678" w:type="dxa"/>
            <w:vAlign w:val="center"/>
          </w:tcPr>
          <w:p w14:paraId="4D8DB03F"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color w:val="000000"/>
                <w:kern w:val="0"/>
                <w:szCs w:val="21"/>
              </w:rPr>
              <w:t>12</w:t>
            </w:r>
          </w:p>
        </w:tc>
      </w:tr>
      <w:tr w:rsidR="00C20751" w:rsidRPr="00C20751" w14:paraId="578C7D31" w14:textId="77777777" w:rsidTr="00F45049">
        <w:trPr>
          <w:trHeight w:val="658"/>
          <w:jc w:val="center"/>
        </w:trPr>
        <w:tc>
          <w:tcPr>
            <w:tcW w:w="1489" w:type="dxa"/>
            <w:vAlign w:val="center"/>
          </w:tcPr>
          <w:p w14:paraId="13ED9AE5"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债券价格、收益率</w:t>
            </w:r>
          </w:p>
        </w:tc>
        <w:tc>
          <w:tcPr>
            <w:tcW w:w="3913" w:type="dxa"/>
            <w:vAlign w:val="center"/>
          </w:tcPr>
          <w:p w14:paraId="1D5C08CD" w14:textId="77777777" w:rsidR="00C20751" w:rsidRPr="00C20751" w:rsidRDefault="00C20751" w:rsidP="00C20751">
            <w:pPr>
              <w:autoSpaceDE w:val="0"/>
              <w:autoSpaceDN w:val="0"/>
              <w:adjustRightInd w:val="0"/>
              <w:jc w:val="left"/>
              <w:rPr>
                <w:rFonts w:ascii="宋体" w:eastAsia="宋体" w:hAnsi="宋体" w:cs="宋体"/>
                <w:color w:val="333333"/>
                <w:kern w:val="0"/>
                <w:szCs w:val="21"/>
              </w:rPr>
            </w:pPr>
            <w:r w:rsidRPr="00C20751">
              <w:rPr>
                <w:rFonts w:ascii="宋体" w:eastAsia="宋体" w:hAnsi="宋体" w:cs="宋体" w:hint="eastAsia"/>
                <w:color w:val="333333"/>
                <w:kern w:val="0"/>
                <w:szCs w:val="21"/>
              </w:rPr>
              <w:t>付息债券价值计算、收益率计算、</w:t>
            </w:r>
          </w:p>
        </w:tc>
        <w:tc>
          <w:tcPr>
            <w:tcW w:w="2018" w:type="dxa"/>
            <w:vAlign w:val="center"/>
          </w:tcPr>
          <w:p w14:paraId="6ECA707E" w14:textId="77777777" w:rsidR="00C20751" w:rsidRPr="00C20751" w:rsidRDefault="00C20751" w:rsidP="00C20751">
            <w:pPr>
              <w:autoSpaceDE w:val="0"/>
              <w:autoSpaceDN w:val="0"/>
              <w:snapToGrid w:val="0"/>
              <w:jc w:val="center"/>
              <w:rPr>
                <w:rFonts w:ascii="宋体" w:eastAsia="宋体" w:hAnsi="宋体" w:cs="宋体"/>
                <w:color w:val="333333"/>
                <w:kern w:val="0"/>
                <w:szCs w:val="21"/>
              </w:rPr>
            </w:pPr>
            <w:r w:rsidRPr="00C20751">
              <w:rPr>
                <w:rFonts w:ascii="宋体" w:eastAsia="宋体" w:hAnsi="宋体" w:cs="宋体" w:hint="eastAsia"/>
                <w:color w:val="333333"/>
                <w:kern w:val="0"/>
                <w:szCs w:val="21"/>
              </w:rPr>
              <w:t>计算题</w:t>
            </w:r>
          </w:p>
        </w:tc>
        <w:tc>
          <w:tcPr>
            <w:tcW w:w="798" w:type="dxa"/>
            <w:vAlign w:val="center"/>
          </w:tcPr>
          <w:p w14:paraId="674A91AD"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w:t>
            </w:r>
            <w:r w:rsidRPr="00C20751">
              <w:rPr>
                <w:rFonts w:ascii="宋体" w:eastAsia="宋体" w:hAnsi="宋体" w:cs="宋体"/>
                <w:color w:val="000000"/>
                <w:kern w:val="0"/>
                <w:szCs w:val="21"/>
              </w:rPr>
              <w:t>1</w:t>
            </w:r>
          </w:p>
          <w:p w14:paraId="32C37616"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目标3</w:t>
            </w:r>
          </w:p>
          <w:p w14:paraId="06D08E91" w14:textId="4E2ABA98" w:rsidR="00C20751" w:rsidRPr="00C20751" w:rsidRDefault="00C20751" w:rsidP="006802EA">
            <w:pPr>
              <w:autoSpaceDE w:val="0"/>
              <w:autoSpaceDN w:val="0"/>
              <w:jc w:val="left"/>
              <w:rPr>
                <w:rFonts w:ascii="宋体" w:eastAsia="宋体" w:hAnsi="宋体" w:cs="宋体" w:hint="eastAsia"/>
                <w:color w:val="000000"/>
                <w:kern w:val="0"/>
                <w:szCs w:val="21"/>
              </w:rPr>
            </w:pPr>
            <w:r w:rsidRPr="00C20751">
              <w:rPr>
                <w:rFonts w:ascii="宋体" w:eastAsia="宋体" w:hAnsi="宋体" w:cs="宋体" w:hint="eastAsia"/>
                <w:color w:val="000000"/>
                <w:kern w:val="0"/>
                <w:szCs w:val="21"/>
              </w:rPr>
              <w:t>目标4</w:t>
            </w:r>
          </w:p>
        </w:tc>
        <w:tc>
          <w:tcPr>
            <w:tcW w:w="678" w:type="dxa"/>
            <w:vAlign w:val="center"/>
          </w:tcPr>
          <w:p w14:paraId="09FA0488" w14:textId="77777777" w:rsidR="00C20751" w:rsidRPr="00C20751" w:rsidRDefault="00C20751" w:rsidP="00C20751">
            <w:pPr>
              <w:autoSpaceDE w:val="0"/>
              <w:autoSpaceDN w:val="0"/>
              <w:snapToGrid w:val="0"/>
              <w:ind w:left="181"/>
              <w:rPr>
                <w:rFonts w:ascii="宋体" w:eastAsia="宋体" w:hAnsi="宋体" w:cs="宋体"/>
                <w:color w:val="333333"/>
                <w:kern w:val="0"/>
                <w:szCs w:val="21"/>
              </w:rPr>
            </w:pPr>
            <w:r w:rsidRPr="00C20751">
              <w:rPr>
                <w:rFonts w:ascii="宋体" w:eastAsia="宋体" w:hAnsi="宋体" w:cs="宋体"/>
                <w:color w:val="000000"/>
                <w:kern w:val="0"/>
                <w:szCs w:val="21"/>
              </w:rPr>
              <w:t>12</w:t>
            </w:r>
          </w:p>
        </w:tc>
      </w:tr>
      <w:tr w:rsidR="00C20751" w:rsidRPr="00C20751" w14:paraId="508F2AC1" w14:textId="77777777" w:rsidTr="00F45049">
        <w:trPr>
          <w:trHeight w:val="658"/>
          <w:jc w:val="center"/>
        </w:trPr>
        <w:tc>
          <w:tcPr>
            <w:tcW w:w="1489" w:type="dxa"/>
            <w:vAlign w:val="center"/>
          </w:tcPr>
          <w:p w14:paraId="43ABABF3"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债券价格波动性的衡量</w:t>
            </w:r>
          </w:p>
        </w:tc>
        <w:tc>
          <w:tcPr>
            <w:tcW w:w="3913" w:type="dxa"/>
            <w:vAlign w:val="center"/>
          </w:tcPr>
          <w:p w14:paraId="2BF05961" w14:textId="77777777" w:rsidR="00C20751" w:rsidRPr="00C20751" w:rsidRDefault="00C20751" w:rsidP="00C20751">
            <w:pPr>
              <w:autoSpaceDE w:val="0"/>
              <w:autoSpaceDN w:val="0"/>
              <w:adjustRightInd w:val="0"/>
              <w:jc w:val="left"/>
              <w:rPr>
                <w:rFonts w:ascii="宋体" w:eastAsia="宋体" w:hAnsi="宋体" w:cs="宋体"/>
                <w:color w:val="333333"/>
                <w:kern w:val="0"/>
                <w:szCs w:val="21"/>
              </w:rPr>
            </w:pPr>
            <w:proofErr w:type="gramStart"/>
            <w:r w:rsidRPr="00C20751">
              <w:rPr>
                <w:rFonts w:ascii="宋体" w:eastAsia="宋体" w:hAnsi="宋体" w:cs="宋体" w:hint="eastAsia"/>
                <w:color w:val="333333"/>
                <w:kern w:val="0"/>
                <w:szCs w:val="21"/>
              </w:rPr>
              <w:t>久期计算</w:t>
            </w:r>
            <w:proofErr w:type="gramEnd"/>
          </w:p>
        </w:tc>
        <w:tc>
          <w:tcPr>
            <w:tcW w:w="2018" w:type="dxa"/>
            <w:vAlign w:val="center"/>
          </w:tcPr>
          <w:p w14:paraId="3EA19862" w14:textId="77777777" w:rsidR="00C20751" w:rsidRPr="00C20751" w:rsidRDefault="00C20751" w:rsidP="00C20751">
            <w:pPr>
              <w:autoSpaceDE w:val="0"/>
              <w:autoSpaceDN w:val="0"/>
              <w:snapToGrid w:val="0"/>
              <w:jc w:val="center"/>
              <w:rPr>
                <w:rFonts w:ascii="宋体" w:eastAsia="宋体" w:hAnsi="宋体" w:cs="宋体"/>
                <w:color w:val="333333"/>
                <w:kern w:val="0"/>
                <w:szCs w:val="21"/>
              </w:rPr>
            </w:pPr>
            <w:r w:rsidRPr="00C20751">
              <w:rPr>
                <w:rFonts w:ascii="宋体" w:eastAsia="宋体" w:hAnsi="宋体" w:cs="宋体" w:hint="eastAsia"/>
                <w:color w:val="333333"/>
                <w:kern w:val="0"/>
                <w:szCs w:val="21"/>
              </w:rPr>
              <w:t>计算题</w:t>
            </w:r>
          </w:p>
        </w:tc>
        <w:tc>
          <w:tcPr>
            <w:tcW w:w="798" w:type="dxa"/>
            <w:vAlign w:val="center"/>
          </w:tcPr>
          <w:p w14:paraId="585FBFA4"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w:t>
            </w:r>
            <w:r w:rsidRPr="00C20751">
              <w:rPr>
                <w:rFonts w:ascii="宋体" w:eastAsia="宋体" w:hAnsi="宋体" w:cs="宋体"/>
                <w:color w:val="000000"/>
                <w:kern w:val="0"/>
                <w:szCs w:val="21"/>
              </w:rPr>
              <w:t>1</w:t>
            </w:r>
          </w:p>
          <w:p w14:paraId="6C47E0D3"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目标3</w:t>
            </w:r>
          </w:p>
          <w:p w14:paraId="4C27C604" w14:textId="2EA36A1E" w:rsidR="00C20751" w:rsidRPr="00C20751" w:rsidRDefault="00C20751" w:rsidP="006802EA">
            <w:pPr>
              <w:autoSpaceDE w:val="0"/>
              <w:autoSpaceDN w:val="0"/>
              <w:jc w:val="left"/>
              <w:rPr>
                <w:rFonts w:ascii="宋体" w:eastAsia="宋体" w:hAnsi="宋体" w:cs="宋体" w:hint="eastAsia"/>
                <w:color w:val="000000"/>
                <w:kern w:val="0"/>
                <w:szCs w:val="21"/>
              </w:rPr>
            </w:pPr>
            <w:r w:rsidRPr="00C20751">
              <w:rPr>
                <w:rFonts w:ascii="宋体" w:eastAsia="宋体" w:hAnsi="宋体" w:cs="宋体" w:hint="eastAsia"/>
                <w:color w:val="000000"/>
                <w:kern w:val="0"/>
                <w:szCs w:val="21"/>
              </w:rPr>
              <w:t>目标4</w:t>
            </w:r>
          </w:p>
        </w:tc>
        <w:tc>
          <w:tcPr>
            <w:tcW w:w="678" w:type="dxa"/>
            <w:vAlign w:val="center"/>
          </w:tcPr>
          <w:p w14:paraId="2CE461F8" w14:textId="77777777" w:rsidR="00C20751" w:rsidRPr="00C20751" w:rsidRDefault="00C20751" w:rsidP="00C20751">
            <w:pPr>
              <w:autoSpaceDE w:val="0"/>
              <w:autoSpaceDN w:val="0"/>
              <w:snapToGrid w:val="0"/>
              <w:ind w:left="181"/>
              <w:rPr>
                <w:rFonts w:ascii="宋体" w:eastAsia="宋体" w:hAnsi="宋体" w:cs="宋体"/>
                <w:color w:val="000000"/>
                <w:kern w:val="0"/>
                <w:szCs w:val="21"/>
              </w:rPr>
            </w:pPr>
            <w:r w:rsidRPr="00C20751">
              <w:rPr>
                <w:rFonts w:ascii="宋体" w:eastAsia="宋体" w:hAnsi="宋体" w:cs="宋体" w:hint="eastAsia"/>
                <w:color w:val="000000"/>
                <w:kern w:val="0"/>
                <w:szCs w:val="21"/>
              </w:rPr>
              <w:t>1</w:t>
            </w:r>
            <w:r w:rsidRPr="00C20751">
              <w:rPr>
                <w:rFonts w:ascii="宋体" w:eastAsia="宋体" w:hAnsi="宋体" w:cs="宋体"/>
                <w:color w:val="000000"/>
                <w:kern w:val="0"/>
                <w:szCs w:val="21"/>
              </w:rPr>
              <w:t>2</w:t>
            </w:r>
          </w:p>
        </w:tc>
      </w:tr>
      <w:tr w:rsidR="00C20751" w:rsidRPr="00C20751" w14:paraId="50FF84A7" w14:textId="77777777" w:rsidTr="00F45049">
        <w:trPr>
          <w:trHeight w:val="714"/>
          <w:jc w:val="center"/>
        </w:trPr>
        <w:tc>
          <w:tcPr>
            <w:tcW w:w="1489" w:type="dxa"/>
            <w:vAlign w:val="center"/>
          </w:tcPr>
          <w:p w14:paraId="1F6808C7"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利率结构与投资组合</w:t>
            </w:r>
          </w:p>
        </w:tc>
        <w:tc>
          <w:tcPr>
            <w:tcW w:w="3913" w:type="dxa"/>
            <w:vAlign w:val="center"/>
          </w:tcPr>
          <w:p w14:paraId="75258BE3" w14:textId="77777777" w:rsidR="00C20751" w:rsidRPr="00C20751" w:rsidRDefault="00C20751" w:rsidP="00C20751">
            <w:pPr>
              <w:autoSpaceDE w:val="0"/>
              <w:autoSpaceDN w:val="0"/>
              <w:adjustRightInd w:val="0"/>
              <w:rPr>
                <w:rFonts w:ascii="宋体" w:eastAsia="宋体" w:hAnsi="宋体" w:cs="宋体"/>
                <w:color w:val="333333"/>
                <w:kern w:val="0"/>
                <w:szCs w:val="21"/>
              </w:rPr>
            </w:pPr>
            <w:r w:rsidRPr="00C20751">
              <w:rPr>
                <w:rFonts w:ascii="宋体" w:eastAsia="宋体" w:hAnsi="宋体" w:cs="宋体" w:hint="eastAsia"/>
                <w:color w:val="333333"/>
                <w:kern w:val="0"/>
                <w:szCs w:val="21"/>
              </w:rPr>
              <w:t>名义利率的确定、投资组合</w:t>
            </w:r>
          </w:p>
        </w:tc>
        <w:tc>
          <w:tcPr>
            <w:tcW w:w="2018" w:type="dxa"/>
            <w:vAlign w:val="center"/>
          </w:tcPr>
          <w:p w14:paraId="3C747C40" w14:textId="77777777" w:rsidR="00C20751" w:rsidRPr="00C20751" w:rsidRDefault="00C20751" w:rsidP="00C20751">
            <w:pPr>
              <w:autoSpaceDE w:val="0"/>
              <w:autoSpaceDN w:val="0"/>
              <w:snapToGrid w:val="0"/>
              <w:rPr>
                <w:rFonts w:ascii="宋体" w:eastAsia="宋体" w:hAnsi="宋体" w:cs="宋体"/>
                <w:color w:val="000000"/>
                <w:kern w:val="0"/>
                <w:szCs w:val="21"/>
              </w:rPr>
            </w:pPr>
            <w:r w:rsidRPr="00C20751">
              <w:rPr>
                <w:rFonts w:ascii="宋体" w:eastAsia="宋体" w:hAnsi="宋体" w:cs="宋体" w:hint="eastAsia"/>
                <w:color w:val="000000"/>
                <w:kern w:val="0"/>
                <w:szCs w:val="21"/>
              </w:rPr>
              <w:t>简答题、计算题</w:t>
            </w:r>
          </w:p>
        </w:tc>
        <w:tc>
          <w:tcPr>
            <w:tcW w:w="798" w:type="dxa"/>
            <w:vAlign w:val="center"/>
          </w:tcPr>
          <w:p w14:paraId="5BCF7598"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目标3</w:t>
            </w:r>
          </w:p>
          <w:p w14:paraId="40DF39F6" w14:textId="77777777" w:rsidR="00C20751" w:rsidRPr="00C20751" w:rsidRDefault="00C20751" w:rsidP="00C20751">
            <w:pPr>
              <w:autoSpaceDE w:val="0"/>
              <w:autoSpaceDN w:val="0"/>
              <w:jc w:val="left"/>
              <w:rPr>
                <w:rFonts w:ascii="宋体" w:eastAsia="宋体" w:hAnsi="宋体" w:cs="宋体"/>
                <w:color w:val="000000"/>
                <w:kern w:val="0"/>
                <w:szCs w:val="21"/>
              </w:rPr>
            </w:pPr>
            <w:r w:rsidRPr="00C20751">
              <w:rPr>
                <w:rFonts w:ascii="宋体" w:eastAsia="宋体" w:hAnsi="宋体" w:cs="宋体" w:hint="eastAsia"/>
                <w:color w:val="000000"/>
                <w:kern w:val="0"/>
                <w:szCs w:val="21"/>
              </w:rPr>
              <w:t>目标4</w:t>
            </w:r>
          </w:p>
          <w:p w14:paraId="1F1A50C6" w14:textId="189F343B" w:rsidR="00C20751" w:rsidRPr="00C20751" w:rsidRDefault="00C20751" w:rsidP="006802EA">
            <w:pPr>
              <w:autoSpaceDE w:val="0"/>
              <w:autoSpaceDN w:val="0"/>
              <w:jc w:val="left"/>
              <w:rPr>
                <w:rFonts w:ascii="宋体" w:eastAsia="宋体" w:hAnsi="宋体" w:cs="宋体" w:hint="eastAsia"/>
                <w:color w:val="000000"/>
                <w:kern w:val="0"/>
                <w:szCs w:val="21"/>
              </w:rPr>
            </w:pPr>
            <w:r w:rsidRPr="00C20751">
              <w:rPr>
                <w:rFonts w:ascii="宋体" w:eastAsia="宋体" w:hAnsi="宋体" w:cs="宋体" w:hint="eastAsia"/>
                <w:color w:val="000000"/>
                <w:kern w:val="0"/>
                <w:szCs w:val="21"/>
              </w:rPr>
              <w:t>目标5</w:t>
            </w:r>
          </w:p>
        </w:tc>
        <w:tc>
          <w:tcPr>
            <w:tcW w:w="678" w:type="dxa"/>
            <w:vAlign w:val="center"/>
          </w:tcPr>
          <w:p w14:paraId="4F998E93"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color w:val="000000"/>
                <w:kern w:val="0"/>
                <w:szCs w:val="21"/>
              </w:rPr>
              <w:t>20</w:t>
            </w:r>
          </w:p>
        </w:tc>
      </w:tr>
      <w:tr w:rsidR="00C20751" w:rsidRPr="00C20751" w14:paraId="74DED8ED" w14:textId="77777777" w:rsidTr="00F45049">
        <w:trPr>
          <w:trHeight w:val="838"/>
          <w:jc w:val="center"/>
        </w:trPr>
        <w:tc>
          <w:tcPr>
            <w:tcW w:w="1489" w:type="dxa"/>
            <w:vAlign w:val="center"/>
          </w:tcPr>
          <w:p w14:paraId="7590E00B"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利率衍生金融工具简介</w:t>
            </w:r>
          </w:p>
        </w:tc>
        <w:tc>
          <w:tcPr>
            <w:tcW w:w="3913" w:type="dxa"/>
            <w:vAlign w:val="center"/>
          </w:tcPr>
          <w:p w14:paraId="51EFFCFB" w14:textId="77777777" w:rsidR="00C20751" w:rsidRPr="00C20751" w:rsidRDefault="00C20751" w:rsidP="00C20751">
            <w:pPr>
              <w:autoSpaceDE w:val="0"/>
              <w:autoSpaceDN w:val="0"/>
              <w:snapToGrid w:val="0"/>
              <w:rPr>
                <w:rFonts w:ascii="宋体" w:eastAsia="宋体" w:hAnsi="宋体" w:cs="宋体"/>
                <w:color w:val="333333"/>
                <w:kern w:val="0"/>
                <w:szCs w:val="21"/>
              </w:rPr>
            </w:pPr>
            <w:r w:rsidRPr="00C20751">
              <w:rPr>
                <w:rFonts w:ascii="宋体" w:eastAsia="宋体" w:hAnsi="宋体" w:cs="宋体" w:hint="eastAsia"/>
                <w:color w:val="333333"/>
                <w:kern w:val="0"/>
                <w:szCs w:val="21"/>
              </w:rPr>
              <w:t>利率期货交易机制、期权策略、互换</w:t>
            </w:r>
          </w:p>
        </w:tc>
        <w:tc>
          <w:tcPr>
            <w:tcW w:w="2018" w:type="dxa"/>
            <w:vAlign w:val="center"/>
          </w:tcPr>
          <w:p w14:paraId="7EC9141A"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简答题、计算题</w:t>
            </w:r>
          </w:p>
        </w:tc>
        <w:tc>
          <w:tcPr>
            <w:tcW w:w="798" w:type="dxa"/>
            <w:vAlign w:val="center"/>
          </w:tcPr>
          <w:p w14:paraId="0315315F"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w:t>
            </w:r>
            <w:r w:rsidRPr="00C20751">
              <w:rPr>
                <w:rFonts w:ascii="宋体" w:eastAsia="宋体" w:hAnsi="宋体" w:cs="宋体"/>
                <w:color w:val="000000"/>
                <w:kern w:val="0"/>
                <w:szCs w:val="21"/>
              </w:rPr>
              <w:t>1</w:t>
            </w:r>
          </w:p>
          <w:p w14:paraId="5F13A9CE"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w:t>
            </w:r>
            <w:r w:rsidRPr="00C20751">
              <w:rPr>
                <w:rFonts w:ascii="宋体" w:eastAsia="宋体" w:hAnsi="宋体" w:cs="宋体"/>
                <w:color w:val="000000"/>
                <w:kern w:val="0"/>
                <w:szCs w:val="21"/>
              </w:rPr>
              <w:t>3</w:t>
            </w:r>
          </w:p>
          <w:p w14:paraId="106628B2"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w:t>
            </w:r>
            <w:r w:rsidRPr="00C20751">
              <w:rPr>
                <w:rFonts w:ascii="宋体" w:eastAsia="宋体" w:hAnsi="宋体" w:cs="宋体"/>
                <w:color w:val="000000"/>
                <w:kern w:val="0"/>
                <w:szCs w:val="21"/>
              </w:rPr>
              <w:t>5</w:t>
            </w:r>
          </w:p>
        </w:tc>
        <w:tc>
          <w:tcPr>
            <w:tcW w:w="678" w:type="dxa"/>
            <w:vAlign w:val="center"/>
          </w:tcPr>
          <w:p w14:paraId="3A33EB83"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1</w:t>
            </w:r>
            <w:r w:rsidRPr="00C20751">
              <w:rPr>
                <w:rFonts w:ascii="宋体" w:eastAsia="宋体" w:hAnsi="宋体" w:cs="宋体"/>
                <w:color w:val="000000"/>
                <w:kern w:val="0"/>
                <w:szCs w:val="21"/>
              </w:rPr>
              <w:t>2</w:t>
            </w:r>
          </w:p>
        </w:tc>
      </w:tr>
      <w:tr w:rsidR="00C20751" w:rsidRPr="00C20751" w14:paraId="7B14169D" w14:textId="77777777" w:rsidTr="00F45049">
        <w:trPr>
          <w:trHeight w:val="838"/>
          <w:jc w:val="center"/>
        </w:trPr>
        <w:tc>
          <w:tcPr>
            <w:tcW w:w="1489" w:type="dxa"/>
            <w:vAlign w:val="center"/>
          </w:tcPr>
          <w:p w14:paraId="24350239"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利率衍生金融工具定价</w:t>
            </w:r>
          </w:p>
        </w:tc>
        <w:tc>
          <w:tcPr>
            <w:tcW w:w="3913" w:type="dxa"/>
            <w:vAlign w:val="center"/>
          </w:tcPr>
          <w:p w14:paraId="20A2FD94" w14:textId="77777777" w:rsidR="00C20751" w:rsidRPr="00C20751" w:rsidRDefault="00C20751" w:rsidP="00C20751">
            <w:pPr>
              <w:autoSpaceDE w:val="0"/>
              <w:autoSpaceDN w:val="0"/>
              <w:snapToGrid w:val="0"/>
              <w:rPr>
                <w:rFonts w:ascii="宋体" w:eastAsia="宋体" w:hAnsi="宋体" w:cs="宋体"/>
                <w:color w:val="333333"/>
                <w:kern w:val="0"/>
                <w:szCs w:val="21"/>
              </w:rPr>
            </w:pPr>
            <w:r w:rsidRPr="00C20751">
              <w:rPr>
                <w:rFonts w:ascii="宋体" w:eastAsia="宋体" w:hAnsi="宋体" w:cs="宋体" w:hint="eastAsia"/>
                <w:color w:val="333333"/>
                <w:kern w:val="0"/>
                <w:szCs w:val="21"/>
              </w:rPr>
              <w:t>利率互换定价</w:t>
            </w:r>
          </w:p>
        </w:tc>
        <w:tc>
          <w:tcPr>
            <w:tcW w:w="2018" w:type="dxa"/>
            <w:vAlign w:val="center"/>
          </w:tcPr>
          <w:p w14:paraId="27E6EB70"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计算题</w:t>
            </w:r>
          </w:p>
        </w:tc>
        <w:tc>
          <w:tcPr>
            <w:tcW w:w="798" w:type="dxa"/>
            <w:vAlign w:val="center"/>
          </w:tcPr>
          <w:p w14:paraId="60E2E4E7"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目标1</w:t>
            </w:r>
          </w:p>
          <w:p w14:paraId="7B745B1D"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目标3</w:t>
            </w:r>
          </w:p>
          <w:p w14:paraId="3E330DDB" w14:textId="58452DD0" w:rsidR="00C20751" w:rsidRPr="00C20751" w:rsidRDefault="00C20751" w:rsidP="006802EA">
            <w:pPr>
              <w:autoSpaceDE w:val="0"/>
              <w:autoSpaceDN w:val="0"/>
              <w:jc w:val="center"/>
              <w:rPr>
                <w:rFonts w:ascii="宋体" w:eastAsia="宋体" w:hAnsi="宋体" w:cs="宋体" w:hint="eastAsia"/>
                <w:color w:val="000000"/>
                <w:kern w:val="0"/>
                <w:szCs w:val="21"/>
              </w:rPr>
            </w:pPr>
            <w:r w:rsidRPr="00C20751">
              <w:rPr>
                <w:rFonts w:ascii="宋体" w:eastAsia="宋体" w:hAnsi="宋体" w:cs="宋体" w:hint="eastAsia"/>
                <w:color w:val="000000"/>
                <w:kern w:val="0"/>
                <w:szCs w:val="21"/>
              </w:rPr>
              <w:t>目标5</w:t>
            </w:r>
          </w:p>
        </w:tc>
        <w:tc>
          <w:tcPr>
            <w:tcW w:w="678" w:type="dxa"/>
            <w:vAlign w:val="center"/>
          </w:tcPr>
          <w:p w14:paraId="47A75FD4"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1</w:t>
            </w:r>
            <w:r w:rsidRPr="00C20751">
              <w:rPr>
                <w:rFonts w:ascii="宋体" w:eastAsia="宋体" w:hAnsi="宋体" w:cs="宋体"/>
                <w:color w:val="000000"/>
                <w:kern w:val="0"/>
                <w:szCs w:val="21"/>
              </w:rPr>
              <w:t>2</w:t>
            </w:r>
          </w:p>
        </w:tc>
      </w:tr>
      <w:tr w:rsidR="00C20751" w:rsidRPr="00C20751" w14:paraId="55F9317B" w14:textId="77777777" w:rsidTr="00F45049">
        <w:trPr>
          <w:trHeight w:val="618"/>
          <w:jc w:val="center"/>
        </w:trPr>
        <w:tc>
          <w:tcPr>
            <w:tcW w:w="1489" w:type="dxa"/>
            <w:vAlign w:val="center"/>
          </w:tcPr>
          <w:p w14:paraId="4CB473A1"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附加期权债券分析及信用风险</w:t>
            </w:r>
          </w:p>
        </w:tc>
        <w:tc>
          <w:tcPr>
            <w:tcW w:w="3913" w:type="dxa"/>
            <w:vAlign w:val="center"/>
          </w:tcPr>
          <w:p w14:paraId="41C4C539" w14:textId="77777777" w:rsidR="00C20751" w:rsidRPr="00C20751" w:rsidRDefault="00C20751" w:rsidP="00C20751">
            <w:pPr>
              <w:autoSpaceDE w:val="0"/>
              <w:autoSpaceDN w:val="0"/>
              <w:snapToGrid w:val="0"/>
              <w:rPr>
                <w:rFonts w:ascii="宋体" w:eastAsia="宋体" w:hAnsi="宋体" w:cs="宋体"/>
                <w:color w:val="333333"/>
                <w:kern w:val="0"/>
                <w:szCs w:val="21"/>
              </w:rPr>
            </w:pPr>
            <w:r w:rsidRPr="00C20751">
              <w:rPr>
                <w:rFonts w:ascii="宋体" w:eastAsia="宋体" w:hAnsi="宋体" w:cs="宋体" w:hint="eastAsia"/>
                <w:color w:val="333333"/>
                <w:kern w:val="0"/>
                <w:szCs w:val="21"/>
              </w:rPr>
              <w:t>可转换债券、信用风险分析</w:t>
            </w:r>
          </w:p>
        </w:tc>
        <w:tc>
          <w:tcPr>
            <w:tcW w:w="2018" w:type="dxa"/>
            <w:vAlign w:val="center"/>
          </w:tcPr>
          <w:p w14:paraId="34CEFE77"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简答题、计算题</w:t>
            </w:r>
          </w:p>
        </w:tc>
        <w:tc>
          <w:tcPr>
            <w:tcW w:w="798" w:type="dxa"/>
            <w:vAlign w:val="center"/>
          </w:tcPr>
          <w:p w14:paraId="0404DE25" w14:textId="77777777" w:rsidR="00C20751" w:rsidRPr="00C20751" w:rsidRDefault="00C20751" w:rsidP="00C20751">
            <w:pPr>
              <w:autoSpaceDE w:val="0"/>
              <w:autoSpaceDN w:val="0"/>
              <w:jc w:val="center"/>
              <w:rPr>
                <w:rFonts w:ascii="宋体" w:eastAsia="宋体" w:hAnsi="宋体" w:cs="宋体"/>
                <w:color w:val="000000"/>
                <w:kern w:val="0"/>
                <w:szCs w:val="21"/>
              </w:rPr>
            </w:pPr>
            <w:r w:rsidRPr="00C20751">
              <w:rPr>
                <w:rFonts w:ascii="宋体" w:eastAsia="宋体" w:hAnsi="宋体" w:cs="宋体" w:hint="eastAsia"/>
                <w:color w:val="000000"/>
                <w:kern w:val="0"/>
                <w:szCs w:val="21"/>
              </w:rPr>
              <w:t>目标1</w:t>
            </w:r>
          </w:p>
          <w:p w14:paraId="08EAAF78" w14:textId="70FB612C" w:rsidR="00C20751" w:rsidRPr="00C20751" w:rsidRDefault="00C20751" w:rsidP="006802EA">
            <w:pPr>
              <w:autoSpaceDE w:val="0"/>
              <w:autoSpaceDN w:val="0"/>
              <w:jc w:val="center"/>
              <w:rPr>
                <w:rFonts w:ascii="宋体" w:eastAsia="宋体" w:hAnsi="宋体" w:cs="宋体" w:hint="eastAsia"/>
                <w:color w:val="000000"/>
                <w:kern w:val="0"/>
                <w:szCs w:val="21"/>
              </w:rPr>
            </w:pPr>
            <w:r w:rsidRPr="00C20751">
              <w:rPr>
                <w:rFonts w:ascii="宋体" w:eastAsia="宋体" w:hAnsi="宋体" w:cs="宋体" w:hint="eastAsia"/>
                <w:color w:val="000000"/>
                <w:kern w:val="0"/>
                <w:szCs w:val="21"/>
              </w:rPr>
              <w:t>目标2目标4</w:t>
            </w:r>
          </w:p>
        </w:tc>
        <w:tc>
          <w:tcPr>
            <w:tcW w:w="678" w:type="dxa"/>
            <w:vAlign w:val="center"/>
          </w:tcPr>
          <w:p w14:paraId="2E5A36E8" w14:textId="77777777" w:rsidR="00C20751" w:rsidRPr="00C20751" w:rsidRDefault="00C20751" w:rsidP="00C20751">
            <w:pPr>
              <w:autoSpaceDE w:val="0"/>
              <w:autoSpaceDN w:val="0"/>
              <w:snapToGrid w:val="0"/>
              <w:jc w:val="center"/>
              <w:rPr>
                <w:rFonts w:ascii="宋体" w:eastAsia="宋体" w:hAnsi="宋体" w:cs="宋体"/>
                <w:color w:val="000000"/>
                <w:kern w:val="0"/>
                <w:szCs w:val="21"/>
              </w:rPr>
            </w:pPr>
            <w:r w:rsidRPr="00C20751">
              <w:rPr>
                <w:rFonts w:ascii="宋体" w:eastAsia="宋体" w:hAnsi="宋体" w:cs="宋体"/>
                <w:color w:val="000000"/>
                <w:kern w:val="0"/>
                <w:szCs w:val="21"/>
              </w:rPr>
              <w:t>20</w:t>
            </w:r>
          </w:p>
        </w:tc>
      </w:tr>
    </w:tbl>
    <w:p w14:paraId="53EC154C" w14:textId="77777777" w:rsidR="00C20751" w:rsidRPr="00C20751" w:rsidRDefault="00C20751" w:rsidP="00C20751">
      <w:pPr>
        <w:autoSpaceDE w:val="0"/>
        <w:autoSpaceDN w:val="0"/>
        <w:ind w:left="422"/>
        <w:jc w:val="left"/>
        <w:rPr>
          <w:rFonts w:ascii="Times New Roman" w:eastAsia="宋体" w:hAnsi="宋体" w:cs="Times New Roman"/>
          <w:b/>
          <w:color w:val="000000"/>
          <w:kern w:val="0"/>
          <w:sz w:val="28"/>
          <w:szCs w:val="28"/>
        </w:rPr>
      </w:pPr>
    </w:p>
    <w:p w14:paraId="22F9E7BE" w14:textId="77777777" w:rsidR="00C20751" w:rsidRPr="00C20751" w:rsidRDefault="00C20751" w:rsidP="00C20751">
      <w:pPr>
        <w:numPr>
          <w:ilvl w:val="0"/>
          <w:numId w:val="3"/>
        </w:numPr>
        <w:autoSpaceDE w:val="0"/>
        <w:autoSpaceDN w:val="0"/>
        <w:jc w:val="left"/>
        <w:rPr>
          <w:rFonts w:ascii="Times New Roman" w:eastAsia="宋体" w:hAnsi="宋体" w:cs="Times New Roman"/>
          <w:b/>
          <w:color w:val="000000"/>
          <w:kern w:val="0"/>
          <w:sz w:val="28"/>
          <w:szCs w:val="28"/>
        </w:rPr>
      </w:pPr>
      <w:r w:rsidRPr="00C20751">
        <w:rPr>
          <w:rFonts w:ascii="Times New Roman" w:eastAsia="宋体" w:hAnsi="宋体" w:cs="Times New Roman" w:hint="eastAsia"/>
          <w:b/>
          <w:color w:val="000000"/>
          <w:kern w:val="0"/>
          <w:sz w:val="28"/>
          <w:szCs w:val="28"/>
        </w:rPr>
        <w:t>教学安排及要求</w:t>
      </w:r>
    </w:p>
    <w:tbl>
      <w:tblPr>
        <w:tblStyle w:val="3"/>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5"/>
        <w:gridCol w:w="1608"/>
        <w:gridCol w:w="5853"/>
      </w:tblGrid>
      <w:tr w:rsidR="00C20751" w:rsidRPr="00C20751" w14:paraId="3C9B8157" w14:textId="77777777" w:rsidTr="00F45049">
        <w:trPr>
          <w:trHeight w:val="416"/>
        </w:trPr>
        <w:tc>
          <w:tcPr>
            <w:tcW w:w="844" w:type="dxa"/>
            <w:vAlign w:val="center"/>
          </w:tcPr>
          <w:p w14:paraId="683C2369" w14:textId="77777777" w:rsidR="00C20751" w:rsidRPr="00C20751" w:rsidRDefault="00C20751" w:rsidP="00C20751">
            <w:pPr>
              <w:autoSpaceDE w:val="0"/>
              <w:autoSpaceDN w:val="0"/>
              <w:snapToGrid w:val="0"/>
              <w:jc w:val="center"/>
              <w:rPr>
                <w:rFonts w:ascii="宋体" w:hAnsi="宋体" w:cs="宋体"/>
                <w:b/>
                <w:color w:val="333333"/>
                <w:szCs w:val="21"/>
              </w:rPr>
            </w:pPr>
            <w:r w:rsidRPr="00C20751">
              <w:rPr>
                <w:rFonts w:ascii="宋体" w:hAnsi="宋体" w:cs="宋体" w:hint="eastAsia"/>
                <w:b/>
                <w:color w:val="333333"/>
                <w:szCs w:val="21"/>
              </w:rPr>
              <w:t>序号</w:t>
            </w:r>
          </w:p>
        </w:tc>
        <w:tc>
          <w:tcPr>
            <w:tcW w:w="1725" w:type="dxa"/>
            <w:vAlign w:val="center"/>
          </w:tcPr>
          <w:p w14:paraId="6627669B" w14:textId="77777777" w:rsidR="00C20751" w:rsidRPr="00C20751" w:rsidRDefault="00C20751" w:rsidP="00C20751">
            <w:pPr>
              <w:autoSpaceDE w:val="0"/>
              <w:autoSpaceDN w:val="0"/>
              <w:snapToGrid w:val="0"/>
              <w:jc w:val="center"/>
              <w:rPr>
                <w:rFonts w:ascii="宋体" w:hAnsi="宋体" w:cs="宋体"/>
                <w:b/>
                <w:color w:val="333333"/>
                <w:szCs w:val="21"/>
              </w:rPr>
            </w:pPr>
            <w:r w:rsidRPr="00C20751">
              <w:rPr>
                <w:rFonts w:ascii="宋体" w:hAnsi="宋体" w:cs="宋体" w:hint="eastAsia"/>
                <w:b/>
                <w:color w:val="333333"/>
                <w:szCs w:val="21"/>
              </w:rPr>
              <w:t>教学安排事项</w:t>
            </w:r>
          </w:p>
        </w:tc>
        <w:tc>
          <w:tcPr>
            <w:tcW w:w="6328" w:type="dxa"/>
            <w:vAlign w:val="center"/>
          </w:tcPr>
          <w:p w14:paraId="109844FE" w14:textId="77777777" w:rsidR="00C20751" w:rsidRPr="00C20751" w:rsidRDefault="00C20751" w:rsidP="00C20751">
            <w:pPr>
              <w:autoSpaceDE w:val="0"/>
              <w:autoSpaceDN w:val="0"/>
              <w:ind w:firstLineChars="200" w:firstLine="402"/>
              <w:jc w:val="center"/>
              <w:rPr>
                <w:rFonts w:ascii="宋体" w:hAnsi="宋体"/>
                <w:b/>
                <w:color w:val="000000"/>
                <w:szCs w:val="21"/>
              </w:rPr>
            </w:pPr>
            <w:r w:rsidRPr="00C20751">
              <w:rPr>
                <w:rFonts w:ascii="宋体" w:hAnsi="宋体" w:hint="eastAsia"/>
                <w:b/>
                <w:color w:val="000000"/>
                <w:szCs w:val="21"/>
              </w:rPr>
              <w:t>要    求</w:t>
            </w:r>
          </w:p>
        </w:tc>
      </w:tr>
      <w:tr w:rsidR="00C20751" w:rsidRPr="00C20751" w14:paraId="7CDC45C7" w14:textId="77777777" w:rsidTr="00F45049">
        <w:tc>
          <w:tcPr>
            <w:tcW w:w="844" w:type="dxa"/>
            <w:vAlign w:val="center"/>
          </w:tcPr>
          <w:p w14:paraId="34BDC1DF" w14:textId="77777777" w:rsidR="00C20751" w:rsidRPr="00C20751" w:rsidRDefault="00C20751" w:rsidP="00C20751">
            <w:pPr>
              <w:autoSpaceDE w:val="0"/>
              <w:autoSpaceDN w:val="0"/>
              <w:snapToGrid w:val="0"/>
              <w:ind w:firstLineChars="100" w:firstLine="200"/>
              <w:jc w:val="center"/>
              <w:rPr>
                <w:rFonts w:ascii="宋体" w:hAnsi="宋体" w:cs="宋体"/>
                <w:color w:val="333333"/>
                <w:szCs w:val="21"/>
              </w:rPr>
            </w:pPr>
            <w:r w:rsidRPr="00C20751">
              <w:rPr>
                <w:rFonts w:ascii="宋体" w:hAnsi="宋体" w:cs="宋体" w:hint="eastAsia"/>
                <w:color w:val="333333"/>
                <w:szCs w:val="21"/>
              </w:rPr>
              <w:t>1</w:t>
            </w:r>
          </w:p>
        </w:tc>
        <w:tc>
          <w:tcPr>
            <w:tcW w:w="1725" w:type="dxa"/>
            <w:vAlign w:val="center"/>
          </w:tcPr>
          <w:p w14:paraId="6EC344A0" w14:textId="77777777" w:rsidR="00C20751" w:rsidRPr="00C20751" w:rsidRDefault="00C20751" w:rsidP="00C20751">
            <w:pPr>
              <w:autoSpaceDE w:val="0"/>
              <w:autoSpaceDN w:val="0"/>
              <w:snapToGrid w:val="0"/>
              <w:jc w:val="center"/>
              <w:rPr>
                <w:rFonts w:ascii="宋体" w:hAnsi="宋体" w:cs="宋体"/>
                <w:color w:val="333333"/>
                <w:szCs w:val="21"/>
              </w:rPr>
            </w:pPr>
            <w:r w:rsidRPr="00C20751">
              <w:rPr>
                <w:rFonts w:ascii="宋体" w:hAnsi="宋体" w:cs="宋体" w:hint="eastAsia"/>
                <w:color w:val="333333"/>
                <w:szCs w:val="21"/>
              </w:rPr>
              <w:t>授课教师</w:t>
            </w:r>
          </w:p>
        </w:tc>
        <w:tc>
          <w:tcPr>
            <w:tcW w:w="6328" w:type="dxa"/>
            <w:vAlign w:val="center"/>
          </w:tcPr>
          <w:p w14:paraId="542CAC4E" w14:textId="77777777" w:rsidR="00C20751" w:rsidRPr="00C20751" w:rsidRDefault="00C20751" w:rsidP="00C20751">
            <w:pPr>
              <w:autoSpaceDE w:val="0"/>
              <w:autoSpaceDN w:val="0"/>
              <w:jc w:val="left"/>
              <w:rPr>
                <w:rFonts w:ascii="宋体" w:hAnsi="宋体"/>
                <w:color w:val="000000"/>
                <w:szCs w:val="21"/>
              </w:rPr>
            </w:pPr>
            <w:r w:rsidRPr="00C20751">
              <w:rPr>
                <w:rFonts w:ascii="宋体" w:hAnsi="宋体" w:hint="eastAsia"/>
                <w:color w:val="000000"/>
                <w:szCs w:val="21"/>
              </w:rPr>
              <w:t>职称：讲师          学历（位）：硕士研究生</w:t>
            </w:r>
          </w:p>
          <w:p w14:paraId="50DB01AE" w14:textId="77777777" w:rsidR="00C20751" w:rsidRPr="00C20751" w:rsidRDefault="00C20751" w:rsidP="00C20751">
            <w:pPr>
              <w:autoSpaceDE w:val="0"/>
              <w:autoSpaceDN w:val="0"/>
              <w:jc w:val="left"/>
              <w:rPr>
                <w:rFonts w:ascii="宋体" w:hAnsi="宋体"/>
                <w:color w:val="000000"/>
                <w:szCs w:val="21"/>
              </w:rPr>
            </w:pPr>
            <w:r w:rsidRPr="00C20751">
              <w:rPr>
                <w:rFonts w:ascii="宋体" w:hAnsi="宋体" w:hint="eastAsia"/>
                <w:color w:val="000000"/>
                <w:szCs w:val="21"/>
              </w:rPr>
              <w:t>其他：</w:t>
            </w:r>
          </w:p>
        </w:tc>
      </w:tr>
      <w:tr w:rsidR="00C20751" w:rsidRPr="00C20751" w14:paraId="420B7993" w14:textId="77777777" w:rsidTr="00F45049">
        <w:tc>
          <w:tcPr>
            <w:tcW w:w="844" w:type="dxa"/>
            <w:vAlign w:val="center"/>
          </w:tcPr>
          <w:p w14:paraId="296DCDC5" w14:textId="77777777" w:rsidR="00C20751" w:rsidRPr="00C20751" w:rsidRDefault="00C20751" w:rsidP="00C20751">
            <w:pPr>
              <w:autoSpaceDE w:val="0"/>
              <w:autoSpaceDN w:val="0"/>
              <w:snapToGrid w:val="0"/>
              <w:ind w:left="181"/>
              <w:jc w:val="center"/>
              <w:rPr>
                <w:rFonts w:ascii="宋体" w:hAnsi="宋体" w:cs="宋体"/>
                <w:color w:val="333333"/>
                <w:szCs w:val="21"/>
              </w:rPr>
            </w:pPr>
            <w:r w:rsidRPr="00C20751">
              <w:rPr>
                <w:rFonts w:ascii="宋体" w:hAnsi="宋体" w:cs="宋体" w:hint="eastAsia"/>
                <w:color w:val="333333"/>
                <w:szCs w:val="21"/>
              </w:rPr>
              <w:t>2</w:t>
            </w:r>
          </w:p>
        </w:tc>
        <w:tc>
          <w:tcPr>
            <w:tcW w:w="1725" w:type="dxa"/>
            <w:vAlign w:val="center"/>
          </w:tcPr>
          <w:p w14:paraId="747BB663" w14:textId="77777777" w:rsidR="00C20751" w:rsidRPr="00C20751" w:rsidRDefault="00C20751" w:rsidP="00C20751">
            <w:pPr>
              <w:autoSpaceDE w:val="0"/>
              <w:autoSpaceDN w:val="0"/>
              <w:snapToGrid w:val="0"/>
              <w:jc w:val="center"/>
              <w:rPr>
                <w:rFonts w:ascii="宋体" w:hAnsi="宋体" w:cs="宋体"/>
                <w:color w:val="333333"/>
                <w:szCs w:val="21"/>
              </w:rPr>
            </w:pPr>
            <w:r w:rsidRPr="00C20751">
              <w:rPr>
                <w:rFonts w:ascii="宋体" w:hAnsi="宋体" w:cs="宋体" w:hint="eastAsia"/>
                <w:color w:val="333333"/>
                <w:szCs w:val="21"/>
              </w:rPr>
              <w:t>课程时间</w:t>
            </w:r>
          </w:p>
        </w:tc>
        <w:tc>
          <w:tcPr>
            <w:tcW w:w="6328" w:type="dxa"/>
            <w:vAlign w:val="center"/>
          </w:tcPr>
          <w:p w14:paraId="4910DA2B" w14:textId="77777777" w:rsidR="00C20751" w:rsidRPr="00C20751" w:rsidRDefault="00C20751" w:rsidP="00C20751">
            <w:pPr>
              <w:autoSpaceDE w:val="0"/>
              <w:autoSpaceDN w:val="0"/>
              <w:jc w:val="left"/>
              <w:rPr>
                <w:rFonts w:ascii="宋体" w:hAnsi="宋体"/>
                <w:color w:val="000000"/>
                <w:szCs w:val="21"/>
              </w:rPr>
            </w:pPr>
            <w:r w:rsidRPr="00C20751">
              <w:rPr>
                <w:rFonts w:ascii="宋体" w:hAnsi="宋体" w:hint="eastAsia"/>
                <w:color w:val="000000"/>
                <w:szCs w:val="21"/>
              </w:rPr>
              <w:t xml:space="preserve">周次：16周    </w:t>
            </w:r>
          </w:p>
          <w:p w14:paraId="268E742C" w14:textId="77777777" w:rsidR="00C20751" w:rsidRPr="00C20751" w:rsidRDefault="00C20751" w:rsidP="00C20751">
            <w:pPr>
              <w:autoSpaceDE w:val="0"/>
              <w:autoSpaceDN w:val="0"/>
              <w:jc w:val="left"/>
              <w:rPr>
                <w:rFonts w:ascii="宋体" w:hAnsi="宋体"/>
                <w:color w:val="000000"/>
                <w:szCs w:val="21"/>
              </w:rPr>
            </w:pPr>
            <w:r w:rsidRPr="00C20751">
              <w:rPr>
                <w:rFonts w:ascii="宋体" w:hAnsi="宋体" w:hint="eastAsia"/>
                <w:color w:val="000000"/>
                <w:szCs w:val="21"/>
              </w:rPr>
              <w:t>节次：2节/周</w:t>
            </w:r>
          </w:p>
        </w:tc>
      </w:tr>
      <w:tr w:rsidR="00C20751" w:rsidRPr="00C20751" w14:paraId="4DEE159E" w14:textId="77777777" w:rsidTr="00F45049">
        <w:tc>
          <w:tcPr>
            <w:tcW w:w="844" w:type="dxa"/>
            <w:vAlign w:val="center"/>
          </w:tcPr>
          <w:p w14:paraId="4D43E214" w14:textId="77777777" w:rsidR="00C20751" w:rsidRPr="00C20751" w:rsidRDefault="00C20751" w:rsidP="00C20751">
            <w:pPr>
              <w:autoSpaceDE w:val="0"/>
              <w:autoSpaceDN w:val="0"/>
              <w:snapToGrid w:val="0"/>
              <w:ind w:left="181"/>
              <w:jc w:val="center"/>
              <w:rPr>
                <w:rFonts w:ascii="宋体" w:hAnsi="宋体" w:cs="宋体"/>
                <w:color w:val="333333"/>
                <w:szCs w:val="21"/>
              </w:rPr>
            </w:pPr>
            <w:r w:rsidRPr="00C20751">
              <w:rPr>
                <w:rFonts w:ascii="宋体" w:hAnsi="宋体" w:cs="宋体" w:hint="eastAsia"/>
                <w:color w:val="333333"/>
                <w:szCs w:val="21"/>
              </w:rPr>
              <w:t>3</w:t>
            </w:r>
          </w:p>
        </w:tc>
        <w:tc>
          <w:tcPr>
            <w:tcW w:w="1725" w:type="dxa"/>
            <w:vAlign w:val="center"/>
          </w:tcPr>
          <w:p w14:paraId="404505C3" w14:textId="77777777" w:rsidR="00C20751" w:rsidRPr="00C20751" w:rsidRDefault="00C20751" w:rsidP="00C20751">
            <w:pPr>
              <w:autoSpaceDE w:val="0"/>
              <w:autoSpaceDN w:val="0"/>
              <w:snapToGrid w:val="0"/>
              <w:jc w:val="center"/>
              <w:rPr>
                <w:rFonts w:ascii="宋体" w:hAnsi="宋体" w:cs="宋体"/>
                <w:color w:val="333333"/>
                <w:szCs w:val="21"/>
              </w:rPr>
            </w:pPr>
            <w:r w:rsidRPr="00C20751">
              <w:rPr>
                <w:rFonts w:ascii="宋体" w:hAnsi="宋体" w:cs="宋体" w:hint="eastAsia"/>
                <w:color w:val="333333"/>
                <w:szCs w:val="21"/>
              </w:rPr>
              <w:t>授课地点</w:t>
            </w:r>
          </w:p>
        </w:tc>
        <w:tc>
          <w:tcPr>
            <w:tcW w:w="6328" w:type="dxa"/>
            <w:vAlign w:val="center"/>
          </w:tcPr>
          <w:p w14:paraId="32FAE448" w14:textId="77777777" w:rsidR="00C20751" w:rsidRPr="00C20751" w:rsidRDefault="00C20751" w:rsidP="00C20751">
            <w:pPr>
              <w:autoSpaceDE w:val="0"/>
              <w:autoSpaceDN w:val="0"/>
              <w:jc w:val="left"/>
              <w:rPr>
                <w:rFonts w:ascii="宋体" w:hAnsi="宋体"/>
                <w:color w:val="000000"/>
                <w:szCs w:val="21"/>
              </w:rPr>
            </w:pPr>
            <w:r w:rsidRPr="00C20751">
              <w:rPr>
                <w:rFonts w:ascii="宋体" w:hAnsi="宋体" w:hint="eastAsia"/>
                <w:color w:val="000000"/>
                <w:szCs w:val="21"/>
              </w:rPr>
              <w:sym w:font="Wingdings 2" w:char="0052"/>
            </w:r>
            <w:r w:rsidRPr="00C20751">
              <w:rPr>
                <w:rFonts w:ascii="宋体" w:hAnsi="宋体" w:hint="eastAsia"/>
                <w:color w:val="000000"/>
                <w:szCs w:val="21"/>
              </w:rPr>
              <w:t xml:space="preserve">教室         □实验室       □室外场地  </w:t>
            </w:r>
          </w:p>
          <w:p w14:paraId="5E145AD9" w14:textId="77777777" w:rsidR="00C20751" w:rsidRPr="00C20751" w:rsidRDefault="00C20751" w:rsidP="00C20751">
            <w:pPr>
              <w:autoSpaceDE w:val="0"/>
              <w:autoSpaceDN w:val="0"/>
              <w:jc w:val="left"/>
              <w:rPr>
                <w:rFonts w:ascii="宋体" w:hAnsi="宋体"/>
                <w:color w:val="000000"/>
                <w:szCs w:val="21"/>
              </w:rPr>
            </w:pPr>
            <w:r w:rsidRPr="00C20751">
              <w:rPr>
                <w:rFonts w:ascii="宋体" w:hAnsi="宋体" w:hint="eastAsia"/>
                <w:color w:val="000000"/>
                <w:szCs w:val="21"/>
              </w:rPr>
              <w:t>□其他：</w:t>
            </w:r>
          </w:p>
        </w:tc>
      </w:tr>
      <w:tr w:rsidR="00C20751" w:rsidRPr="00C20751" w14:paraId="02450B11" w14:textId="77777777" w:rsidTr="00F45049">
        <w:tc>
          <w:tcPr>
            <w:tcW w:w="844" w:type="dxa"/>
            <w:vAlign w:val="center"/>
          </w:tcPr>
          <w:p w14:paraId="41C01F9F" w14:textId="77777777" w:rsidR="00C20751" w:rsidRPr="00C20751" w:rsidRDefault="00C20751" w:rsidP="00C20751">
            <w:pPr>
              <w:autoSpaceDE w:val="0"/>
              <w:autoSpaceDN w:val="0"/>
              <w:snapToGrid w:val="0"/>
              <w:ind w:left="181"/>
              <w:jc w:val="center"/>
              <w:rPr>
                <w:rFonts w:ascii="宋体" w:hAnsi="宋体" w:cs="宋体"/>
                <w:color w:val="333333"/>
                <w:szCs w:val="21"/>
              </w:rPr>
            </w:pPr>
            <w:r w:rsidRPr="00C20751">
              <w:rPr>
                <w:rFonts w:ascii="宋体" w:hAnsi="宋体" w:cs="宋体" w:hint="eastAsia"/>
                <w:color w:val="333333"/>
                <w:szCs w:val="21"/>
              </w:rPr>
              <w:t>4</w:t>
            </w:r>
          </w:p>
        </w:tc>
        <w:tc>
          <w:tcPr>
            <w:tcW w:w="1725" w:type="dxa"/>
            <w:vAlign w:val="center"/>
          </w:tcPr>
          <w:p w14:paraId="0289ECB5" w14:textId="77777777" w:rsidR="00C20751" w:rsidRPr="00C20751" w:rsidRDefault="00C20751" w:rsidP="00C20751">
            <w:pPr>
              <w:autoSpaceDE w:val="0"/>
              <w:autoSpaceDN w:val="0"/>
              <w:snapToGrid w:val="0"/>
              <w:jc w:val="center"/>
              <w:rPr>
                <w:rFonts w:ascii="宋体" w:hAnsi="宋体" w:cs="宋体"/>
                <w:color w:val="333333"/>
                <w:szCs w:val="21"/>
              </w:rPr>
            </w:pPr>
            <w:r w:rsidRPr="00C20751">
              <w:rPr>
                <w:rFonts w:ascii="宋体" w:hAnsi="宋体" w:cs="宋体" w:hint="eastAsia"/>
                <w:color w:val="333333"/>
                <w:szCs w:val="21"/>
              </w:rPr>
              <w:t>学生辅导</w:t>
            </w:r>
          </w:p>
        </w:tc>
        <w:tc>
          <w:tcPr>
            <w:tcW w:w="6328" w:type="dxa"/>
            <w:vAlign w:val="center"/>
          </w:tcPr>
          <w:p w14:paraId="004A9C59" w14:textId="77777777" w:rsidR="00C20751" w:rsidRPr="00C20751" w:rsidRDefault="00C20751" w:rsidP="00C20751">
            <w:pPr>
              <w:autoSpaceDE w:val="0"/>
              <w:autoSpaceDN w:val="0"/>
              <w:jc w:val="left"/>
              <w:rPr>
                <w:rFonts w:ascii="宋体" w:hAnsi="宋体"/>
                <w:color w:val="000000"/>
                <w:szCs w:val="21"/>
              </w:rPr>
            </w:pPr>
            <w:r w:rsidRPr="00C20751">
              <w:rPr>
                <w:rFonts w:ascii="宋体" w:hAnsi="宋体" w:hint="eastAsia"/>
                <w:color w:val="000000"/>
                <w:szCs w:val="21"/>
              </w:rPr>
              <w:t>线</w:t>
            </w:r>
            <w:proofErr w:type="gramStart"/>
            <w:r w:rsidRPr="00C20751">
              <w:rPr>
                <w:rFonts w:ascii="宋体" w:hAnsi="宋体" w:hint="eastAsia"/>
                <w:color w:val="000000"/>
                <w:szCs w:val="21"/>
              </w:rPr>
              <w:t>上方式</w:t>
            </w:r>
            <w:proofErr w:type="gramEnd"/>
            <w:r w:rsidRPr="00C20751">
              <w:rPr>
                <w:rFonts w:ascii="宋体" w:hAnsi="宋体" w:hint="eastAsia"/>
                <w:color w:val="000000"/>
                <w:szCs w:val="21"/>
              </w:rPr>
              <w:t>及时间安排：企业微信，每周三晚上</w:t>
            </w:r>
          </w:p>
          <w:p w14:paraId="495CA57A" w14:textId="77777777" w:rsidR="00C20751" w:rsidRPr="00C20751" w:rsidRDefault="00C20751" w:rsidP="00C20751">
            <w:pPr>
              <w:autoSpaceDE w:val="0"/>
              <w:autoSpaceDN w:val="0"/>
              <w:jc w:val="left"/>
              <w:rPr>
                <w:rFonts w:ascii="宋体" w:hAnsi="宋体"/>
                <w:color w:val="000000"/>
                <w:szCs w:val="21"/>
              </w:rPr>
            </w:pPr>
            <w:r w:rsidRPr="00C20751">
              <w:rPr>
                <w:rFonts w:ascii="宋体" w:hAnsi="宋体" w:hint="eastAsia"/>
                <w:color w:val="000000"/>
                <w:szCs w:val="21"/>
              </w:rPr>
              <w:t>线下地点及时间安排：办公室，每周四下午3：00-5：00</w:t>
            </w:r>
          </w:p>
        </w:tc>
      </w:tr>
    </w:tbl>
    <w:p w14:paraId="2DC634EA" w14:textId="77777777" w:rsidR="00C20751" w:rsidRPr="00C20751" w:rsidRDefault="00C20751" w:rsidP="00C20751">
      <w:pPr>
        <w:autoSpaceDE w:val="0"/>
        <w:autoSpaceDN w:val="0"/>
        <w:spacing w:line="200" w:lineRule="exact"/>
        <w:jc w:val="left"/>
        <w:rPr>
          <w:rFonts w:ascii="Times New Roman" w:eastAsia="宋体" w:hAnsi="宋体" w:cs="Times New Roman"/>
          <w:b/>
          <w:color w:val="000000"/>
          <w:kern w:val="0"/>
          <w:sz w:val="28"/>
          <w:szCs w:val="28"/>
        </w:rPr>
      </w:pPr>
    </w:p>
    <w:p w14:paraId="27E8AF28" w14:textId="77777777" w:rsidR="00C20751" w:rsidRPr="00C20751" w:rsidRDefault="00C20751" w:rsidP="00C20751">
      <w:pPr>
        <w:autoSpaceDE w:val="0"/>
        <w:autoSpaceDN w:val="0"/>
        <w:ind w:firstLineChars="150" w:firstLine="422"/>
        <w:jc w:val="left"/>
        <w:rPr>
          <w:rFonts w:ascii="Times New Roman" w:eastAsia="宋体" w:hAnsi="宋体" w:cs="Times New Roman"/>
          <w:b/>
          <w:color w:val="000000"/>
          <w:kern w:val="0"/>
          <w:sz w:val="28"/>
          <w:szCs w:val="28"/>
        </w:rPr>
      </w:pPr>
      <w:r w:rsidRPr="00C20751">
        <w:rPr>
          <w:rFonts w:ascii="Times New Roman" w:eastAsia="宋体" w:hAnsi="宋体" w:cs="Times New Roman" w:hint="eastAsia"/>
          <w:b/>
          <w:color w:val="000000"/>
          <w:kern w:val="0"/>
          <w:sz w:val="28"/>
          <w:szCs w:val="28"/>
        </w:rPr>
        <w:t>七、选用教材</w:t>
      </w:r>
    </w:p>
    <w:p w14:paraId="24945A37" w14:textId="77777777" w:rsidR="00C20751" w:rsidRPr="00C20751" w:rsidRDefault="00C20751" w:rsidP="00C20751">
      <w:pPr>
        <w:spacing w:line="360" w:lineRule="auto"/>
        <w:ind w:firstLineChars="300" w:firstLine="630"/>
        <w:rPr>
          <w:rFonts w:ascii="宋体" w:eastAsia="宋体" w:hAnsi="宋体" w:cs="Helvetica"/>
          <w:color w:val="333333"/>
          <w:kern w:val="0"/>
          <w:szCs w:val="21"/>
          <w:shd w:val="clear" w:color="auto" w:fill="FFFFFF"/>
        </w:rPr>
      </w:pPr>
      <w:r w:rsidRPr="00C20751">
        <w:rPr>
          <w:rFonts w:ascii="宋体" w:eastAsia="宋体" w:hAnsi="宋体" w:cs="宋体" w:hint="eastAsia"/>
          <w:color w:val="333333"/>
          <w:kern w:val="0"/>
          <w:szCs w:val="21"/>
          <w:shd w:val="clear" w:color="auto" w:fill="FFFFFF"/>
        </w:rPr>
        <w:t>类承</w:t>
      </w:r>
      <w:proofErr w:type="gramStart"/>
      <w:r w:rsidRPr="00C20751">
        <w:rPr>
          <w:rFonts w:ascii="宋体" w:eastAsia="宋体" w:hAnsi="宋体" w:cs="宋体" w:hint="eastAsia"/>
          <w:color w:val="333333"/>
          <w:kern w:val="0"/>
          <w:szCs w:val="21"/>
          <w:shd w:val="clear" w:color="auto" w:fill="FFFFFF"/>
        </w:rPr>
        <w:t>曜</w:t>
      </w:r>
      <w:proofErr w:type="gramEnd"/>
      <w:r w:rsidRPr="00C20751">
        <w:rPr>
          <w:rFonts w:ascii="宋体" w:eastAsia="宋体" w:hAnsi="宋体" w:cs="宋体" w:hint="eastAsia"/>
          <w:color w:val="494949"/>
          <w:kern w:val="0"/>
          <w:szCs w:val="21"/>
          <w:shd w:val="clear" w:color="auto" w:fill="FFFFFF"/>
        </w:rPr>
        <w:t>《固定收益证券》</w:t>
      </w:r>
      <w:r w:rsidRPr="00C20751">
        <w:rPr>
          <w:rFonts w:ascii="宋体" w:eastAsia="宋体" w:hAnsi="宋体" w:cs="宋体" w:hint="eastAsia"/>
          <w:kern w:val="0"/>
          <w:szCs w:val="21"/>
        </w:rPr>
        <w:t>，</w:t>
      </w:r>
      <w:r w:rsidRPr="00C20751">
        <w:rPr>
          <w:rFonts w:ascii="宋体" w:eastAsia="宋体" w:hAnsi="宋体" w:cs="宋体" w:hint="eastAsia"/>
          <w:color w:val="333333"/>
          <w:kern w:val="0"/>
          <w:szCs w:val="21"/>
          <w:shd w:val="clear" w:color="auto" w:fill="FFFFFF"/>
        </w:rPr>
        <w:t>人民大学出版社</w:t>
      </w:r>
      <w:r w:rsidRPr="00C20751">
        <w:rPr>
          <w:rFonts w:ascii="宋体" w:eastAsia="宋体" w:hAnsi="宋体" w:cs="Helvetica" w:hint="eastAsia"/>
          <w:color w:val="333333"/>
          <w:kern w:val="0"/>
          <w:szCs w:val="21"/>
          <w:shd w:val="clear" w:color="auto" w:fill="FFFFFF"/>
        </w:rPr>
        <w:t>，20</w:t>
      </w:r>
      <w:r w:rsidRPr="00C20751">
        <w:rPr>
          <w:rFonts w:ascii="宋体" w:eastAsia="宋体" w:hAnsi="宋体" w:cs="Helvetica"/>
          <w:color w:val="333333"/>
          <w:kern w:val="0"/>
          <w:szCs w:val="21"/>
          <w:shd w:val="clear" w:color="auto" w:fill="FFFFFF"/>
        </w:rPr>
        <w:t>19</w:t>
      </w:r>
    </w:p>
    <w:p w14:paraId="6A55AACC" w14:textId="77777777" w:rsidR="00C20751" w:rsidRPr="00C20751" w:rsidRDefault="00C20751" w:rsidP="00C20751">
      <w:pPr>
        <w:autoSpaceDE w:val="0"/>
        <w:autoSpaceDN w:val="0"/>
        <w:ind w:firstLineChars="150" w:firstLine="422"/>
        <w:jc w:val="left"/>
        <w:rPr>
          <w:rFonts w:ascii="Times New Roman" w:eastAsia="宋体" w:hAnsi="宋体" w:cs="Times New Roman"/>
          <w:b/>
          <w:color w:val="000000"/>
          <w:kern w:val="0"/>
          <w:sz w:val="28"/>
          <w:szCs w:val="28"/>
        </w:rPr>
      </w:pPr>
      <w:r w:rsidRPr="00C20751">
        <w:rPr>
          <w:rFonts w:ascii="Times New Roman" w:eastAsia="宋体" w:hAnsi="宋体" w:cs="Times New Roman" w:hint="eastAsia"/>
          <w:b/>
          <w:color w:val="000000"/>
          <w:kern w:val="0"/>
          <w:sz w:val="28"/>
          <w:szCs w:val="28"/>
        </w:rPr>
        <w:t>八、参考资料</w:t>
      </w:r>
    </w:p>
    <w:p w14:paraId="73864480" w14:textId="77777777" w:rsidR="00C20751" w:rsidRPr="00C20751" w:rsidRDefault="00C20751" w:rsidP="00C20751">
      <w:pPr>
        <w:spacing w:line="360" w:lineRule="auto"/>
        <w:ind w:firstLineChars="300" w:firstLine="630"/>
        <w:rPr>
          <w:rFonts w:ascii="宋体" w:eastAsia="宋体" w:hAnsi="宋体" w:cs="Helvetica"/>
          <w:color w:val="333333"/>
          <w:kern w:val="0"/>
          <w:szCs w:val="21"/>
          <w:shd w:val="clear" w:color="auto" w:fill="FFFFFF"/>
        </w:rPr>
      </w:pPr>
      <w:r w:rsidRPr="00C20751">
        <w:rPr>
          <w:rFonts w:ascii="宋体" w:eastAsia="宋体" w:hAnsi="宋体" w:cs="宋体" w:hint="eastAsia"/>
          <w:kern w:val="0"/>
          <w:szCs w:val="21"/>
        </w:rPr>
        <w:t>[1]</w:t>
      </w:r>
      <w:r w:rsidRPr="00C20751">
        <w:rPr>
          <w:rFonts w:ascii="宋体" w:eastAsia="宋体" w:hAnsi="宋体" w:cs="Helvetica"/>
          <w:color w:val="333333"/>
          <w:kern w:val="0"/>
          <w:szCs w:val="21"/>
          <w:shd w:val="clear" w:color="auto" w:fill="FFFFFF"/>
        </w:rPr>
        <w:t>林清泉</w:t>
      </w:r>
      <w:r w:rsidRPr="00C20751">
        <w:rPr>
          <w:rFonts w:ascii="宋体" w:eastAsia="宋体" w:hAnsi="宋体" w:cs="Helvetica" w:hint="eastAsia"/>
          <w:color w:val="333333"/>
          <w:kern w:val="0"/>
          <w:szCs w:val="21"/>
          <w:shd w:val="clear" w:color="auto" w:fill="FFFFFF"/>
        </w:rPr>
        <w:t>、</w:t>
      </w:r>
      <w:r w:rsidRPr="00C20751">
        <w:rPr>
          <w:rFonts w:ascii="宋体" w:eastAsia="宋体" w:hAnsi="宋体" w:cs="宋体" w:hint="eastAsia"/>
          <w:color w:val="494949"/>
          <w:kern w:val="0"/>
          <w:szCs w:val="21"/>
          <w:shd w:val="clear" w:color="auto" w:fill="FFFFFF"/>
        </w:rPr>
        <w:t>《固定收益证券》2005</w:t>
      </w:r>
      <w:r w:rsidRPr="00C20751">
        <w:rPr>
          <w:rFonts w:ascii="宋体" w:eastAsia="宋体" w:hAnsi="宋体" w:cs="宋体" w:hint="eastAsia"/>
          <w:kern w:val="0"/>
          <w:szCs w:val="21"/>
        </w:rPr>
        <w:t>、</w:t>
      </w:r>
      <w:r w:rsidRPr="00C20751">
        <w:rPr>
          <w:rFonts w:ascii="宋体" w:eastAsia="宋体" w:hAnsi="宋体" w:cs="Helvetica"/>
          <w:color w:val="333333"/>
          <w:kern w:val="0"/>
          <w:szCs w:val="21"/>
          <w:shd w:val="clear" w:color="auto" w:fill="FFFFFF"/>
        </w:rPr>
        <w:t>武汉大学出版社</w:t>
      </w:r>
    </w:p>
    <w:p w14:paraId="00FECE07" w14:textId="77777777" w:rsidR="00C20751" w:rsidRPr="00C20751" w:rsidRDefault="00C20751" w:rsidP="00C20751">
      <w:pPr>
        <w:spacing w:line="360" w:lineRule="auto"/>
        <w:ind w:firstLineChars="300" w:firstLine="630"/>
        <w:rPr>
          <w:rFonts w:ascii="宋体" w:eastAsia="宋体" w:hAnsi="宋体" w:cs="宋体"/>
          <w:color w:val="333333"/>
          <w:kern w:val="0"/>
          <w:szCs w:val="21"/>
          <w:shd w:val="clear" w:color="auto" w:fill="FFFFFF"/>
        </w:rPr>
      </w:pPr>
      <w:r w:rsidRPr="00C20751">
        <w:rPr>
          <w:rFonts w:ascii="宋体" w:eastAsia="宋体" w:hAnsi="宋体" w:cs="宋体" w:hint="eastAsia"/>
          <w:kern w:val="0"/>
          <w:szCs w:val="21"/>
        </w:rPr>
        <w:lastRenderedPageBreak/>
        <w:t>[2]</w:t>
      </w:r>
      <w:r w:rsidRPr="00C20751">
        <w:rPr>
          <w:rFonts w:ascii="宋体" w:eastAsia="宋体" w:hAnsi="宋体" w:cs="宋体" w:hint="eastAsia"/>
          <w:color w:val="333333"/>
          <w:kern w:val="0"/>
          <w:szCs w:val="21"/>
          <w:shd w:val="clear" w:color="auto" w:fill="FFFFFF"/>
        </w:rPr>
        <w:t>类承</w:t>
      </w:r>
      <w:proofErr w:type="gramStart"/>
      <w:r w:rsidRPr="00C20751">
        <w:rPr>
          <w:rFonts w:ascii="宋体" w:eastAsia="宋体" w:hAnsi="宋体" w:cs="宋体" w:hint="eastAsia"/>
          <w:color w:val="333333"/>
          <w:kern w:val="0"/>
          <w:szCs w:val="21"/>
          <w:shd w:val="clear" w:color="auto" w:fill="FFFFFF"/>
        </w:rPr>
        <w:t>曜</w:t>
      </w:r>
      <w:proofErr w:type="gramEnd"/>
      <w:r w:rsidRPr="00C20751">
        <w:rPr>
          <w:rFonts w:ascii="宋体" w:eastAsia="宋体" w:hAnsi="宋体" w:cs="宋体" w:hint="eastAsia"/>
          <w:color w:val="333333"/>
          <w:kern w:val="0"/>
          <w:szCs w:val="21"/>
          <w:shd w:val="clear" w:color="auto" w:fill="FFFFFF"/>
        </w:rPr>
        <w:t>、 《固定收益证券（第二版）》2008、中国人民大学出版社出版的图书</w:t>
      </w:r>
    </w:p>
    <w:p w14:paraId="4A3288D5" w14:textId="77777777" w:rsidR="00C20751" w:rsidRPr="00C20751" w:rsidRDefault="00C20751" w:rsidP="00C20751">
      <w:pPr>
        <w:widowControl/>
        <w:shd w:val="clear" w:color="auto" w:fill="FFFFFF"/>
        <w:autoSpaceDE w:val="0"/>
        <w:autoSpaceDN w:val="0"/>
        <w:spacing w:line="17" w:lineRule="atLeast"/>
        <w:ind w:firstLineChars="300" w:firstLine="630"/>
        <w:jc w:val="left"/>
        <w:outlineLvl w:val="0"/>
        <w:rPr>
          <w:rFonts w:ascii="宋体" w:eastAsia="宋体" w:hAnsi="宋体" w:cs="Times New Roman"/>
          <w:b/>
          <w:bCs/>
          <w:kern w:val="44"/>
          <w:szCs w:val="21"/>
        </w:rPr>
      </w:pPr>
      <w:r w:rsidRPr="00C20751">
        <w:rPr>
          <w:rFonts w:ascii="宋体" w:eastAsia="宋体" w:hAnsi="宋体" w:cs="宋体"/>
          <w:kern w:val="44"/>
          <w:szCs w:val="21"/>
        </w:rPr>
        <w:t>[3]</w:t>
      </w:r>
      <w:r w:rsidRPr="00C20751">
        <w:rPr>
          <w:rFonts w:ascii="宋体" w:eastAsia="宋体" w:hAnsi="宋体" w:cs="宋体"/>
          <w:color w:val="494949"/>
          <w:kern w:val="44"/>
          <w:szCs w:val="21"/>
          <w:shd w:val="clear" w:color="auto" w:fill="FFFFFF"/>
        </w:rPr>
        <w:t>姚长辉、《固定收益证券定价与风险管理》2013、北京大学出版社</w:t>
      </w:r>
    </w:p>
    <w:p w14:paraId="0FB82641" w14:textId="77777777" w:rsidR="00C20751" w:rsidRPr="00C20751" w:rsidRDefault="00C20751" w:rsidP="00C20751">
      <w:pPr>
        <w:spacing w:line="360" w:lineRule="auto"/>
        <w:ind w:firstLineChars="300" w:firstLine="630"/>
        <w:rPr>
          <w:rFonts w:ascii="宋体" w:eastAsia="宋体" w:hAnsi="宋体" w:cs="Helvetica"/>
          <w:color w:val="333333"/>
          <w:kern w:val="0"/>
          <w:szCs w:val="21"/>
          <w:shd w:val="clear" w:color="auto" w:fill="FFFFFF"/>
        </w:rPr>
      </w:pPr>
      <w:r w:rsidRPr="00C20751">
        <w:rPr>
          <w:rFonts w:ascii="宋体" w:eastAsia="宋体" w:hAnsi="宋体" w:cs="宋体" w:hint="eastAsia"/>
          <w:kern w:val="0"/>
          <w:szCs w:val="21"/>
        </w:rPr>
        <w:t>[4]</w:t>
      </w:r>
      <w:r w:rsidRPr="00C20751">
        <w:rPr>
          <w:rFonts w:ascii="宋体" w:eastAsia="宋体" w:hAnsi="宋体" w:cs="Helvetica"/>
          <w:color w:val="333333"/>
          <w:kern w:val="0"/>
          <w:szCs w:val="21"/>
          <w:shd w:val="clear" w:color="auto" w:fill="FFFFFF"/>
        </w:rPr>
        <w:t>布鲁斯·塔克曼、安杰尔·塞拉特</w:t>
      </w:r>
      <w:r w:rsidRPr="00C20751">
        <w:rPr>
          <w:rFonts w:ascii="宋体" w:eastAsia="宋体" w:hAnsi="宋体" w:cs="Helvetica" w:hint="eastAsia"/>
          <w:color w:val="333333"/>
          <w:kern w:val="0"/>
          <w:szCs w:val="21"/>
          <w:shd w:val="clear" w:color="auto" w:fill="FFFFFF"/>
        </w:rPr>
        <w:t>、</w:t>
      </w:r>
      <w:r w:rsidRPr="00C20751">
        <w:rPr>
          <w:rFonts w:ascii="宋体" w:eastAsia="宋体" w:hAnsi="宋体" w:cs="Helvetica"/>
          <w:color w:val="333333"/>
          <w:kern w:val="0"/>
          <w:szCs w:val="21"/>
          <w:shd w:val="clear" w:color="auto" w:fill="FFFFFF"/>
        </w:rPr>
        <w:t>《金融教材译丛：固定收益证券》</w:t>
      </w:r>
      <w:r w:rsidRPr="00C20751">
        <w:rPr>
          <w:rFonts w:ascii="宋体" w:eastAsia="宋体" w:hAnsi="宋体" w:cs="Helvetica" w:hint="eastAsia"/>
          <w:color w:val="333333"/>
          <w:kern w:val="0"/>
          <w:szCs w:val="21"/>
          <w:shd w:val="clear" w:color="auto" w:fill="FFFFFF"/>
        </w:rPr>
        <w:t>2014、</w:t>
      </w:r>
      <w:r w:rsidRPr="00C20751">
        <w:rPr>
          <w:rFonts w:ascii="宋体" w:eastAsia="宋体" w:hAnsi="宋体" w:cs="Helvetica"/>
          <w:color w:val="333333"/>
          <w:kern w:val="0"/>
          <w:szCs w:val="21"/>
          <w:shd w:val="clear" w:color="auto" w:fill="FFFFFF"/>
        </w:rPr>
        <w:t>机械工业出版社</w:t>
      </w:r>
    </w:p>
    <w:p w14:paraId="26A04682" w14:textId="77777777" w:rsidR="00C20751" w:rsidRPr="00C20751" w:rsidRDefault="00C20751" w:rsidP="00C20751">
      <w:pPr>
        <w:autoSpaceDE w:val="0"/>
        <w:autoSpaceDN w:val="0"/>
        <w:spacing w:line="360" w:lineRule="auto"/>
        <w:ind w:firstLineChars="200" w:firstLine="420"/>
        <w:jc w:val="left"/>
        <w:rPr>
          <w:rFonts w:ascii="宋体" w:eastAsia="宋体" w:hAnsi="宋体" w:cs="宋体"/>
          <w:kern w:val="0"/>
          <w:szCs w:val="21"/>
        </w:rPr>
      </w:pPr>
    </w:p>
    <w:p w14:paraId="6DBDBA39" w14:textId="77777777" w:rsidR="00C20751" w:rsidRPr="00C20751" w:rsidRDefault="00C20751" w:rsidP="00C20751">
      <w:pPr>
        <w:autoSpaceDE w:val="0"/>
        <w:autoSpaceDN w:val="0"/>
        <w:spacing w:line="360" w:lineRule="auto"/>
        <w:jc w:val="left"/>
        <w:rPr>
          <w:rFonts w:ascii="宋体" w:eastAsia="宋体" w:hAnsi="宋体" w:cs="宋体"/>
          <w:bCs/>
          <w:color w:val="000000"/>
          <w:kern w:val="0"/>
          <w:szCs w:val="21"/>
        </w:rPr>
      </w:pPr>
    </w:p>
    <w:p w14:paraId="229E041C" w14:textId="77777777" w:rsidR="00C20751" w:rsidRPr="00C20751" w:rsidRDefault="00C20751" w:rsidP="00C20751">
      <w:pPr>
        <w:autoSpaceDE w:val="0"/>
        <w:autoSpaceDN w:val="0"/>
        <w:spacing w:line="360" w:lineRule="auto"/>
        <w:ind w:leftChars="2200" w:left="4620" w:rightChars="668" w:right="1403"/>
        <w:jc w:val="left"/>
        <w:rPr>
          <w:rFonts w:ascii="宋体" w:eastAsia="宋体" w:hAnsi="宋体" w:cs="宋体"/>
          <w:bCs/>
          <w:color w:val="000000"/>
          <w:kern w:val="0"/>
          <w:szCs w:val="21"/>
        </w:rPr>
      </w:pPr>
      <w:r w:rsidRPr="00C20751">
        <w:rPr>
          <w:rFonts w:ascii="宋体" w:eastAsia="宋体" w:hAnsi="宋体" w:cs="宋体" w:hint="eastAsia"/>
          <w:bCs/>
          <w:color w:val="000000"/>
          <w:kern w:val="0"/>
          <w:szCs w:val="21"/>
        </w:rPr>
        <w:t>执笔人： 刘顺飞</w:t>
      </w:r>
    </w:p>
    <w:p w14:paraId="23107320" w14:textId="77777777" w:rsidR="00C20751" w:rsidRPr="00C20751" w:rsidRDefault="00C20751" w:rsidP="00C20751">
      <w:pPr>
        <w:autoSpaceDE w:val="0"/>
        <w:autoSpaceDN w:val="0"/>
        <w:spacing w:line="360" w:lineRule="auto"/>
        <w:ind w:leftChars="2200" w:left="4620" w:rightChars="382" w:right="802"/>
        <w:jc w:val="left"/>
        <w:rPr>
          <w:rFonts w:ascii="宋体" w:eastAsia="宋体" w:hAnsi="宋体" w:cs="宋体"/>
          <w:bCs/>
          <w:color w:val="000000"/>
          <w:kern w:val="0"/>
          <w:szCs w:val="21"/>
        </w:rPr>
      </w:pPr>
      <w:r w:rsidRPr="00C20751">
        <w:rPr>
          <w:rFonts w:ascii="宋体" w:eastAsia="宋体" w:hAnsi="宋体" w:cs="宋体" w:hint="eastAsia"/>
          <w:bCs/>
          <w:color w:val="000000"/>
          <w:kern w:val="0"/>
          <w:szCs w:val="21"/>
        </w:rPr>
        <w:t>参与人:</w:t>
      </w:r>
      <w:r w:rsidRPr="00C20751">
        <w:rPr>
          <w:rFonts w:ascii="宋体" w:eastAsia="宋体" w:hAnsi="宋体" w:cs="宋体"/>
          <w:bCs/>
          <w:color w:val="000000"/>
          <w:kern w:val="0"/>
          <w:szCs w:val="21"/>
        </w:rPr>
        <w:t xml:space="preserve"> </w:t>
      </w:r>
      <w:r w:rsidRPr="00C20751">
        <w:rPr>
          <w:rFonts w:ascii="宋体" w:eastAsia="宋体" w:hAnsi="宋体" w:cs="宋体" w:hint="eastAsia"/>
          <w:bCs/>
          <w:color w:val="000000"/>
          <w:kern w:val="0"/>
          <w:szCs w:val="21"/>
        </w:rPr>
        <w:t>赖忠孝、侯瑞</w:t>
      </w:r>
      <w:proofErr w:type="gramStart"/>
      <w:r w:rsidRPr="00C20751">
        <w:rPr>
          <w:rFonts w:ascii="宋体" w:eastAsia="宋体" w:hAnsi="宋体" w:cs="宋体" w:hint="eastAsia"/>
          <w:bCs/>
          <w:color w:val="000000"/>
          <w:kern w:val="0"/>
          <w:szCs w:val="21"/>
        </w:rPr>
        <w:t>瑞</w:t>
      </w:r>
      <w:proofErr w:type="gramEnd"/>
    </w:p>
    <w:p w14:paraId="491D5B01" w14:textId="77777777" w:rsidR="00C20751" w:rsidRPr="00C20751" w:rsidRDefault="00C20751" w:rsidP="00C20751">
      <w:pPr>
        <w:autoSpaceDE w:val="0"/>
        <w:autoSpaceDN w:val="0"/>
        <w:spacing w:line="360" w:lineRule="auto"/>
        <w:ind w:leftChars="2200" w:left="4620" w:rightChars="382" w:right="802"/>
        <w:jc w:val="left"/>
        <w:rPr>
          <w:rFonts w:ascii="宋体" w:eastAsia="宋体" w:hAnsi="宋体" w:cs="宋体"/>
          <w:bCs/>
          <w:color w:val="000000"/>
          <w:kern w:val="0"/>
          <w:szCs w:val="21"/>
        </w:rPr>
      </w:pPr>
      <w:r w:rsidRPr="00C20751">
        <w:rPr>
          <w:rFonts w:ascii="宋体" w:eastAsia="宋体" w:hAnsi="宋体" w:cs="宋体" w:hint="eastAsia"/>
          <w:bCs/>
          <w:color w:val="000000"/>
          <w:kern w:val="0"/>
          <w:szCs w:val="21"/>
        </w:rPr>
        <w:t>系（教研室）主任：刘飞雨</w:t>
      </w:r>
    </w:p>
    <w:p w14:paraId="0639210A" w14:textId="77777777" w:rsidR="00C20751" w:rsidRPr="00C20751" w:rsidRDefault="00C20751" w:rsidP="00C20751">
      <w:pPr>
        <w:autoSpaceDE w:val="0"/>
        <w:autoSpaceDN w:val="0"/>
        <w:ind w:leftChars="2200" w:left="4620"/>
        <w:jc w:val="left"/>
        <w:rPr>
          <w:rFonts w:ascii="宋体" w:eastAsia="宋体" w:hAnsi="宋体" w:cs="宋体"/>
          <w:kern w:val="0"/>
          <w:sz w:val="22"/>
        </w:rPr>
      </w:pPr>
      <w:r w:rsidRPr="00C20751">
        <w:rPr>
          <w:rFonts w:ascii="宋体" w:eastAsia="宋体" w:hAnsi="宋体" w:cs="宋体" w:hint="eastAsia"/>
          <w:bCs/>
          <w:color w:val="000000"/>
          <w:kern w:val="0"/>
          <w:szCs w:val="21"/>
        </w:rPr>
        <w:t>学院（部）审核人：赖忠孝</w:t>
      </w:r>
    </w:p>
    <w:p w14:paraId="7A07ADAA" w14:textId="63A55CAF" w:rsidR="004D19E1" w:rsidRPr="00984B99" w:rsidRDefault="00984B99" w:rsidP="00984B99">
      <w:pPr>
        <w:widowControl/>
        <w:jc w:val="left"/>
        <w:rPr>
          <w:rFonts w:ascii="宋体" w:eastAsia="宋体" w:hAnsi="宋体"/>
          <w:bCs/>
          <w:color w:val="000000" w:themeColor="text1"/>
          <w:szCs w:val="21"/>
        </w:rPr>
      </w:pPr>
      <w:r>
        <w:rPr>
          <w:rFonts w:ascii="宋体" w:eastAsia="宋体" w:hAnsi="宋体"/>
          <w:bCs/>
          <w:color w:val="000000" w:themeColor="text1"/>
          <w:szCs w:val="21"/>
        </w:rPr>
        <w:br w:type="page"/>
      </w:r>
    </w:p>
    <w:p w14:paraId="240F3CA0" w14:textId="4C1BDACA" w:rsidR="004D19E1" w:rsidRPr="00984B99" w:rsidRDefault="004D19E1" w:rsidP="00984B99">
      <w:pPr>
        <w:jc w:val="center"/>
        <w:rPr>
          <w:rFonts w:ascii="宋体" w:eastAsia="宋体" w:hAnsi="宋体"/>
          <w:b/>
          <w:color w:val="000000" w:themeColor="text1"/>
          <w:sz w:val="32"/>
          <w:szCs w:val="32"/>
        </w:rPr>
      </w:pPr>
      <w:r w:rsidRPr="00E9736E">
        <w:rPr>
          <w:rFonts w:ascii="宋体" w:eastAsia="宋体" w:hAnsi="宋体"/>
          <w:b/>
          <w:color w:val="000000" w:themeColor="text1"/>
          <w:sz w:val="32"/>
          <w:szCs w:val="32"/>
        </w:rPr>
        <w:lastRenderedPageBreak/>
        <w:t>《</w:t>
      </w:r>
      <w:r w:rsidRPr="00E9736E">
        <w:rPr>
          <w:rFonts w:ascii="宋体" w:eastAsia="宋体" w:hAnsi="宋体" w:hint="eastAsia"/>
          <w:b/>
          <w:color w:val="000000" w:themeColor="text1"/>
          <w:sz w:val="32"/>
          <w:szCs w:val="32"/>
        </w:rPr>
        <w:t>毕业实习</w:t>
      </w:r>
      <w:r w:rsidRPr="00E9736E">
        <w:rPr>
          <w:rFonts w:ascii="宋体" w:eastAsia="宋体" w:hAnsi="宋体"/>
          <w:b/>
          <w:color w:val="000000" w:themeColor="text1"/>
          <w:sz w:val="32"/>
          <w:szCs w:val="32"/>
        </w:rPr>
        <w:t>》教学大纲</w:t>
      </w:r>
    </w:p>
    <w:p w14:paraId="77957E3E"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一、课程基本信息</w:t>
      </w:r>
    </w:p>
    <w:tbl>
      <w:tblPr>
        <w:tblStyle w:val="a9"/>
        <w:tblW w:w="87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4D19E1" w:rsidRPr="00E9736E" w14:paraId="6E858E45" w14:textId="77777777" w:rsidTr="00984B99">
        <w:trPr>
          <w:trHeight w:val="354"/>
          <w:jc w:val="center"/>
        </w:trPr>
        <w:tc>
          <w:tcPr>
            <w:tcW w:w="1421" w:type="dxa"/>
            <w:vAlign w:val="center"/>
          </w:tcPr>
          <w:p w14:paraId="3D191299" w14:textId="77777777" w:rsidR="004D19E1" w:rsidRPr="00E9736E" w:rsidRDefault="004D19E1" w:rsidP="00984B99">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课程类别</w:t>
            </w:r>
          </w:p>
        </w:tc>
        <w:tc>
          <w:tcPr>
            <w:tcW w:w="1479" w:type="dxa"/>
            <w:vAlign w:val="center"/>
          </w:tcPr>
          <w:p w14:paraId="05EB5E03"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专业课程</w:t>
            </w:r>
          </w:p>
        </w:tc>
        <w:tc>
          <w:tcPr>
            <w:tcW w:w="1211" w:type="dxa"/>
            <w:vAlign w:val="center"/>
          </w:tcPr>
          <w:p w14:paraId="3182582E" w14:textId="77777777" w:rsidR="004D19E1" w:rsidRPr="00E9736E" w:rsidRDefault="004D19E1" w:rsidP="00984B99">
            <w:pP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课程性质</w:t>
            </w:r>
          </w:p>
        </w:tc>
        <w:tc>
          <w:tcPr>
            <w:tcW w:w="1559" w:type="dxa"/>
            <w:vAlign w:val="center"/>
          </w:tcPr>
          <w:p w14:paraId="707DB44D"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实践</w:t>
            </w:r>
          </w:p>
        </w:tc>
        <w:tc>
          <w:tcPr>
            <w:tcW w:w="1605" w:type="dxa"/>
            <w:vAlign w:val="center"/>
          </w:tcPr>
          <w:p w14:paraId="217AD4C7" w14:textId="77777777" w:rsidR="004D19E1" w:rsidRPr="00E9736E" w:rsidRDefault="004D19E1" w:rsidP="00984B99">
            <w:pPr>
              <w:jc w:val="center"/>
              <w:rPr>
                <w:rFonts w:ascii="宋体" w:eastAsia="宋体" w:hAnsi="宋体" w:cs="Times New Roman"/>
                <w:b/>
                <w:color w:val="000000" w:themeColor="text1"/>
                <w:sz w:val="21"/>
                <w:szCs w:val="21"/>
              </w:rPr>
            </w:pPr>
            <w:r w:rsidRPr="00E9736E">
              <w:rPr>
                <w:rFonts w:ascii="宋体" w:eastAsia="宋体" w:hAnsi="宋体" w:cs="PMingLiU" w:hint="eastAsia"/>
                <w:b/>
                <w:color w:val="000000" w:themeColor="text1"/>
                <w:sz w:val="21"/>
                <w:szCs w:val="21"/>
              </w:rPr>
              <w:t>课程属性</w:t>
            </w:r>
          </w:p>
        </w:tc>
        <w:tc>
          <w:tcPr>
            <w:tcW w:w="1514" w:type="dxa"/>
            <w:vAlign w:val="center"/>
          </w:tcPr>
          <w:p w14:paraId="004191DD" w14:textId="77777777" w:rsidR="004D19E1" w:rsidRPr="00E9736E" w:rsidRDefault="004D19E1">
            <w:pPr>
              <w:jc w:val="center"/>
              <w:rPr>
                <w:rFonts w:ascii="宋体" w:eastAsia="宋体" w:hAnsi="宋体" w:cs="Times New Roman"/>
                <w:color w:val="000000" w:themeColor="text1"/>
                <w:sz w:val="21"/>
                <w:szCs w:val="21"/>
              </w:rPr>
            </w:pPr>
            <w:r w:rsidRPr="00E9736E">
              <w:rPr>
                <w:rFonts w:ascii="宋体" w:eastAsia="宋体" w:hAnsi="宋体" w:cs="Times New Roman" w:hint="eastAsia"/>
                <w:color w:val="000000" w:themeColor="text1"/>
                <w:sz w:val="21"/>
                <w:szCs w:val="21"/>
              </w:rPr>
              <w:t>必修</w:t>
            </w:r>
          </w:p>
        </w:tc>
      </w:tr>
      <w:tr w:rsidR="004D19E1" w:rsidRPr="00E9736E" w14:paraId="6ACC144C" w14:textId="77777777" w:rsidTr="00984B99">
        <w:trPr>
          <w:trHeight w:val="371"/>
          <w:jc w:val="center"/>
        </w:trPr>
        <w:tc>
          <w:tcPr>
            <w:tcW w:w="1421" w:type="dxa"/>
            <w:vAlign w:val="center"/>
          </w:tcPr>
          <w:p w14:paraId="14AFD5BF" w14:textId="77777777" w:rsidR="004D19E1" w:rsidRPr="00E9736E" w:rsidRDefault="004D19E1" w:rsidP="00984B99">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课程名称</w:t>
            </w:r>
          </w:p>
        </w:tc>
        <w:tc>
          <w:tcPr>
            <w:tcW w:w="2690" w:type="dxa"/>
            <w:gridSpan w:val="2"/>
            <w:vAlign w:val="center"/>
          </w:tcPr>
          <w:p w14:paraId="38A7B8CF"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hint="eastAsia"/>
                <w:sz w:val="21"/>
                <w:szCs w:val="21"/>
              </w:rPr>
              <w:t>毕业实习</w:t>
            </w:r>
          </w:p>
        </w:tc>
        <w:tc>
          <w:tcPr>
            <w:tcW w:w="1559" w:type="dxa"/>
            <w:vAlign w:val="center"/>
          </w:tcPr>
          <w:p w14:paraId="1569AE6D" w14:textId="77777777" w:rsidR="004D19E1" w:rsidRPr="00E9736E" w:rsidRDefault="004D19E1" w:rsidP="00984B99">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课程英文名称</w:t>
            </w:r>
          </w:p>
        </w:tc>
        <w:tc>
          <w:tcPr>
            <w:tcW w:w="3119" w:type="dxa"/>
            <w:gridSpan w:val="2"/>
            <w:vAlign w:val="center"/>
          </w:tcPr>
          <w:p w14:paraId="12553B2E"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color w:val="000000" w:themeColor="text1"/>
                <w:sz w:val="21"/>
                <w:szCs w:val="21"/>
              </w:rPr>
              <w:t>Graduation practice</w:t>
            </w:r>
          </w:p>
        </w:tc>
      </w:tr>
      <w:tr w:rsidR="004D19E1" w:rsidRPr="00E9736E" w14:paraId="2559F7A9" w14:textId="77777777" w:rsidTr="00984B99">
        <w:trPr>
          <w:trHeight w:val="371"/>
          <w:jc w:val="center"/>
        </w:trPr>
        <w:tc>
          <w:tcPr>
            <w:tcW w:w="1421" w:type="dxa"/>
            <w:vAlign w:val="center"/>
          </w:tcPr>
          <w:p w14:paraId="3233977A" w14:textId="77777777" w:rsidR="004D19E1" w:rsidRPr="00E9736E" w:rsidRDefault="004D19E1" w:rsidP="00984B99">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课程编码</w:t>
            </w:r>
          </w:p>
        </w:tc>
        <w:tc>
          <w:tcPr>
            <w:tcW w:w="2690" w:type="dxa"/>
            <w:gridSpan w:val="2"/>
            <w:vAlign w:val="center"/>
          </w:tcPr>
          <w:p w14:paraId="00470482" w14:textId="77777777" w:rsidR="004D19E1" w:rsidRPr="00E9736E" w:rsidRDefault="004D19E1" w:rsidP="006D4F27">
            <w:pPr>
              <w:jc w:val="center"/>
              <w:rPr>
                <w:rFonts w:ascii="宋体" w:eastAsia="宋体" w:hAnsi="宋体" w:cs="PMingLiU"/>
                <w:color w:val="000000" w:themeColor="text1"/>
                <w:sz w:val="21"/>
                <w:szCs w:val="21"/>
              </w:rPr>
            </w:pPr>
            <w:r w:rsidRPr="00E9736E">
              <w:rPr>
                <w:rFonts w:ascii="宋体" w:eastAsia="宋体" w:hAnsi="宋体" w:hint="eastAsia"/>
                <w:sz w:val="21"/>
                <w:szCs w:val="21"/>
              </w:rPr>
              <w:t>F03ZB</w:t>
            </w:r>
            <w:r w:rsidRPr="00E9736E">
              <w:rPr>
                <w:rFonts w:ascii="宋体" w:eastAsia="宋体" w:hAnsi="宋体"/>
                <w:sz w:val="21"/>
                <w:szCs w:val="21"/>
              </w:rPr>
              <w:t>04</w:t>
            </w:r>
            <w:r w:rsidRPr="00E9736E">
              <w:rPr>
                <w:rFonts w:ascii="宋体" w:eastAsia="宋体" w:hAnsi="宋体" w:hint="eastAsia"/>
                <w:sz w:val="21"/>
                <w:szCs w:val="21"/>
              </w:rPr>
              <w:t>Z</w:t>
            </w:r>
          </w:p>
        </w:tc>
        <w:tc>
          <w:tcPr>
            <w:tcW w:w="1559" w:type="dxa"/>
            <w:vAlign w:val="center"/>
          </w:tcPr>
          <w:p w14:paraId="3F8492E5" w14:textId="77777777" w:rsidR="004D19E1" w:rsidRPr="00E9736E" w:rsidRDefault="004D19E1" w:rsidP="00984B99">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适用专业</w:t>
            </w:r>
          </w:p>
        </w:tc>
        <w:tc>
          <w:tcPr>
            <w:tcW w:w="3119" w:type="dxa"/>
            <w:gridSpan w:val="2"/>
            <w:vAlign w:val="center"/>
          </w:tcPr>
          <w:p w14:paraId="5C04205A" w14:textId="77777777" w:rsidR="004D19E1" w:rsidRPr="00E9736E" w:rsidRDefault="004D19E1" w:rsidP="006B3954">
            <w:pP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保险学、互联网金融、金融学、投资学</w:t>
            </w:r>
          </w:p>
        </w:tc>
      </w:tr>
      <w:tr w:rsidR="004D19E1" w:rsidRPr="00E9736E" w14:paraId="1ACDB970" w14:textId="77777777" w:rsidTr="00984B99">
        <w:trPr>
          <w:trHeight w:val="90"/>
          <w:jc w:val="center"/>
        </w:trPr>
        <w:tc>
          <w:tcPr>
            <w:tcW w:w="1421" w:type="dxa"/>
            <w:vAlign w:val="center"/>
          </w:tcPr>
          <w:p w14:paraId="077ED581" w14:textId="77777777" w:rsidR="004D19E1" w:rsidRPr="00E9736E" w:rsidRDefault="004D19E1" w:rsidP="00984B99">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考核方式</w:t>
            </w:r>
          </w:p>
        </w:tc>
        <w:tc>
          <w:tcPr>
            <w:tcW w:w="2690" w:type="dxa"/>
            <w:gridSpan w:val="2"/>
            <w:vAlign w:val="center"/>
          </w:tcPr>
          <w:p w14:paraId="27D177CD"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考查</w:t>
            </w:r>
          </w:p>
        </w:tc>
        <w:tc>
          <w:tcPr>
            <w:tcW w:w="1559" w:type="dxa"/>
            <w:vAlign w:val="center"/>
          </w:tcPr>
          <w:p w14:paraId="29EDC752" w14:textId="77777777" w:rsidR="004D19E1" w:rsidRPr="00E9736E" w:rsidRDefault="004D19E1" w:rsidP="00984B99">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先修课程</w:t>
            </w:r>
          </w:p>
        </w:tc>
        <w:tc>
          <w:tcPr>
            <w:tcW w:w="3119" w:type="dxa"/>
            <w:gridSpan w:val="2"/>
            <w:vAlign w:val="center"/>
          </w:tcPr>
          <w:p w14:paraId="22045215" w14:textId="77777777" w:rsidR="004D19E1" w:rsidRPr="00E9736E" w:rsidRDefault="004D19E1">
            <w:pPr>
              <w:spacing w:line="280" w:lineRule="exact"/>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 w:val="21"/>
                <w:szCs w:val="21"/>
              </w:rPr>
              <w:t>人才培养方案规定的所有课程</w:t>
            </w:r>
          </w:p>
        </w:tc>
      </w:tr>
      <w:tr w:rsidR="004D19E1" w:rsidRPr="00E9736E" w14:paraId="2FE7AB1F" w14:textId="77777777" w:rsidTr="00984B99">
        <w:trPr>
          <w:trHeight w:val="358"/>
          <w:jc w:val="center"/>
        </w:trPr>
        <w:tc>
          <w:tcPr>
            <w:tcW w:w="1421" w:type="dxa"/>
            <w:vAlign w:val="center"/>
          </w:tcPr>
          <w:p w14:paraId="614FADF1" w14:textId="77777777" w:rsidR="004D19E1" w:rsidRPr="00E9736E" w:rsidRDefault="004D19E1" w:rsidP="00984B99">
            <w:pPr>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总学时</w:t>
            </w:r>
          </w:p>
        </w:tc>
        <w:tc>
          <w:tcPr>
            <w:tcW w:w="2690" w:type="dxa"/>
            <w:gridSpan w:val="2"/>
            <w:vAlign w:val="center"/>
          </w:tcPr>
          <w:p w14:paraId="48D0CF7E"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color w:val="000000" w:themeColor="text1"/>
                <w:sz w:val="21"/>
                <w:szCs w:val="21"/>
              </w:rPr>
              <w:t>8</w:t>
            </w:r>
            <w:r w:rsidRPr="00E9736E">
              <w:rPr>
                <w:rFonts w:ascii="宋体" w:eastAsia="宋体" w:hAnsi="宋体" w:cs="PMingLiU" w:hint="eastAsia"/>
                <w:color w:val="000000" w:themeColor="text1"/>
                <w:sz w:val="21"/>
                <w:szCs w:val="21"/>
              </w:rPr>
              <w:t>W</w:t>
            </w:r>
          </w:p>
        </w:tc>
        <w:tc>
          <w:tcPr>
            <w:tcW w:w="1559" w:type="dxa"/>
            <w:vAlign w:val="center"/>
          </w:tcPr>
          <w:p w14:paraId="0DB4DF8E" w14:textId="77777777" w:rsidR="004D19E1" w:rsidRPr="00E9736E" w:rsidRDefault="004D19E1">
            <w:pPr>
              <w:ind w:firstLine="422"/>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 w:val="21"/>
                <w:szCs w:val="21"/>
              </w:rPr>
              <w:t>学分</w:t>
            </w:r>
          </w:p>
        </w:tc>
        <w:tc>
          <w:tcPr>
            <w:tcW w:w="3119" w:type="dxa"/>
            <w:gridSpan w:val="2"/>
            <w:vAlign w:val="center"/>
          </w:tcPr>
          <w:p w14:paraId="6EF108B3" w14:textId="77777777" w:rsidR="004D19E1" w:rsidRPr="00E9736E" w:rsidRDefault="004D19E1">
            <w:pPr>
              <w:jc w:val="center"/>
              <w:rPr>
                <w:rFonts w:ascii="宋体" w:eastAsia="宋体" w:hAnsi="宋体" w:cs="PMingLiU"/>
                <w:color w:val="000000" w:themeColor="text1"/>
                <w:sz w:val="21"/>
                <w:szCs w:val="21"/>
              </w:rPr>
            </w:pPr>
            <w:r w:rsidRPr="00E9736E">
              <w:rPr>
                <w:rFonts w:ascii="宋体" w:eastAsia="宋体" w:hAnsi="宋体" w:cs="PMingLiU"/>
                <w:color w:val="000000" w:themeColor="text1"/>
                <w:sz w:val="21"/>
                <w:szCs w:val="21"/>
              </w:rPr>
              <w:t>6</w:t>
            </w:r>
          </w:p>
        </w:tc>
      </w:tr>
      <w:tr w:rsidR="004D19E1" w:rsidRPr="00E9736E" w14:paraId="2083A029" w14:textId="77777777" w:rsidTr="00984B99">
        <w:trPr>
          <w:trHeight w:val="358"/>
          <w:jc w:val="center"/>
        </w:trPr>
        <w:tc>
          <w:tcPr>
            <w:tcW w:w="4111" w:type="dxa"/>
            <w:gridSpan w:val="3"/>
            <w:vAlign w:val="center"/>
          </w:tcPr>
          <w:p w14:paraId="659C93E9" w14:textId="77777777" w:rsidR="004D19E1" w:rsidRPr="00E9736E" w:rsidRDefault="004D19E1">
            <w:pPr>
              <w:ind w:firstLine="442"/>
              <w:jc w:val="center"/>
              <w:rPr>
                <w:rFonts w:ascii="宋体" w:eastAsia="宋体" w:hAnsi="宋体" w:cs="PMingLiU"/>
                <w:b/>
                <w:color w:val="000000" w:themeColor="text1"/>
                <w:sz w:val="21"/>
                <w:szCs w:val="21"/>
              </w:rPr>
            </w:pPr>
            <w:r w:rsidRPr="00E9736E">
              <w:rPr>
                <w:rFonts w:ascii="宋体" w:eastAsia="宋体" w:hAnsi="宋体" w:cs="PMingLiU" w:hint="eastAsia"/>
                <w:b/>
                <w:color w:val="000000" w:themeColor="text1"/>
                <w:szCs w:val="21"/>
              </w:rPr>
              <w:t>开课单位</w:t>
            </w:r>
          </w:p>
        </w:tc>
        <w:tc>
          <w:tcPr>
            <w:tcW w:w="4678" w:type="dxa"/>
            <w:gridSpan w:val="3"/>
            <w:vAlign w:val="center"/>
          </w:tcPr>
          <w:p w14:paraId="42E32EB5" w14:textId="77777777" w:rsidR="004D19E1" w:rsidRPr="00E9736E" w:rsidRDefault="004D19E1">
            <w:pPr>
              <w:ind w:firstLine="440"/>
              <w:jc w:val="center"/>
              <w:rPr>
                <w:rFonts w:ascii="宋体" w:eastAsia="宋体" w:hAnsi="宋体" w:cs="PMingLiU"/>
                <w:color w:val="000000" w:themeColor="text1"/>
                <w:sz w:val="21"/>
                <w:szCs w:val="21"/>
              </w:rPr>
            </w:pPr>
            <w:r w:rsidRPr="00E9736E">
              <w:rPr>
                <w:rFonts w:ascii="宋体" w:eastAsia="宋体" w:hAnsi="宋体" w:cs="PMingLiU" w:hint="eastAsia"/>
                <w:color w:val="000000" w:themeColor="text1"/>
                <w:szCs w:val="21"/>
              </w:rPr>
              <w:t>金融与贸易学院</w:t>
            </w:r>
          </w:p>
        </w:tc>
      </w:tr>
    </w:tbl>
    <w:p w14:paraId="74A40687" w14:textId="77777777" w:rsidR="004D19E1" w:rsidRPr="00E9736E" w:rsidRDefault="004D19E1" w:rsidP="00984B99">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二、课程简介</w:t>
      </w:r>
    </w:p>
    <w:p w14:paraId="539B6DBD" w14:textId="77777777" w:rsidR="004D19E1" w:rsidRPr="00E9736E" w:rsidRDefault="004D19E1" w:rsidP="00984B99">
      <w:pPr>
        <w:spacing w:line="360" w:lineRule="auto"/>
        <w:ind w:firstLineChars="196" w:firstLine="412"/>
        <w:rPr>
          <w:rFonts w:ascii="宋体" w:eastAsia="宋体" w:hAnsi="宋体"/>
          <w:color w:val="000000"/>
          <w:szCs w:val="21"/>
        </w:rPr>
      </w:pPr>
      <w:r w:rsidRPr="00E9736E">
        <w:rPr>
          <w:rFonts w:ascii="宋体" w:eastAsia="宋体" w:hAnsi="宋体" w:hint="eastAsia"/>
          <w:color w:val="000000"/>
          <w:szCs w:val="21"/>
        </w:rPr>
        <w:t>毕业实习</w:t>
      </w:r>
      <w:r w:rsidRPr="00E9736E">
        <w:rPr>
          <w:rFonts w:ascii="宋体" w:eastAsia="宋体" w:hAnsi="宋体"/>
        </w:rPr>
        <w:t>是</w:t>
      </w:r>
      <w:r w:rsidRPr="00E9736E">
        <w:rPr>
          <w:rFonts w:ascii="宋体" w:eastAsia="宋体" w:hAnsi="宋体" w:hint="eastAsia"/>
        </w:rPr>
        <w:t>本</w:t>
      </w:r>
      <w:r w:rsidRPr="00E9736E">
        <w:rPr>
          <w:rFonts w:ascii="宋体" w:eastAsia="宋体" w:hAnsi="宋体"/>
        </w:rPr>
        <w:t>专业教学过程中</w:t>
      </w:r>
      <w:r w:rsidRPr="00E9736E">
        <w:rPr>
          <w:rFonts w:ascii="宋体" w:eastAsia="宋体" w:hAnsi="宋体" w:hint="eastAsia"/>
        </w:rPr>
        <w:t>最后一个</w:t>
      </w:r>
      <w:r w:rsidRPr="00E9736E">
        <w:rPr>
          <w:rFonts w:ascii="宋体" w:eastAsia="宋体" w:hAnsi="宋体"/>
        </w:rPr>
        <w:t>实践教学环节，是学生</w:t>
      </w:r>
      <w:r w:rsidRPr="00E9736E">
        <w:rPr>
          <w:rFonts w:ascii="宋体" w:eastAsia="宋体" w:hAnsi="宋体" w:hint="eastAsia"/>
        </w:rPr>
        <w:t>检验</w:t>
      </w:r>
      <w:r w:rsidRPr="00E9736E">
        <w:rPr>
          <w:rFonts w:ascii="宋体" w:eastAsia="宋体" w:hAnsi="宋体"/>
        </w:rPr>
        <w:t>所学专业</w:t>
      </w:r>
      <w:r w:rsidRPr="00E9736E">
        <w:rPr>
          <w:rFonts w:ascii="宋体" w:eastAsia="宋体" w:hAnsi="宋体" w:hint="eastAsia"/>
        </w:rPr>
        <w:t>知识</w:t>
      </w:r>
      <w:r w:rsidRPr="00E9736E">
        <w:rPr>
          <w:rFonts w:ascii="宋体" w:eastAsia="宋体" w:hAnsi="宋体"/>
        </w:rPr>
        <w:t>的</w:t>
      </w:r>
      <w:r w:rsidRPr="00E9736E">
        <w:rPr>
          <w:rFonts w:ascii="宋体" w:eastAsia="宋体" w:hAnsi="宋体" w:hint="eastAsia"/>
        </w:rPr>
        <w:t>一个</w:t>
      </w:r>
      <w:r w:rsidRPr="00E9736E">
        <w:rPr>
          <w:rFonts w:ascii="宋体" w:eastAsia="宋体" w:hAnsi="宋体"/>
        </w:rPr>
        <w:t>重要过程</w:t>
      </w:r>
      <w:r w:rsidRPr="00E9736E">
        <w:rPr>
          <w:rFonts w:ascii="宋体" w:eastAsia="宋体" w:hAnsi="宋体" w:hint="eastAsia"/>
          <w:color w:val="000000"/>
          <w:szCs w:val="21"/>
        </w:rPr>
        <w:t>，是教学计划的重要部分。毕业实习是学生在毕业之前，即在学完全部课程之后到实习现场参与一定实际工作，通过综合运用全部专业知识及有关基础知识解决专业技术问题，获取独立工作能力，在思想上、业务上得到全面锻炼，</w:t>
      </w:r>
      <w:r w:rsidRPr="00E9736E">
        <w:rPr>
          <w:rFonts w:ascii="宋体" w:eastAsia="宋体" w:hAnsi="宋体"/>
          <w:color w:val="000000"/>
          <w:szCs w:val="21"/>
        </w:rPr>
        <w:t>并进一步掌握专业技术的实践教学形式</w:t>
      </w:r>
      <w:r w:rsidRPr="00E9736E">
        <w:rPr>
          <w:rFonts w:ascii="宋体" w:eastAsia="宋体" w:hAnsi="宋体" w:hint="eastAsia"/>
          <w:color w:val="000000"/>
          <w:szCs w:val="21"/>
        </w:rPr>
        <w:t>，</w:t>
      </w:r>
      <w:r w:rsidRPr="00E9736E">
        <w:rPr>
          <w:rFonts w:ascii="宋体" w:eastAsia="宋体" w:hAnsi="宋体"/>
          <w:color w:val="000000"/>
          <w:szCs w:val="21"/>
        </w:rPr>
        <w:t>它往往是与毕业</w:t>
      </w:r>
      <w:r w:rsidRPr="00E9736E">
        <w:rPr>
          <w:rFonts w:ascii="宋体" w:eastAsia="宋体" w:hAnsi="宋体" w:hint="eastAsia"/>
          <w:color w:val="000000"/>
          <w:szCs w:val="21"/>
        </w:rPr>
        <w:t>论文（设计）</w:t>
      </w:r>
      <w:r w:rsidRPr="00E9736E">
        <w:rPr>
          <w:rFonts w:ascii="宋体" w:eastAsia="宋体" w:hAnsi="宋体"/>
          <w:color w:val="000000"/>
          <w:szCs w:val="21"/>
        </w:rPr>
        <w:t>相联系的一个准备</w:t>
      </w:r>
      <w:proofErr w:type="gramStart"/>
      <w:r w:rsidRPr="00E9736E">
        <w:rPr>
          <w:rFonts w:ascii="宋体" w:eastAsia="宋体" w:hAnsi="宋体"/>
          <w:color w:val="000000"/>
          <w:szCs w:val="21"/>
        </w:rPr>
        <w:t>性教学</w:t>
      </w:r>
      <w:proofErr w:type="gramEnd"/>
      <w:r w:rsidRPr="00E9736E">
        <w:rPr>
          <w:rFonts w:ascii="宋体" w:eastAsia="宋体" w:hAnsi="宋体"/>
          <w:color w:val="000000"/>
          <w:szCs w:val="21"/>
        </w:rPr>
        <w:t>环节。</w:t>
      </w:r>
      <w:r w:rsidRPr="00E9736E">
        <w:rPr>
          <w:rFonts w:ascii="宋体" w:eastAsia="宋体" w:hAnsi="宋体" w:hint="eastAsia"/>
          <w:color w:val="000000"/>
          <w:szCs w:val="21"/>
        </w:rPr>
        <w:t>毕业实习是</w:t>
      </w:r>
      <w:r w:rsidRPr="00E9736E">
        <w:rPr>
          <w:rFonts w:ascii="宋体" w:eastAsia="宋体" w:hAnsi="宋体"/>
          <w:color w:val="000000"/>
          <w:szCs w:val="21"/>
        </w:rPr>
        <w:t>学生</w:t>
      </w:r>
      <w:r w:rsidRPr="00E9736E">
        <w:rPr>
          <w:rFonts w:ascii="宋体" w:eastAsia="宋体" w:hAnsi="宋体" w:hint="eastAsia"/>
          <w:color w:val="000000"/>
          <w:szCs w:val="21"/>
        </w:rPr>
        <w:t>正式走</w:t>
      </w:r>
      <w:r w:rsidRPr="00E9736E">
        <w:rPr>
          <w:rFonts w:ascii="宋体" w:eastAsia="宋体" w:hAnsi="宋体"/>
          <w:color w:val="000000"/>
          <w:szCs w:val="21"/>
        </w:rPr>
        <w:t>向社会工作</w:t>
      </w:r>
      <w:r w:rsidRPr="00E9736E">
        <w:rPr>
          <w:rFonts w:ascii="宋体" w:eastAsia="宋体" w:hAnsi="宋体" w:hint="eastAsia"/>
          <w:color w:val="000000"/>
          <w:szCs w:val="21"/>
        </w:rPr>
        <w:t>前</w:t>
      </w:r>
      <w:r w:rsidRPr="00E9736E">
        <w:rPr>
          <w:rFonts w:ascii="宋体" w:eastAsia="宋体" w:hAnsi="宋体"/>
          <w:color w:val="000000"/>
          <w:szCs w:val="21"/>
        </w:rPr>
        <w:t>的</w:t>
      </w:r>
      <w:r w:rsidRPr="00E9736E">
        <w:rPr>
          <w:rFonts w:ascii="宋体" w:eastAsia="宋体" w:hAnsi="宋体" w:hint="eastAsia"/>
          <w:color w:val="000000"/>
          <w:szCs w:val="21"/>
        </w:rPr>
        <w:t>最后一</w:t>
      </w:r>
      <w:r w:rsidRPr="00E9736E">
        <w:rPr>
          <w:rFonts w:ascii="宋体" w:eastAsia="宋体" w:hAnsi="宋体"/>
          <w:color w:val="000000"/>
          <w:szCs w:val="21"/>
        </w:rPr>
        <w:t>次专业</w:t>
      </w:r>
      <w:r w:rsidRPr="00E9736E">
        <w:rPr>
          <w:rFonts w:ascii="宋体" w:eastAsia="宋体" w:hAnsi="宋体" w:hint="eastAsia"/>
          <w:color w:val="000000"/>
          <w:szCs w:val="21"/>
        </w:rPr>
        <w:t>知识和</w:t>
      </w:r>
      <w:r w:rsidRPr="00E9736E">
        <w:rPr>
          <w:rFonts w:ascii="宋体" w:eastAsia="宋体" w:hAnsi="宋体"/>
          <w:color w:val="000000"/>
          <w:szCs w:val="21"/>
        </w:rPr>
        <w:t>技能</w:t>
      </w:r>
      <w:r w:rsidRPr="00E9736E">
        <w:rPr>
          <w:rFonts w:ascii="宋体" w:eastAsia="宋体" w:hAnsi="宋体" w:hint="eastAsia"/>
          <w:color w:val="000000"/>
          <w:szCs w:val="21"/>
        </w:rPr>
        <w:t>的学习、运用与</w:t>
      </w:r>
      <w:r w:rsidRPr="00E9736E">
        <w:rPr>
          <w:rFonts w:ascii="宋体" w:eastAsia="宋体" w:hAnsi="宋体"/>
          <w:color w:val="000000"/>
          <w:szCs w:val="21"/>
        </w:rPr>
        <w:t>实践。</w:t>
      </w:r>
    </w:p>
    <w:p w14:paraId="0CCDDFE1" w14:textId="77777777" w:rsidR="004D19E1" w:rsidRPr="00E9736E" w:rsidRDefault="004D19E1" w:rsidP="00984B99">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659"/>
        <w:gridCol w:w="2816"/>
        <w:gridCol w:w="1985"/>
      </w:tblGrid>
      <w:tr w:rsidR="004D19E1" w:rsidRPr="00E9736E" w14:paraId="6BF12E15" w14:textId="77777777" w:rsidTr="002D6BEC">
        <w:trPr>
          <w:trHeight w:val="413"/>
        </w:trPr>
        <w:tc>
          <w:tcPr>
            <w:tcW w:w="4096" w:type="dxa"/>
            <w:gridSpan w:val="2"/>
            <w:vAlign w:val="center"/>
          </w:tcPr>
          <w:p w14:paraId="511263A6"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课程教学目标</w:t>
            </w:r>
          </w:p>
        </w:tc>
        <w:tc>
          <w:tcPr>
            <w:tcW w:w="2816" w:type="dxa"/>
            <w:vAlign w:val="center"/>
          </w:tcPr>
          <w:p w14:paraId="4985B7E3" w14:textId="77777777" w:rsidR="004D19E1" w:rsidRPr="00E9736E" w:rsidRDefault="004D19E1">
            <w:pPr>
              <w:tabs>
                <w:tab w:val="left" w:pos="1440"/>
              </w:tabs>
              <w:jc w:val="center"/>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支撑人才培养规格指标点</w:t>
            </w:r>
          </w:p>
        </w:tc>
        <w:tc>
          <w:tcPr>
            <w:tcW w:w="1985" w:type="dxa"/>
            <w:vAlign w:val="center"/>
          </w:tcPr>
          <w:p w14:paraId="29EC5E7A" w14:textId="77777777" w:rsidR="004D19E1" w:rsidRPr="00E9736E" w:rsidRDefault="004D19E1">
            <w:pPr>
              <w:tabs>
                <w:tab w:val="left" w:pos="1440"/>
              </w:tabs>
              <w:outlineLvl w:val="0"/>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支撑人才培养规格</w:t>
            </w:r>
          </w:p>
        </w:tc>
      </w:tr>
      <w:tr w:rsidR="004D19E1" w:rsidRPr="00E9736E" w14:paraId="580F8B9C" w14:textId="77777777" w:rsidTr="002D6BEC">
        <w:trPr>
          <w:trHeight w:val="849"/>
        </w:trPr>
        <w:tc>
          <w:tcPr>
            <w:tcW w:w="437" w:type="dxa"/>
            <w:vMerge w:val="restart"/>
            <w:vAlign w:val="center"/>
          </w:tcPr>
          <w:p w14:paraId="1E81CB93" w14:textId="77777777" w:rsidR="004D19E1" w:rsidRPr="00E9736E" w:rsidRDefault="004D19E1" w:rsidP="000574C4">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能力</w:t>
            </w:r>
          </w:p>
          <w:p w14:paraId="746B8843" w14:textId="77777777" w:rsidR="004D19E1" w:rsidRPr="00E9736E" w:rsidRDefault="004D19E1" w:rsidP="000574C4">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目</w:t>
            </w:r>
          </w:p>
          <w:p w14:paraId="5C576594" w14:textId="77777777" w:rsidR="004D19E1" w:rsidRPr="00E9736E" w:rsidRDefault="004D19E1" w:rsidP="00860469">
            <w:pPr>
              <w:tabs>
                <w:tab w:val="left" w:pos="1440"/>
              </w:tabs>
              <w:jc w:val="center"/>
              <w:outlineLvl w:val="0"/>
              <w:rPr>
                <w:rFonts w:ascii="宋体" w:eastAsia="宋体" w:hAnsi="宋体"/>
                <w:b/>
                <w:color w:val="000000" w:themeColor="text1"/>
                <w:szCs w:val="21"/>
              </w:rPr>
            </w:pPr>
            <w:r w:rsidRPr="00E9736E">
              <w:rPr>
                <w:rFonts w:ascii="宋体" w:eastAsia="宋体" w:hAnsi="宋体" w:hint="eastAsia"/>
                <w:b/>
                <w:color w:val="000000" w:themeColor="text1"/>
                <w:szCs w:val="21"/>
              </w:rPr>
              <w:t>标</w:t>
            </w:r>
          </w:p>
        </w:tc>
        <w:tc>
          <w:tcPr>
            <w:tcW w:w="3659" w:type="dxa"/>
            <w:vAlign w:val="center"/>
          </w:tcPr>
          <w:p w14:paraId="1FE0C6B2" w14:textId="77777777" w:rsidR="004D19E1" w:rsidRPr="00E9736E" w:rsidRDefault="004D19E1" w:rsidP="000574C4">
            <w:pPr>
              <w:tabs>
                <w:tab w:val="left" w:pos="1440"/>
              </w:tabs>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1</w:t>
            </w:r>
            <w:r w:rsidRPr="00E9736E">
              <w:rPr>
                <w:rFonts w:ascii="宋体" w:eastAsia="宋体" w:hAnsi="宋体" w:hint="eastAsia"/>
                <w:b/>
                <w:bCs/>
                <w:szCs w:val="21"/>
              </w:rPr>
              <w:t>：</w:t>
            </w:r>
          </w:p>
          <w:p w14:paraId="0D334BAC" w14:textId="77777777" w:rsidR="004D19E1" w:rsidRPr="00E9736E" w:rsidRDefault="004D19E1" w:rsidP="00F25789">
            <w:pPr>
              <w:rPr>
                <w:rFonts w:ascii="宋体" w:eastAsia="宋体" w:hAnsi="宋体"/>
                <w:szCs w:val="21"/>
              </w:rPr>
            </w:pPr>
            <w:r w:rsidRPr="00E9736E">
              <w:rPr>
                <w:rFonts w:ascii="宋体" w:eastAsia="宋体" w:hAnsi="宋体" w:hint="eastAsia"/>
                <w:color w:val="000000"/>
                <w:szCs w:val="21"/>
              </w:rPr>
              <w:t>学生学会适应现场、社会活动与人际交往能力，提高综合素质；具有较强的实习总结能力。</w:t>
            </w:r>
          </w:p>
        </w:tc>
        <w:tc>
          <w:tcPr>
            <w:tcW w:w="2816" w:type="dxa"/>
            <w:vAlign w:val="center"/>
          </w:tcPr>
          <w:p w14:paraId="03EAB106"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8-2</w:t>
            </w:r>
            <w:r w:rsidRPr="00E9736E">
              <w:rPr>
                <w:rFonts w:ascii="宋体" w:eastAsia="宋体" w:hAnsi="宋体" w:hint="eastAsia"/>
                <w:color w:val="000000"/>
                <w:szCs w:val="21"/>
              </w:rPr>
              <w:t>：能准确表述和传达专业性知识信息。</w:t>
            </w:r>
          </w:p>
        </w:tc>
        <w:tc>
          <w:tcPr>
            <w:tcW w:w="1985" w:type="dxa"/>
            <w:vAlign w:val="center"/>
          </w:tcPr>
          <w:p w14:paraId="5D95D4BF"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8</w:t>
            </w:r>
            <w:r w:rsidRPr="00E9736E">
              <w:rPr>
                <w:rFonts w:ascii="宋体" w:eastAsia="宋体" w:hAnsi="宋体" w:hint="eastAsia"/>
                <w:color w:val="000000"/>
                <w:szCs w:val="21"/>
              </w:rPr>
              <w:t>.沟通表达能力</w:t>
            </w:r>
          </w:p>
        </w:tc>
      </w:tr>
      <w:tr w:rsidR="004D19E1" w:rsidRPr="00E9736E" w14:paraId="0DA1CA25" w14:textId="77777777" w:rsidTr="002D6BEC">
        <w:trPr>
          <w:trHeight w:val="849"/>
        </w:trPr>
        <w:tc>
          <w:tcPr>
            <w:tcW w:w="437" w:type="dxa"/>
            <w:vMerge/>
            <w:vAlign w:val="center"/>
          </w:tcPr>
          <w:p w14:paraId="676BD2E9" w14:textId="77777777" w:rsidR="004D19E1" w:rsidRPr="00E9736E" w:rsidRDefault="004D19E1" w:rsidP="00292F97">
            <w:pPr>
              <w:tabs>
                <w:tab w:val="left" w:pos="1440"/>
              </w:tabs>
              <w:jc w:val="center"/>
              <w:outlineLvl w:val="0"/>
              <w:rPr>
                <w:rFonts w:ascii="宋体" w:eastAsia="宋体" w:hAnsi="宋体"/>
                <w:b/>
                <w:color w:val="000000" w:themeColor="text1"/>
                <w:szCs w:val="21"/>
              </w:rPr>
            </w:pPr>
          </w:p>
        </w:tc>
        <w:tc>
          <w:tcPr>
            <w:tcW w:w="3659" w:type="dxa"/>
            <w:vAlign w:val="center"/>
          </w:tcPr>
          <w:p w14:paraId="2E871C6C" w14:textId="77777777" w:rsidR="004D19E1" w:rsidRPr="00E9736E" w:rsidRDefault="004D19E1" w:rsidP="00E16D5D">
            <w:pPr>
              <w:tabs>
                <w:tab w:val="left" w:pos="1440"/>
              </w:tabs>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2</w:t>
            </w:r>
            <w:r w:rsidRPr="00E9736E">
              <w:rPr>
                <w:rFonts w:ascii="宋体" w:eastAsia="宋体" w:hAnsi="宋体" w:hint="eastAsia"/>
                <w:b/>
                <w:bCs/>
                <w:szCs w:val="21"/>
              </w:rPr>
              <w:t>：</w:t>
            </w:r>
          </w:p>
          <w:p w14:paraId="105A24AB" w14:textId="77777777" w:rsidR="004D19E1" w:rsidRPr="00E9736E" w:rsidRDefault="004D19E1" w:rsidP="00E16D5D">
            <w:pPr>
              <w:tabs>
                <w:tab w:val="left" w:pos="1440"/>
              </w:tabs>
              <w:outlineLvl w:val="0"/>
              <w:rPr>
                <w:rFonts w:ascii="宋体" w:eastAsia="宋体" w:hAnsi="宋体"/>
                <w:b/>
                <w:bCs/>
                <w:szCs w:val="21"/>
              </w:rPr>
            </w:pPr>
            <w:r w:rsidRPr="00E9736E">
              <w:rPr>
                <w:rFonts w:ascii="宋体" w:eastAsia="宋体" w:hAnsi="宋体" w:hint="eastAsia"/>
                <w:color w:val="000000"/>
                <w:szCs w:val="21"/>
              </w:rPr>
              <w:t>学生深刻感悟实习过程中团队合作意识的重要性，借助包容的心态，训练交流沟通能力，理解实习中具有较强责任心和追求卓越的重要性。</w:t>
            </w:r>
          </w:p>
        </w:tc>
        <w:tc>
          <w:tcPr>
            <w:tcW w:w="2816" w:type="dxa"/>
            <w:vAlign w:val="center"/>
          </w:tcPr>
          <w:p w14:paraId="6D3D67E5" w14:textId="77777777" w:rsidR="004D19E1" w:rsidRPr="00E9736E" w:rsidRDefault="004D19E1" w:rsidP="00731DD5">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9-1</w:t>
            </w:r>
            <w:r w:rsidRPr="00E9736E">
              <w:rPr>
                <w:rFonts w:ascii="宋体" w:eastAsia="宋体" w:hAnsi="宋体" w:hint="eastAsia"/>
                <w:color w:val="000000"/>
                <w:szCs w:val="21"/>
              </w:rPr>
              <w:t>：</w:t>
            </w:r>
            <w:r w:rsidRPr="00E9736E">
              <w:rPr>
                <w:rFonts w:ascii="宋体" w:eastAsia="宋体" w:hAnsi="宋体"/>
                <w:color w:val="000000"/>
                <w:szCs w:val="21"/>
              </w:rPr>
              <w:t>具有良好的团队意识；</w:t>
            </w:r>
          </w:p>
          <w:p w14:paraId="67C7A9BC" w14:textId="77777777" w:rsidR="004D19E1" w:rsidRPr="00E9736E" w:rsidRDefault="004D19E1" w:rsidP="00731DD5">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9-2</w:t>
            </w:r>
            <w:r w:rsidRPr="00E9736E">
              <w:rPr>
                <w:rFonts w:ascii="宋体" w:eastAsia="宋体" w:hAnsi="宋体" w:hint="eastAsia"/>
                <w:color w:val="000000"/>
                <w:szCs w:val="21"/>
              </w:rPr>
              <w:t>：</w:t>
            </w:r>
            <w:r w:rsidRPr="00E9736E">
              <w:rPr>
                <w:rFonts w:ascii="宋体" w:eastAsia="宋体" w:hAnsi="宋体"/>
                <w:color w:val="000000"/>
                <w:szCs w:val="21"/>
              </w:rPr>
              <w:t>能积极主动承担分内职责，具有较强的责任意识和担当精神；</w:t>
            </w:r>
          </w:p>
        </w:tc>
        <w:tc>
          <w:tcPr>
            <w:tcW w:w="1985" w:type="dxa"/>
            <w:vAlign w:val="center"/>
          </w:tcPr>
          <w:p w14:paraId="71C780B6"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9</w:t>
            </w:r>
            <w:r w:rsidRPr="00E9736E">
              <w:rPr>
                <w:rFonts w:ascii="宋体" w:eastAsia="宋体" w:hAnsi="宋体"/>
                <w:color w:val="000000"/>
                <w:szCs w:val="21"/>
              </w:rPr>
              <w:t>.</w:t>
            </w:r>
            <w:r w:rsidRPr="00E9736E">
              <w:rPr>
                <w:rFonts w:ascii="宋体" w:eastAsia="宋体" w:hAnsi="宋体" w:hint="eastAsia"/>
                <w:color w:val="000000"/>
                <w:szCs w:val="21"/>
              </w:rPr>
              <w:t>团队协作能力</w:t>
            </w:r>
          </w:p>
        </w:tc>
      </w:tr>
      <w:tr w:rsidR="004D19E1" w:rsidRPr="00E9736E" w14:paraId="5822AFF4" w14:textId="77777777" w:rsidTr="002D6BEC">
        <w:trPr>
          <w:trHeight w:val="849"/>
        </w:trPr>
        <w:tc>
          <w:tcPr>
            <w:tcW w:w="437" w:type="dxa"/>
            <w:vMerge/>
            <w:vAlign w:val="center"/>
          </w:tcPr>
          <w:p w14:paraId="12D4A305" w14:textId="77777777" w:rsidR="004D19E1" w:rsidRPr="00E9736E" w:rsidRDefault="004D19E1" w:rsidP="00292F97">
            <w:pPr>
              <w:tabs>
                <w:tab w:val="left" w:pos="1440"/>
              </w:tabs>
              <w:jc w:val="center"/>
              <w:outlineLvl w:val="0"/>
              <w:rPr>
                <w:rFonts w:ascii="宋体" w:eastAsia="宋体" w:hAnsi="宋体"/>
                <w:b/>
                <w:color w:val="000000" w:themeColor="text1"/>
                <w:szCs w:val="21"/>
              </w:rPr>
            </w:pPr>
          </w:p>
        </w:tc>
        <w:tc>
          <w:tcPr>
            <w:tcW w:w="3659" w:type="dxa"/>
            <w:vAlign w:val="center"/>
          </w:tcPr>
          <w:p w14:paraId="027EA56D" w14:textId="77777777" w:rsidR="004D19E1" w:rsidRPr="00E9736E" w:rsidRDefault="004D19E1" w:rsidP="00E16D5D">
            <w:pPr>
              <w:tabs>
                <w:tab w:val="left" w:pos="1440"/>
              </w:tabs>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3</w:t>
            </w:r>
            <w:r w:rsidRPr="00E9736E">
              <w:rPr>
                <w:rFonts w:ascii="宋体" w:eastAsia="宋体" w:hAnsi="宋体" w:hint="eastAsia"/>
                <w:b/>
                <w:bCs/>
                <w:szCs w:val="21"/>
              </w:rPr>
              <w:t>：</w:t>
            </w:r>
          </w:p>
          <w:p w14:paraId="4F9CF953" w14:textId="77777777" w:rsidR="004D19E1" w:rsidRPr="00E9736E" w:rsidRDefault="004D19E1" w:rsidP="00E16D5D">
            <w:pPr>
              <w:tabs>
                <w:tab w:val="left" w:pos="1440"/>
              </w:tabs>
              <w:outlineLvl w:val="0"/>
              <w:rPr>
                <w:rFonts w:ascii="宋体" w:eastAsia="宋体" w:hAnsi="宋体"/>
                <w:b/>
                <w:bCs/>
                <w:szCs w:val="21"/>
              </w:rPr>
            </w:pPr>
            <w:r w:rsidRPr="00E9736E">
              <w:rPr>
                <w:rFonts w:ascii="宋体" w:eastAsia="宋体" w:hAnsi="宋体" w:hint="eastAsia"/>
                <w:color w:val="000000"/>
                <w:szCs w:val="21"/>
              </w:rPr>
              <w:t>学生通过理论联系实际，将书本知识融会贯通，形成个人在某一领域或某一方面的知识体系；具备能在具体项目实践中发现问题、分析问题的能力。</w:t>
            </w:r>
          </w:p>
        </w:tc>
        <w:tc>
          <w:tcPr>
            <w:tcW w:w="2816" w:type="dxa"/>
            <w:vAlign w:val="center"/>
          </w:tcPr>
          <w:p w14:paraId="5415BDDE"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10</w:t>
            </w:r>
            <w:r w:rsidRPr="00E9736E">
              <w:rPr>
                <w:rFonts w:ascii="宋体" w:eastAsia="宋体" w:hAnsi="宋体" w:hint="eastAsia"/>
                <w:color w:val="000000"/>
                <w:szCs w:val="21"/>
              </w:rPr>
              <w:t>-1：具有理性思考能力，能多角度、有序的分析与论证；</w:t>
            </w:r>
          </w:p>
          <w:p w14:paraId="6121E0E3"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10</w:t>
            </w:r>
            <w:r w:rsidRPr="00E9736E">
              <w:rPr>
                <w:rFonts w:ascii="宋体" w:eastAsia="宋体" w:hAnsi="宋体" w:hint="eastAsia"/>
                <w:color w:val="000000"/>
                <w:szCs w:val="21"/>
              </w:rPr>
              <w:t>-</w:t>
            </w:r>
            <w:r w:rsidRPr="00E9736E">
              <w:rPr>
                <w:rFonts w:ascii="宋体" w:eastAsia="宋体" w:hAnsi="宋体"/>
                <w:color w:val="000000"/>
                <w:szCs w:val="21"/>
              </w:rPr>
              <w:t>2</w:t>
            </w:r>
            <w:r w:rsidRPr="00E9736E">
              <w:rPr>
                <w:rFonts w:ascii="宋体" w:eastAsia="宋体" w:hAnsi="宋体" w:hint="eastAsia"/>
                <w:color w:val="000000"/>
                <w:szCs w:val="21"/>
              </w:rPr>
              <w:t>：能够对知识进行系统整合和重构，形成观点、策略、产品或其他新成果。</w:t>
            </w:r>
          </w:p>
        </w:tc>
        <w:tc>
          <w:tcPr>
            <w:tcW w:w="1985" w:type="dxa"/>
            <w:vAlign w:val="center"/>
          </w:tcPr>
          <w:p w14:paraId="6BBD4C3D"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10</w:t>
            </w:r>
            <w:r w:rsidRPr="00E9736E">
              <w:rPr>
                <w:rFonts w:ascii="宋体" w:eastAsia="宋体" w:hAnsi="宋体" w:hint="eastAsia"/>
                <w:color w:val="000000"/>
                <w:szCs w:val="21"/>
              </w:rPr>
              <w:t>.思辨能力</w:t>
            </w:r>
          </w:p>
        </w:tc>
      </w:tr>
      <w:tr w:rsidR="004D19E1" w:rsidRPr="00E9736E" w14:paraId="4513FF80" w14:textId="77777777" w:rsidTr="002D6BEC">
        <w:trPr>
          <w:trHeight w:val="849"/>
        </w:trPr>
        <w:tc>
          <w:tcPr>
            <w:tcW w:w="437" w:type="dxa"/>
            <w:vMerge/>
            <w:vAlign w:val="center"/>
          </w:tcPr>
          <w:p w14:paraId="45C4FDC8" w14:textId="77777777" w:rsidR="004D19E1" w:rsidRPr="00E9736E" w:rsidRDefault="004D19E1" w:rsidP="00292F97">
            <w:pPr>
              <w:tabs>
                <w:tab w:val="left" w:pos="1440"/>
              </w:tabs>
              <w:jc w:val="center"/>
              <w:outlineLvl w:val="0"/>
              <w:rPr>
                <w:rFonts w:ascii="宋体" w:eastAsia="宋体" w:hAnsi="宋体"/>
                <w:b/>
                <w:color w:val="000000" w:themeColor="text1"/>
                <w:szCs w:val="21"/>
              </w:rPr>
            </w:pPr>
          </w:p>
        </w:tc>
        <w:tc>
          <w:tcPr>
            <w:tcW w:w="3659" w:type="dxa"/>
            <w:vAlign w:val="center"/>
          </w:tcPr>
          <w:p w14:paraId="3148A8D7" w14:textId="77777777" w:rsidR="004D19E1" w:rsidRPr="00E9736E" w:rsidRDefault="004D19E1" w:rsidP="000574C4">
            <w:pPr>
              <w:tabs>
                <w:tab w:val="left" w:pos="1440"/>
              </w:tabs>
              <w:outlineLvl w:val="0"/>
              <w:rPr>
                <w:rFonts w:ascii="宋体" w:eastAsia="宋体" w:hAnsi="宋体"/>
                <w:b/>
                <w:bCs/>
                <w:szCs w:val="21"/>
              </w:rPr>
            </w:pPr>
            <w:r w:rsidRPr="00E9736E">
              <w:rPr>
                <w:rFonts w:ascii="宋体" w:eastAsia="宋体" w:hAnsi="宋体" w:hint="eastAsia"/>
                <w:b/>
                <w:bCs/>
                <w:szCs w:val="21"/>
              </w:rPr>
              <w:t>目标</w:t>
            </w:r>
            <w:r w:rsidRPr="00E9736E">
              <w:rPr>
                <w:rFonts w:ascii="宋体" w:eastAsia="宋体" w:hAnsi="宋体"/>
                <w:b/>
                <w:bCs/>
                <w:szCs w:val="21"/>
              </w:rPr>
              <w:t>4</w:t>
            </w:r>
            <w:r w:rsidRPr="00E9736E">
              <w:rPr>
                <w:rFonts w:ascii="宋体" w:eastAsia="宋体" w:hAnsi="宋体" w:hint="eastAsia"/>
                <w:b/>
                <w:bCs/>
                <w:szCs w:val="21"/>
              </w:rPr>
              <w:t>：</w:t>
            </w:r>
          </w:p>
          <w:p w14:paraId="4B820903" w14:textId="77777777" w:rsidR="004D19E1" w:rsidRPr="00E9736E" w:rsidRDefault="004D19E1" w:rsidP="00470C72">
            <w:pPr>
              <w:tabs>
                <w:tab w:val="left" w:pos="1440"/>
              </w:tabs>
              <w:outlineLvl w:val="0"/>
              <w:rPr>
                <w:rFonts w:ascii="宋体" w:eastAsia="宋体" w:hAnsi="宋体"/>
                <w:bCs/>
                <w:szCs w:val="21"/>
              </w:rPr>
            </w:pPr>
            <w:r w:rsidRPr="00E9736E">
              <w:rPr>
                <w:rFonts w:ascii="宋体" w:eastAsia="宋体" w:hAnsi="宋体" w:hint="eastAsia"/>
                <w:color w:val="000000"/>
                <w:szCs w:val="21"/>
              </w:rPr>
              <w:t>学生在毕业实习的过程中，从工作内容到工作方式，能在理论联系实际的基础上进行合理创新</w:t>
            </w:r>
            <w:r w:rsidRPr="00E9736E">
              <w:rPr>
                <w:rFonts w:ascii="宋体" w:eastAsia="宋体" w:hAnsi="宋体" w:hint="eastAsia"/>
                <w:szCs w:val="21"/>
              </w:rPr>
              <w:t>。</w:t>
            </w:r>
          </w:p>
        </w:tc>
        <w:tc>
          <w:tcPr>
            <w:tcW w:w="2816" w:type="dxa"/>
            <w:vAlign w:val="center"/>
          </w:tcPr>
          <w:p w14:paraId="56A087D0"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11-2</w:t>
            </w:r>
            <w:r w:rsidRPr="00E9736E">
              <w:rPr>
                <w:rFonts w:ascii="宋体" w:eastAsia="宋体" w:hAnsi="宋体" w:hint="eastAsia"/>
                <w:color w:val="000000"/>
                <w:szCs w:val="21"/>
              </w:rPr>
              <w:t>：能够把握金融发展的趋势，学以致用，创造性地解决实际金融问题。</w:t>
            </w:r>
          </w:p>
        </w:tc>
        <w:tc>
          <w:tcPr>
            <w:tcW w:w="1985" w:type="dxa"/>
            <w:vAlign w:val="center"/>
          </w:tcPr>
          <w:p w14:paraId="67871A97"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color w:val="000000"/>
                <w:szCs w:val="21"/>
              </w:rPr>
              <w:t>11</w:t>
            </w:r>
            <w:r w:rsidRPr="00E9736E">
              <w:rPr>
                <w:rFonts w:ascii="宋体" w:eastAsia="宋体" w:hAnsi="宋体" w:hint="eastAsia"/>
                <w:color w:val="000000"/>
                <w:szCs w:val="21"/>
              </w:rPr>
              <w:t>.创新创业能力</w:t>
            </w:r>
          </w:p>
        </w:tc>
      </w:tr>
      <w:tr w:rsidR="004D19E1" w:rsidRPr="00E9736E" w14:paraId="0F8ECBCE" w14:textId="77777777" w:rsidTr="002D6BEC">
        <w:trPr>
          <w:trHeight w:val="546"/>
        </w:trPr>
        <w:tc>
          <w:tcPr>
            <w:tcW w:w="437" w:type="dxa"/>
            <w:vMerge/>
            <w:vAlign w:val="center"/>
          </w:tcPr>
          <w:p w14:paraId="2B3DB9E0" w14:textId="77777777" w:rsidR="004D19E1" w:rsidRPr="00E9736E" w:rsidRDefault="004D19E1" w:rsidP="000574C4">
            <w:pPr>
              <w:tabs>
                <w:tab w:val="left" w:pos="1440"/>
              </w:tabs>
              <w:jc w:val="center"/>
              <w:outlineLvl w:val="0"/>
              <w:rPr>
                <w:rFonts w:ascii="宋体" w:eastAsia="宋体" w:hAnsi="宋体"/>
                <w:b/>
                <w:color w:val="000000" w:themeColor="text1"/>
                <w:szCs w:val="21"/>
              </w:rPr>
            </w:pPr>
          </w:p>
        </w:tc>
        <w:tc>
          <w:tcPr>
            <w:tcW w:w="3659" w:type="dxa"/>
            <w:vAlign w:val="center"/>
          </w:tcPr>
          <w:p w14:paraId="7A10A12F" w14:textId="77777777" w:rsidR="004D19E1" w:rsidRPr="00E9736E" w:rsidRDefault="004D19E1" w:rsidP="000574C4">
            <w:pPr>
              <w:tabs>
                <w:tab w:val="left" w:pos="1440"/>
              </w:tabs>
              <w:outlineLvl w:val="0"/>
              <w:rPr>
                <w:rFonts w:ascii="宋体" w:eastAsia="宋体" w:hAnsi="宋体"/>
                <w:szCs w:val="21"/>
              </w:rPr>
            </w:pPr>
            <w:r w:rsidRPr="00E9736E">
              <w:rPr>
                <w:rFonts w:ascii="宋体" w:eastAsia="宋体" w:hAnsi="宋体" w:hint="eastAsia"/>
                <w:b/>
                <w:bCs/>
                <w:szCs w:val="21"/>
              </w:rPr>
              <w:t>目标5：</w:t>
            </w:r>
          </w:p>
          <w:p w14:paraId="6B048DF8" w14:textId="77777777" w:rsidR="004D19E1" w:rsidRPr="00E9736E" w:rsidRDefault="004D19E1" w:rsidP="000574C4">
            <w:pPr>
              <w:rPr>
                <w:rFonts w:ascii="宋体" w:eastAsia="宋体" w:hAnsi="宋体"/>
                <w:szCs w:val="21"/>
              </w:rPr>
            </w:pPr>
            <w:r w:rsidRPr="00E9736E">
              <w:rPr>
                <w:rFonts w:ascii="宋体" w:eastAsia="宋体" w:hAnsi="宋体" w:hint="eastAsia"/>
                <w:szCs w:val="21"/>
              </w:rPr>
              <w:t>学生了解本专业相关职业和所处行业的生产、设计、研发的实践要求，并通过从事本专业相关工作，锻炼实践能力，培养分析问题和解决问题的独立工作能力。</w:t>
            </w:r>
          </w:p>
        </w:tc>
        <w:tc>
          <w:tcPr>
            <w:tcW w:w="2816" w:type="dxa"/>
            <w:vAlign w:val="center"/>
          </w:tcPr>
          <w:p w14:paraId="28C753B6"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1</w:t>
            </w:r>
            <w:r w:rsidRPr="00E9736E">
              <w:rPr>
                <w:rFonts w:ascii="宋体" w:eastAsia="宋体" w:hAnsi="宋体"/>
                <w:color w:val="000000"/>
                <w:szCs w:val="21"/>
              </w:rPr>
              <w:t>2</w:t>
            </w:r>
            <w:r w:rsidRPr="00E9736E">
              <w:rPr>
                <w:rFonts w:ascii="宋体" w:eastAsia="宋体" w:hAnsi="宋体" w:hint="eastAsia"/>
                <w:color w:val="000000"/>
                <w:szCs w:val="21"/>
              </w:rPr>
              <w:t>-</w:t>
            </w:r>
            <w:r w:rsidRPr="00E9736E">
              <w:rPr>
                <w:rFonts w:ascii="宋体" w:eastAsia="宋体" w:hAnsi="宋体"/>
                <w:color w:val="000000"/>
                <w:szCs w:val="21"/>
              </w:rPr>
              <w:t>2</w:t>
            </w:r>
            <w:r w:rsidRPr="00E9736E">
              <w:rPr>
                <w:rFonts w:ascii="宋体" w:eastAsia="宋体" w:hAnsi="宋体" w:hint="eastAsia"/>
                <w:color w:val="000000"/>
                <w:szCs w:val="21"/>
              </w:rPr>
              <w:t>：能够对各种国内外的金融信息加以甄别、整理和辨析；</w:t>
            </w:r>
          </w:p>
          <w:p w14:paraId="01E34743"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12-3：能够运用专业理论知识和现代经济学研究方法分析解决金融实际问题；</w:t>
            </w:r>
          </w:p>
        </w:tc>
        <w:tc>
          <w:tcPr>
            <w:tcW w:w="1985" w:type="dxa"/>
            <w:vAlign w:val="center"/>
          </w:tcPr>
          <w:p w14:paraId="0731762A" w14:textId="77777777" w:rsidR="004D19E1" w:rsidRPr="00E9736E" w:rsidRDefault="004D19E1" w:rsidP="000574C4">
            <w:pPr>
              <w:shd w:val="clear" w:color="auto" w:fill="FFFFFF"/>
              <w:spacing w:before="75" w:after="75"/>
              <w:ind w:right="75"/>
              <w:rPr>
                <w:rFonts w:ascii="宋体" w:eastAsia="宋体" w:hAnsi="宋体"/>
                <w:color w:val="000000"/>
                <w:szCs w:val="21"/>
              </w:rPr>
            </w:pPr>
            <w:r w:rsidRPr="00E9736E">
              <w:rPr>
                <w:rFonts w:ascii="宋体" w:eastAsia="宋体" w:hAnsi="宋体" w:hint="eastAsia"/>
                <w:color w:val="000000"/>
                <w:szCs w:val="21"/>
              </w:rPr>
              <w:t>1</w:t>
            </w:r>
            <w:r w:rsidRPr="00E9736E">
              <w:rPr>
                <w:rFonts w:ascii="宋体" w:eastAsia="宋体" w:hAnsi="宋体"/>
                <w:color w:val="000000"/>
                <w:szCs w:val="21"/>
              </w:rPr>
              <w:t>2.</w:t>
            </w:r>
            <w:r w:rsidRPr="00E9736E">
              <w:rPr>
                <w:rFonts w:ascii="宋体" w:eastAsia="宋体" w:hAnsi="宋体" w:hint="eastAsia"/>
                <w:color w:val="000000"/>
                <w:szCs w:val="21"/>
              </w:rPr>
              <w:t>实践应用能力</w:t>
            </w:r>
          </w:p>
        </w:tc>
      </w:tr>
    </w:tbl>
    <w:p w14:paraId="0B834985" w14:textId="77777777" w:rsidR="004D19E1" w:rsidRPr="00E9736E" w:rsidRDefault="004D19E1" w:rsidP="00984B99">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四、课程主要教学内容、学时安排及教学策略</w:t>
      </w:r>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4607"/>
        <w:gridCol w:w="1311"/>
        <w:gridCol w:w="886"/>
      </w:tblGrid>
      <w:tr w:rsidR="004D19E1" w:rsidRPr="00E9736E" w14:paraId="11CB9110" w14:textId="77777777">
        <w:trPr>
          <w:trHeight w:val="340"/>
          <w:jc w:val="center"/>
        </w:trPr>
        <w:tc>
          <w:tcPr>
            <w:tcW w:w="1107" w:type="dxa"/>
            <w:tcMar>
              <w:left w:w="28" w:type="dxa"/>
              <w:right w:w="28" w:type="dxa"/>
            </w:tcMar>
            <w:vAlign w:val="center"/>
          </w:tcPr>
          <w:p w14:paraId="46A828BD"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指导环节</w:t>
            </w:r>
          </w:p>
        </w:tc>
        <w:tc>
          <w:tcPr>
            <w:tcW w:w="709" w:type="dxa"/>
            <w:tcMar>
              <w:left w:w="28" w:type="dxa"/>
              <w:right w:w="28" w:type="dxa"/>
            </w:tcMar>
            <w:vAlign w:val="center"/>
          </w:tcPr>
          <w:p w14:paraId="3C2FC80E"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时间</w:t>
            </w:r>
          </w:p>
          <w:p w14:paraId="101AA26C"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安排</w:t>
            </w:r>
          </w:p>
        </w:tc>
        <w:tc>
          <w:tcPr>
            <w:tcW w:w="4607" w:type="dxa"/>
            <w:tcMar>
              <w:left w:w="28" w:type="dxa"/>
              <w:right w:w="28" w:type="dxa"/>
            </w:tcMar>
            <w:vAlign w:val="center"/>
          </w:tcPr>
          <w:p w14:paraId="68D5BAD6"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主要教学内容</w:t>
            </w:r>
          </w:p>
        </w:tc>
        <w:tc>
          <w:tcPr>
            <w:tcW w:w="1311" w:type="dxa"/>
            <w:vAlign w:val="center"/>
          </w:tcPr>
          <w:p w14:paraId="6A6D8705"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指导</w:t>
            </w:r>
          </w:p>
          <w:p w14:paraId="06E1BE82"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要求</w:t>
            </w:r>
          </w:p>
        </w:tc>
        <w:tc>
          <w:tcPr>
            <w:tcW w:w="886" w:type="dxa"/>
            <w:vAlign w:val="center"/>
          </w:tcPr>
          <w:p w14:paraId="1D564617" w14:textId="77777777" w:rsidR="004D19E1" w:rsidRPr="00E9736E" w:rsidRDefault="004D19E1">
            <w:pPr>
              <w:jc w:val="center"/>
              <w:rPr>
                <w:rFonts w:ascii="宋体" w:eastAsia="宋体" w:hAnsi="宋体"/>
                <w:b/>
                <w:bCs/>
                <w:color w:val="000000" w:themeColor="text1"/>
                <w:szCs w:val="21"/>
              </w:rPr>
            </w:pPr>
            <w:r w:rsidRPr="00E9736E">
              <w:rPr>
                <w:rFonts w:ascii="宋体" w:eastAsia="宋体" w:hAnsi="宋体" w:hint="eastAsia"/>
                <w:b/>
                <w:bCs/>
                <w:color w:val="000000" w:themeColor="text1"/>
                <w:szCs w:val="21"/>
              </w:rPr>
              <w:t>支撑课程目标</w:t>
            </w:r>
          </w:p>
        </w:tc>
      </w:tr>
      <w:tr w:rsidR="004D19E1" w:rsidRPr="00E9736E" w14:paraId="4F6F669E" w14:textId="77777777">
        <w:trPr>
          <w:trHeight w:val="340"/>
          <w:jc w:val="center"/>
        </w:trPr>
        <w:tc>
          <w:tcPr>
            <w:tcW w:w="1107" w:type="dxa"/>
            <w:vAlign w:val="center"/>
          </w:tcPr>
          <w:p w14:paraId="4988C8D6" w14:textId="77777777" w:rsidR="004D19E1" w:rsidRPr="00E9736E" w:rsidRDefault="004D19E1">
            <w:pPr>
              <w:outlineLvl w:val="0"/>
              <w:rPr>
                <w:rFonts w:ascii="宋体" w:eastAsia="宋体" w:hAnsi="宋体"/>
                <w:color w:val="000000" w:themeColor="text1"/>
                <w:szCs w:val="21"/>
              </w:rPr>
            </w:pPr>
            <w:r w:rsidRPr="00E9736E">
              <w:rPr>
                <w:rFonts w:ascii="宋体" w:eastAsia="宋体" w:hAnsi="宋体" w:hint="eastAsia"/>
                <w:szCs w:val="21"/>
              </w:rPr>
              <w:t>准备阶段实习动员</w:t>
            </w:r>
          </w:p>
        </w:tc>
        <w:tc>
          <w:tcPr>
            <w:tcW w:w="709" w:type="dxa"/>
            <w:vAlign w:val="center"/>
          </w:tcPr>
          <w:p w14:paraId="1F8D9229"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第八周末或正式实习前一周</w:t>
            </w:r>
          </w:p>
        </w:tc>
        <w:tc>
          <w:tcPr>
            <w:tcW w:w="4607" w:type="dxa"/>
            <w:vAlign w:val="center"/>
          </w:tcPr>
          <w:p w14:paraId="152CEF43"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hint="eastAsia"/>
                <w:b/>
                <w:color w:val="000000"/>
                <w:szCs w:val="21"/>
              </w:rPr>
              <w:t>指导</w:t>
            </w:r>
            <w:r w:rsidRPr="00E9736E">
              <w:rPr>
                <w:rFonts w:ascii="宋体" w:eastAsia="宋体" w:hAnsi="宋体"/>
                <w:b/>
                <w:color w:val="000000"/>
                <w:szCs w:val="21"/>
              </w:rPr>
              <w:t>内容：</w:t>
            </w:r>
            <w:r w:rsidRPr="00E9736E">
              <w:rPr>
                <w:rFonts w:ascii="宋体" w:eastAsia="宋体" w:hAnsi="宋体" w:hint="eastAsia"/>
                <w:color w:val="000000"/>
                <w:szCs w:val="21"/>
              </w:rPr>
              <w:t>介绍毕业实习的</w:t>
            </w:r>
            <w:r w:rsidRPr="00E9736E">
              <w:rPr>
                <w:rFonts w:ascii="宋体" w:eastAsia="宋体" w:hAnsi="宋体"/>
                <w:color w:val="000000"/>
                <w:szCs w:val="21"/>
              </w:rPr>
              <w:t>意义</w:t>
            </w:r>
            <w:r w:rsidRPr="00E9736E">
              <w:rPr>
                <w:rFonts w:ascii="宋体" w:eastAsia="宋体" w:hAnsi="宋体" w:hint="eastAsia"/>
                <w:color w:val="000000"/>
                <w:szCs w:val="21"/>
              </w:rPr>
              <w:t>、基本要求；向学生发放实习要求材料和实习指导书，并要求其认真阅读和掌握；向学生明确实习单位要求，由学生自行联系或教师代为联系实习单位；签订分散实习任务书</w:t>
            </w:r>
            <w:r w:rsidRPr="00E9736E">
              <w:rPr>
                <w:rFonts w:ascii="宋体" w:eastAsia="宋体" w:hAnsi="宋体"/>
                <w:color w:val="000000"/>
                <w:szCs w:val="21"/>
              </w:rPr>
              <w:t>。</w:t>
            </w:r>
          </w:p>
          <w:p w14:paraId="77E391F0"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b/>
                <w:color w:val="000000"/>
                <w:szCs w:val="21"/>
              </w:rPr>
              <w:t>重点：</w:t>
            </w:r>
            <w:r w:rsidRPr="00E9736E">
              <w:rPr>
                <w:rFonts w:ascii="宋体" w:eastAsia="宋体" w:hAnsi="宋体" w:hint="eastAsia"/>
                <w:color w:val="000000"/>
                <w:szCs w:val="21"/>
              </w:rPr>
              <w:t>强调毕业实习的重要性和要求</w:t>
            </w:r>
            <w:r w:rsidRPr="00E9736E">
              <w:rPr>
                <w:rFonts w:ascii="宋体" w:eastAsia="宋体" w:hAnsi="宋体"/>
                <w:color w:val="000000"/>
                <w:szCs w:val="21"/>
              </w:rPr>
              <w:t>。</w:t>
            </w:r>
          </w:p>
          <w:p w14:paraId="706291A8" w14:textId="77777777" w:rsidR="004D19E1" w:rsidRPr="00E9736E" w:rsidRDefault="004D19E1">
            <w:pPr>
              <w:shd w:val="clear" w:color="auto" w:fill="FFFFFF"/>
              <w:spacing w:before="75" w:after="75"/>
              <w:ind w:right="75"/>
              <w:rPr>
                <w:rFonts w:ascii="宋体" w:eastAsia="宋体" w:hAnsi="宋体"/>
                <w:color w:val="000000"/>
                <w:szCs w:val="21"/>
              </w:rPr>
            </w:pPr>
            <w:r w:rsidRPr="00E9736E">
              <w:rPr>
                <w:rFonts w:ascii="宋体" w:eastAsia="宋体" w:hAnsi="宋体"/>
                <w:b/>
                <w:color w:val="000000"/>
                <w:szCs w:val="21"/>
              </w:rPr>
              <w:t>难点：</w:t>
            </w:r>
            <w:r w:rsidRPr="00E9736E">
              <w:rPr>
                <w:rFonts w:ascii="宋体" w:eastAsia="宋体" w:hAnsi="宋体" w:hint="eastAsia"/>
                <w:color w:val="000000"/>
                <w:szCs w:val="21"/>
              </w:rPr>
              <w:t>帮助学生找到符合毕业实习要求的实习单位，并明确具体实习内容。</w:t>
            </w:r>
          </w:p>
          <w:p w14:paraId="107AC269" w14:textId="77777777" w:rsidR="004D19E1" w:rsidRPr="00E9736E" w:rsidRDefault="004D19E1" w:rsidP="00D343FA">
            <w:pPr>
              <w:shd w:val="clear" w:color="auto" w:fill="FFFFFF"/>
              <w:spacing w:before="75" w:after="75"/>
              <w:ind w:right="75"/>
              <w:rPr>
                <w:rFonts w:ascii="宋体" w:eastAsia="宋体" w:hAnsi="宋体"/>
                <w:color w:val="000000"/>
                <w:szCs w:val="21"/>
              </w:rPr>
            </w:pPr>
            <w:proofErr w:type="gramStart"/>
            <w:r w:rsidRPr="00E9736E">
              <w:rPr>
                <w:rFonts w:ascii="宋体" w:eastAsia="宋体" w:hAnsi="宋体" w:hint="eastAsia"/>
                <w:b/>
                <w:color w:val="000000"/>
                <w:szCs w:val="21"/>
              </w:rPr>
              <w:t>思政元素</w:t>
            </w:r>
            <w:proofErr w:type="gramEnd"/>
            <w:r w:rsidRPr="00E9736E">
              <w:rPr>
                <w:rFonts w:ascii="宋体" w:eastAsia="宋体" w:hAnsi="宋体" w:hint="eastAsia"/>
                <w:b/>
                <w:color w:val="000000"/>
                <w:szCs w:val="21"/>
              </w:rPr>
              <w:t>：</w:t>
            </w:r>
            <w:r w:rsidRPr="00E9736E">
              <w:rPr>
                <w:rFonts w:ascii="宋体" w:eastAsia="宋体" w:hAnsi="宋体" w:hint="eastAsia"/>
                <w:color w:val="000000"/>
                <w:szCs w:val="21"/>
              </w:rPr>
              <w:t>培养学生对职业的敬畏，重视理论与实践的结合，养成严谨的学习和工作态度。</w:t>
            </w:r>
          </w:p>
        </w:tc>
        <w:tc>
          <w:tcPr>
            <w:tcW w:w="1311" w:type="dxa"/>
            <w:vAlign w:val="center"/>
          </w:tcPr>
          <w:p w14:paraId="5080EAA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以教师个人负责指导的学生为单位，统一进行</w:t>
            </w:r>
          </w:p>
        </w:tc>
        <w:tc>
          <w:tcPr>
            <w:tcW w:w="886" w:type="dxa"/>
            <w:vAlign w:val="center"/>
          </w:tcPr>
          <w:p w14:paraId="7CB7889F"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2801282F"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w:t>
            </w:r>
            <w:r w:rsidRPr="00E9736E">
              <w:rPr>
                <w:rFonts w:ascii="宋体" w:eastAsia="宋体" w:hAnsi="宋体"/>
                <w:color w:val="000000" w:themeColor="text1"/>
                <w:szCs w:val="21"/>
              </w:rPr>
              <w:t>3</w:t>
            </w:r>
          </w:p>
        </w:tc>
      </w:tr>
      <w:tr w:rsidR="004D19E1" w:rsidRPr="00E9736E" w14:paraId="3CE2BD9F" w14:textId="77777777">
        <w:trPr>
          <w:trHeight w:val="340"/>
          <w:jc w:val="center"/>
        </w:trPr>
        <w:tc>
          <w:tcPr>
            <w:tcW w:w="1107" w:type="dxa"/>
            <w:vAlign w:val="center"/>
          </w:tcPr>
          <w:p w14:paraId="7FC0A98A" w14:textId="77777777" w:rsidR="004D19E1" w:rsidRPr="00E9736E" w:rsidRDefault="004D19E1">
            <w:pPr>
              <w:outlineLvl w:val="0"/>
              <w:rPr>
                <w:rFonts w:ascii="宋体" w:eastAsia="宋体" w:hAnsi="宋体"/>
                <w:szCs w:val="21"/>
              </w:rPr>
            </w:pPr>
            <w:r w:rsidRPr="00E9736E">
              <w:rPr>
                <w:rFonts w:ascii="宋体" w:eastAsia="宋体" w:hAnsi="宋体" w:hint="eastAsia"/>
                <w:szCs w:val="21"/>
              </w:rPr>
              <w:t>正式实习阶段</w:t>
            </w:r>
          </w:p>
        </w:tc>
        <w:tc>
          <w:tcPr>
            <w:tcW w:w="709" w:type="dxa"/>
            <w:vAlign w:val="center"/>
          </w:tcPr>
          <w:p w14:paraId="1D3513CA"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第1-</w:t>
            </w:r>
            <w:r w:rsidRPr="00E9736E">
              <w:rPr>
                <w:rFonts w:ascii="宋体" w:eastAsia="宋体" w:hAnsi="宋体"/>
                <w:color w:val="000000" w:themeColor="text1"/>
                <w:szCs w:val="21"/>
              </w:rPr>
              <w:t>7</w:t>
            </w:r>
            <w:r w:rsidRPr="00E9736E">
              <w:rPr>
                <w:rFonts w:ascii="宋体" w:eastAsia="宋体" w:hAnsi="宋体" w:hint="eastAsia"/>
                <w:color w:val="000000" w:themeColor="text1"/>
                <w:szCs w:val="21"/>
              </w:rPr>
              <w:t>周</w:t>
            </w:r>
          </w:p>
        </w:tc>
        <w:tc>
          <w:tcPr>
            <w:tcW w:w="4607" w:type="dxa"/>
            <w:vAlign w:val="center"/>
          </w:tcPr>
          <w:p w14:paraId="1844DB37" w14:textId="77777777" w:rsidR="004D19E1" w:rsidRPr="00E9736E" w:rsidRDefault="004D19E1" w:rsidP="00D343FA">
            <w:pPr>
              <w:shd w:val="clear" w:color="auto" w:fill="FFFFFF"/>
              <w:spacing w:before="75" w:after="75"/>
              <w:ind w:right="75"/>
              <w:rPr>
                <w:rFonts w:ascii="宋体" w:eastAsia="宋体" w:hAnsi="宋体"/>
                <w:color w:val="000000"/>
                <w:szCs w:val="21"/>
              </w:rPr>
            </w:pPr>
            <w:r w:rsidRPr="00E9736E">
              <w:rPr>
                <w:rFonts w:ascii="宋体" w:eastAsia="宋体" w:hAnsi="宋体" w:hint="eastAsia"/>
                <w:b/>
                <w:color w:val="000000"/>
                <w:szCs w:val="21"/>
              </w:rPr>
              <w:t>指导</w:t>
            </w:r>
            <w:r w:rsidRPr="00E9736E">
              <w:rPr>
                <w:rFonts w:ascii="宋体" w:eastAsia="宋体" w:hAnsi="宋体"/>
                <w:b/>
                <w:color w:val="000000"/>
                <w:szCs w:val="21"/>
              </w:rPr>
              <w:t>内容：</w:t>
            </w:r>
            <w:r w:rsidRPr="00E9736E">
              <w:rPr>
                <w:rFonts w:ascii="宋体" w:eastAsia="宋体" w:hAnsi="宋体" w:hint="eastAsia"/>
                <w:color w:val="000000"/>
                <w:szCs w:val="21"/>
              </w:rPr>
              <w:t>教师不定期向学生了解实习内容及实习状态，对学生实习过程中出现的问题及时给予解答或帮助；与实习单位保持联系，及时掌握实习单位对实习学生的评价，并予以反馈，实现校企合作的最终目的</w:t>
            </w:r>
            <w:r w:rsidRPr="00E9736E">
              <w:rPr>
                <w:rFonts w:ascii="宋体" w:eastAsia="宋体" w:hAnsi="宋体"/>
                <w:color w:val="000000"/>
                <w:szCs w:val="21"/>
              </w:rPr>
              <w:t>。</w:t>
            </w:r>
          </w:p>
          <w:p w14:paraId="249A949D" w14:textId="77777777" w:rsidR="004D19E1" w:rsidRPr="00E9736E" w:rsidRDefault="004D19E1" w:rsidP="00D343FA">
            <w:pPr>
              <w:shd w:val="clear" w:color="auto" w:fill="FFFFFF"/>
              <w:spacing w:before="75" w:after="75"/>
              <w:ind w:right="75"/>
              <w:rPr>
                <w:rFonts w:ascii="宋体" w:eastAsia="宋体" w:hAnsi="宋体"/>
                <w:color w:val="000000"/>
                <w:szCs w:val="21"/>
              </w:rPr>
            </w:pPr>
            <w:r w:rsidRPr="00E9736E">
              <w:rPr>
                <w:rFonts w:ascii="宋体" w:eastAsia="宋体" w:hAnsi="宋体"/>
                <w:b/>
                <w:color w:val="000000"/>
                <w:szCs w:val="21"/>
              </w:rPr>
              <w:t>重点：</w:t>
            </w:r>
            <w:r w:rsidRPr="00E9736E">
              <w:rPr>
                <w:rFonts w:ascii="宋体" w:eastAsia="宋体" w:hAnsi="宋体" w:hint="eastAsia"/>
                <w:color w:val="000000"/>
                <w:szCs w:val="21"/>
              </w:rPr>
              <w:t>与实习单位、实习学生保持联系，掌握整个实习情况</w:t>
            </w:r>
            <w:r w:rsidRPr="00E9736E">
              <w:rPr>
                <w:rFonts w:ascii="宋体" w:eastAsia="宋体" w:hAnsi="宋体"/>
                <w:color w:val="000000"/>
                <w:szCs w:val="21"/>
              </w:rPr>
              <w:t>。</w:t>
            </w:r>
          </w:p>
          <w:p w14:paraId="59441763" w14:textId="77777777" w:rsidR="004D19E1" w:rsidRPr="00E9736E" w:rsidRDefault="004D19E1" w:rsidP="00D343FA">
            <w:pPr>
              <w:shd w:val="clear" w:color="auto" w:fill="FFFFFF"/>
              <w:spacing w:before="75" w:after="75"/>
              <w:ind w:right="75"/>
              <w:rPr>
                <w:rFonts w:ascii="宋体" w:eastAsia="宋体" w:hAnsi="宋体"/>
                <w:color w:val="000000"/>
                <w:szCs w:val="21"/>
              </w:rPr>
            </w:pPr>
            <w:r w:rsidRPr="00E9736E">
              <w:rPr>
                <w:rFonts w:ascii="宋体" w:eastAsia="宋体" w:hAnsi="宋体"/>
                <w:b/>
                <w:color w:val="000000"/>
                <w:szCs w:val="21"/>
              </w:rPr>
              <w:t>难点：</w:t>
            </w:r>
            <w:r w:rsidRPr="00E9736E">
              <w:rPr>
                <w:rFonts w:ascii="宋体" w:eastAsia="宋体" w:hAnsi="宋体" w:hint="eastAsia"/>
                <w:color w:val="000000"/>
                <w:szCs w:val="21"/>
              </w:rPr>
              <w:t>对实习学生在实习过程中出现的问题，要及时、尽力解决或协调，帮助学生缓解就业焦虑。</w:t>
            </w:r>
          </w:p>
        </w:tc>
        <w:tc>
          <w:tcPr>
            <w:tcW w:w="1311" w:type="dxa"/>
            <w:vAlign w:val="center"/>
          </w:tcPr>
          <w:p w14:paraId="24420E54"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以</w:t>
            </w:r>
            <w:proofErr w:type="gramStart"/>
            <w:r w:rsidRPr="00E9736E">
              <w:rPr>
                <w:rFonts w:ascii="宋体" w:eastAsia="宋体" w:hAnsi="宋体" w:hint="eastAsia"/>
                <w:color w:val="000000" w:themeColor="text1"/>
                <w:szCs w:val="21"/>
              </w:rPr>
              <w:t>个</w:t>
            </w:r>
            <w:proofErr w:type="gramEnd"/>
            <w:r w:rsidRPr="00E9736E">
              <w:rPr>
                <w:rFonts w:ascii="宋体" w:eastAsia="宋体" w:hAnsi="宋体" w:hint="eastAsia"/>
                <w:color w:val="000000" w:themeColor="text1"/>
                <w:szCs w:val="21"/>
              </w:rPr>
              <w:t>人为单位，以实习单位主导、指导教师辅助的形式，分别进行</w:t>
            </w:r>
          </w:p>
        </w:tc>
        <w:tc>
          <w:tcPr>
            <w:tcW w:w="886" w:type="dxa"/>
            <w:vAlign w:val="center"/>
          </w:tcPr>
          <w:p w14:paraId="152C6C6F" w14:textId="77777777" w:rsidR="004D19E1" w:rsidRPr="00E9736E" w:rsidRDefault="004D19E1" w:rsidP="00C1446D">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64488F7A" w14:textId="77777777" w:rsidR="004D19E1" w:rsidRPr="00E9736E" w:rsidRDefault="004D19E1" w:rsidP="00C1446D">
            <w:pPr>
              <w:rPr>
                <w:rFonts w:ascii="宋体" w:eastAsia="宋体" w:hAnsi="宋体"/>
                <w:color w:val="000000" w:themeColor="text1"/>
                <w:szCs w:val="21"/>
              </w:rPr>
            </w:pPr>
            <w:r w:rsidRPr="00E9736E">
              <w:rPr>
                <w:rFonts w:ascii="宋体" w:eastAsia="宋体" w:hAnsi="宋体" w:hint="eastAsia"/>
                <w:color w:val="000000" w:themeColor="text1"/>
                <w:szCs w:val="21"/>
              </w:rPr>
              <w:t>目标2</w:t>
            </w:r>
          </w:p>
          <w:p w14:paraId="4EB51B27"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p w14:paraId="14DF8D39"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目标4</w:t>
            </w:r>
          </w:p>
          <w:p w14:paraId="5F398651"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目标5</w:t>
            </w:r>
          </w:p>
        </w:tc>
      </w:tr>
      <w:tr w:rsidR="004D19E1" w:rsidRPr="00E9736E" w14:paraId="42C3055B" w14:textId="77777777">
        <w:trPr>
          <w:trHeight w:val="340"/>
          <w:jc w:val="center"/>
        </w:trPr>
        <w:tc>
          <w:tcPr>
            <w:tcW w:w="1107" w:type="dxa"/>
            <w:vAlign w:val="center"/>
          </w:tcPr>
          <w:p w14:paraId="619161B0" w14:textId="77777777" w:rsidR="004D19E1" w:rsidRPr="00E9736E" w:rsidRDefault="004D19E1">
            <w:pPr>
              <w:outlineLvl w:val="0"/>
              <w:rPr>
                <w:rFonts w:ascii="宋体" w:eastAsia="宋体" w:hAnsi="宋体"/>
                <w:szCs w:val="21"/>
              </w:rPr>
            </w:pPr>
            <w:r w:rsidRPr="00E9736E">
              <w:rPr>
                <w:rFonts w:ascii="宋体" w:eastAsia="宋体" w:hAnsi="宋体" w:hint="eastAsia"/>
                <w:szCs w:val="21"/>
              </w:rPr>
              <w:t>总结考核阶段</w:t>
            </w:r>
          </w:p>
        </w:tc>
        <w:tc>
          <w:tcPr>
            <w:tcW w:w="709" w:type="dxa"/>
            <w:vAlign w:val="center"/>
          </w:tcPr>
          <w:p w14:paraId="215D907B" w14:textId="77777777" w:rsidR="004D19E1" w:rsidRPr="00E9736E" w:rsidRDefault="004D19E1">
            <w:pPr>
              <w:jc w:val="center"/>
              <w:rPr>
                <w:rFonts w:ascii="宋体" w:eastAsia="宋体" w:hAnsi="宋体"/>
                <w:color w:val="000000" w:themeColor="text1"/>
                <w:szCs w:val="21"/>
              </w:rPr>
            </w:pPr>
            <w:r w:rsidRPr="00E9736E">
              <w:rPr>
                <w:rFonts w:ascii="宋体" w:eastAsia="宋体" w:hAnsi="宋体" w:hint="eastAsia"/>
                <w:color w:val="000000" w:themeColor="text1"/>
                <w:szCs w:val="21"/>
              </w:rPr>
              <w:t>第8周周末</w:t>
            </w:r>
          </w:p>
        </w:tc>
        <w:tc>
          <w:tcPr>
            <w:tcW w:w="4607" w:type="dxa"/>
            <w:vAlign w:val="center"/>
          </w:tcPr>
          <w:p w14:paraId="1D7C759C" w14:textId="77777777" w:rsidR="004D19E1" w:rsidRPr="00E9736E" w:rsidRDefault="004D19E1" w:rsidP="00FF076A">
            <w:pPr>
              <w:shd w:val="clear" w:color="auto" w:fill="FFFFFF"/>
              <w:spacing w:before="75" w:after="75"/>
              <w:ind w:right="75"/>
              <w:rPr>
                <w:rFonts w:ascii="宋体" w:eastAsia="宋体" w:hAnsi="宋体"/>
                <w:color w:val="000000"/>
                <w:szCs w:val="21"/>
              </w:rPr>
            </w:pPr>
            <w:r w:rsidRPr="00E9736E">
              <w:rPr>
                <w:rFonts w:ascii="宋体" w:eastAsia="宋体" w:hAnsi="宋体" w:hint="eastAsia"/>
                <w:b/>
                <w:color w:val="000000"/>
                <w:szCs w:val="21"/>
              </w:rPr>
              <w:t>指导</w:t>
            </w:r>
            <w:r w:rsidRPr="00E9736E">
              <w:rPr>
                <w:rFonts w:ascii="宋体" w:eastAsia="宋体" w:hAnsi="宋体"/>
                <w:b/>
                <w:color w:val="000000"/>
                <w:szCs w:val="21"/>
              </w:rPr>
              <w:t>内容：</w:t>
            </w:r>
            <w:r w:rsidRPr="00E9736E">
              <w:rPr>
                <w:rFonts w:ascii="宋体" w:eastAsia="宋体" w:hAnsi="宋体" w:hint="eastAsia"/>
                <w:color w:val="000000"/>
                <w:szCs w:val="21"/>
              </w:rPr>
              <w:t>根据实习情况撰写实习周记，结合自身的感受与认知，写一份不少于</w:t>
            </w:r>
            <w:r w:rsidRPr="00E9736E">
              <w:rPr>
                <w:rFonts w:ascii="宋体" w:eastAsia="宋体" w:hAnsi="宋体"/>
                <w:color w:val="000000"/>
                <w:szCs w:val="21"/>
              </w:rPr>
              <w:t>3</w:t>
            </w:r>
            <w:r w:rsidRPr="00E9736E">
              <w:rPr>
                <w:rFonts w:ascii="宋体" w:eastAsia="宋体" w:hAnsi="宋体" w:hint="eastAsia"/>
                <w:color w:val="000000"/>
                <w:szCs w:val="21"/>
              </w:rPr>
              <w:t>000字的毕业实习报告，最后完成实习鉴定表</w:t>
            </w:r>
            <w:r w:rsidRPr="00E9736E">
              <w:rPr>
                <w:rFonts w:ascii="宋体" w:eastAsia="宋体" w:hAnsi="宋体"/>
                <w:color w:val="000000"/>
                <w:szCs w:val="21"/>
              </w:rPr>
              <w:t>。</w:t>
            </w:r>
          </w:p>
          <w:p w14:paraId="4AB89A9E" w14:textId="77777777" w:rsidR="004D19E1" w:rsidRPr="00E9736E" w:rsidRDefault="004D19E1" w:rsidP="00FF076A">
            <w:pPr>
              <w:shd w:val="clear" w:color="auto" w:fill="FFFFFF"/>
              <w:spacing w:before="75" w:after="75"/>
              <w:ind w:right="75"/>
              <w:rPr>
                <w:rFonts w:ascii="宋体" w:eastAsia="宋体" w:hAnsi="宋体"/>
                <w:color w:val="000000"/>
                <w:szCs w:val="21"/>
              </w:rPr>
            </w:pPr>
            <w:r w:rsidRPr="00E9736E">
              <w:rPr>
                <w:rFonts w:ascii="宋体" w:eastAsia="宋体" w:hAnsi="宋体"/>
                <w:b/>
                <w:color w:val="000000"/>
                <w:szCs w:val="21"/>
              </w:rPr>
              <w:t>重点：</w:t>
            </w:r>
            <w:r w:rsidRPr="00E9736E">
              <w:rPr>
                <w:rFonts w:ascii="宋体" w:eastAsia="宋体" w:hAnsi="宋体" w:hint="eastAsia"/>
                <w:color w:val="000000"/>
                <w:szCs w:val="21"/>
              </w:rPr>
              <w:t>注意毕业实习材料的书写格式</w:t>
            </w:r>
            <w:r w:rsidRPr="00E9736E">
              <w:rPr>
                <w:rFonts w:ascii="宋体" w:eastAsia="宋体" w:hAnsi="宋体"/>
                <w:color w:val="000000"/>
                <w:szCs w:val="21"/>
              </w:rPr>
              <w:t>。</w:t>
            </w:r>
          </w:p>
          <w:p w14:paraId="27107B0A" w14:textId="77777777" w:rsidR="004D19E1" w:rsidRPr="00E9736E" w:rsidRDefault="004D19E1" w:rsidP="00FF076A">
            <w:pPr>
              <w:shd w:val="clear" w:color="auto" w:fill="FFFFFF"/>
              <w:spacing w:before="75" w:after="75"/>
              <w:ind w:right="75"/>
              <w:rPr>
                <w:rFonts w:ascii="宋体" w:eastAsia="宋体" w:hAnsi="宋体"/>
                <w:b/>
                <w:color w:val="000000"/>
                <w:szCs w:val="21"/>
              </w:rPr>
            </w:pPr>
            <w:r w:rsidRPr="00E9736E">
              <w:rPr>
                <w:rFonts w:ascii="宋体" w:eastAsia="宋体" w:hAnsi="宋体"/>
                <w:b/>
                <w:color w:val="000000"/>
                <w:szCs w:val="21"/>
              </w:rPr>
              <w:t>难点：</w:t>
            </w:r>
            <w:r w:rsidRPr="00E9736E">
              <w:rPr>
                <w:rFonts w:ascii="宋体" w:eastAsia="宋体" w:hAnsi="宋体" w:hint="eastAsia"/>
                <w:color w:val="000000"/>
                <w:szCs w:val="21"/>
              </w:rPr>
              <w:t>强调结合自身的感受与认知。</w:t>
            </w:r>
          </w:p>
        </w:tc>
        <w:tc>
          <w:tcPr>
            <w:tcW w:w="1311" w:type="dxa"/>
            <w:vAlign w:val="center"/>
          </w:tcPr>
          <w:p w14:paraId="3E4CE7BB" w14:textId="77777777" w:rsidR="004D19E1" w:rsidRPr="00E9736E" w:rsidRDefault="004D19E1">
            <w:pPr>
              <w:rPr>
                <w:rFonts w:ascii="宋体" w:eastAsia="宋体" w:hAnsi="宋体"/>
                <w:color w:val="000000" w:themeColor="text1"/>
                <w:szCs w:val="21"/>
              </w:rPr>
            </w:pPr>
            <w:r w:rsidRPr="00E9736E">
              <w:rPr>
                <w:rFonts w:ascii="宋体" w:eastAsia="宋体" w:hAnsi="宋体" w:hint="eastAsia"/>
                <w:color w:val="000000" w:themeColor="text1"/>
                <w:szCs w:val="21"/>
              </w:rPr>
              <w:t>以</w:t>
            </w:r>
            <w:proofErr w:type="gramStart"/>
            <w:r w:rsidRPr="00E9736E">
              <w:rPr>
                <w:rFonts w:ascii="宋体" w:eastAsia="宋体" w:hAnsi="宋体" w:hint="eastAsia"/>
                <w:color w:val="000000" w:themeColor="text1"/>
                <w:szCs w:val="21"/>
              </w:rPr>
              <w:t>个</w:t>
            </w:r>
            <w:proofErr w:type="gramEnd"/>
            <w:r w:rsidRPr="00E9736E">
              <w:rPr>
                <w:rFonts w:ascii="宋体" w:eastAsia="宋体" w:hAnsi="宋体" w:hint="eastAsia"/>
                <w:color w:val="000000" w:themeColor="text1"/>
                <w:szCs w:val="21"/>
              </w:rPr>
              <w:t>人为单位，分别进行</w:t>
            </w:r>
          </w:p>
        </w:tc>
        <w:tc>
          <w:tcPr>
            <w:tcW w:w="886" w:type="dxa"/>
            <w:vAlign w:val="center"/>
          </w:tcPr>
          <w:p w14:paraId="2762B425" w14:textId="77777777" w:rsidR="004D19E1" w:rsidRPr="00E9736E" w:rsidRDefault="004D19E1" w:rsidP="00C1446D">
            <w:pPr>
              <w:rPr>
                <w:rFonts w:ascii="宋体" w:eastAsia="宋体" w:hAnsi="宋体"/>
                <w:color w:val="000000" w:themeColor="text1"/>
                <w:szCs w:val="21"/>
              </w:rPr>
            </w:pPr>
            <w:r w:rsidRPr="00E9736E">
              <w:rPr>
                <w:rFonts w:ascii="宋体" w:eastAsia="宋体" w:hAnsi="宋体" w:hint="eastAsia"/>
                <w:color w:val="000000" w:themeColor="text1"/>
                <w:szCs w:val="21"/>
              </w:rPr>
              <w:t>目标1</w:t>
            </w:r>
          </w:p>
          <w:p w14:paraId="10A5C6A9" w14:textId="77777777" w:rsidR="004D19E1" w:rsidRPr="00E9736E" w:rsidRDefault="004D19E1" w:rsidP="00C1446D">
            <w:pPr>
              <w:rPr>
                <w:rFonts w:ascii="宋体" w:eastAsia="宋体" w:hAnsi="宋体"/>
                <w:color w:val="000000" w:themeColor="text1"/>
                <w:szCs w:val="21"/>
              </w:rPr>
            </w:pPr>
            <w:r w:rsidRPr="00E9736E">
              <w:rPr>
                <w:rFonts w:ascii="宋体" w:eastAsia="宋体" w:hAnsi="宋体" w:hint="eastAsia"/>
                <w:color w:val="000000" w:themeColor="text1"/>
                <w:szCs w:val="21"/>
              </w:rPr>
              <w:t>目标3</w:t>
            </w:r>
          </w:p>
        </w:tc>
      </w:tr>
    </w:tbl>
    <w:p w14:paraId="4EB1443B" w14:textId="77777777" w:rsidR="004D19E1" w:rsidRPr="00E9736E" w:rsidRDefault="004D19E1">
      <w:pPr>
        <w:ind w:firstLineChars="200" w:firstLine="562"/>
        <w:rPr>
          <w:rFonts w:ascii="宋体" w:eastAsia="宋体" w:hAnsi="宋体" w:cs="Times New Roman"/>
          <w:b/>
          <w:color w:val="000000" w:themeColor="text1"/>
          <w:sz w:val="28"/>
          <w:szCs w:val="28"/>
        </w:rPr>
      </w:pPr>
    </w:p>
    <w:p w14:paraId="019372EA" w14:textId="77777777" w:rsidR="004D19E1" w:rsidRPr="00E9736E" w:rsidRDefault="004D19E1">
      <w:pPr>
        <w:ind w:firstLineChars="200" w:firstLine="562"/>
        <w:rPr>
          <w:rFonts w:ascii="宋体" w:eastAsia="宋体" w:hAnsi="宋体" w:cs="Times New Roman"/>
          <w:b/>
          <w:color w:val="000000" w:themeColor="text1"/>
          <w:sz w:val="28"/>
          <w:szCs w:val="28"/>
        </w:rPr>
      </w:pPr>
    </w:p>
    <w:p w14:paraId="10AC2891" w14:textId="77777777" w:rsidR="004D19E1" w:rsidRPr="00E9736E" w:rsidRDefault="004D19E1">
      <w:pPr>
        <w:ind w:firstLineChars="200" w:firstLine="56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五、学生学习成效评估方式及标准</w:t>
      </w:r>
    </w:p>
    <w:p w14:paraId="379D06F0" w14:textId="77777777" w:rsidR="004D19E1" w:rsidRPr="00E9736E" w:rsidRDefault="004D19E1" w:rsidP="002C7A73">
      <w:pPr>
        <w:spacing w:before="240" w:line="360" w:lineRule="auto"/>
        <w:ind w:firstLineChars="250" w:firstLine="525"/>
        <w:rPr>
          <w:rFonts w:ascii="宋体" w:eastAsia="宋体" w:hAnsi="宋体"/>
          <w:szCs w:val="21"/>
        </w:rPr>
      </w:pPr>
      <w:r w:rsidRPr="00E9736E">
        <w:rPr>
          <w:rFonts w:ascii="宋体" w:eastAsia="宋体" w:hAnsi="宋体" w:hint="eastAsia"/>
          <w:szCs w:val="21"/>
        </w:rPr>
        <w:t>1.毕业实习综合成绩由两部分构成：实习表现成绩占5</w:t>
      </w:r>
      <w:r w:rsidRPr="00E9736E">
        <w:rPr>
          <w:rFonts w:ascii="宋体" w:eastAsia="宋体" w:hAnsi="宋体"/>
          <w:szCs w:val="21"/>
        </w:rPr>
        <w:t>0</w:t>
      </w:r>
      <w:r w:rsidRPr="00E9736E">
        <w:rPr>
          <w:rFonts w:ascii="宋体" w:eastAsia="宋体" w:hAnsi="宋体" w:hint="eastAsia"/>
          <w:szCs w:val="21"/>
        </w:rPr>
        <w:t>%（其中，平时考核情况占</w:t>
      </w:r>
      <w:r w:rsidRPr="00E9736E">
        <w:rPr>
          <w:rFonts w:ascii="宋体" w:eastAsia="宋体" w:hAnsi="宋体"/>
          <w:szCs w:val="21"/>
        </w:rPr>
        <w:t>2</w:t>
      </w:r>
      <w:r w:rsidRPr="00E9736E">
        <w:rPr>
          <w:rFonts w:ascii="宋体" w:eastAsia="宋体" w:hAnsi="宋体" w:hint="eastAsia"/>
          <w:szCs w:val="21"/>
        </w:rPr>
        <w:t>0%；实习单位意见占3</w:t>
      </w:r>
      <w:r w:rsidRPr="00E9736E">
        <w:rPr>
          <w:rFonts w:ascii="宋体" w:eastAsia="宋体" w:hAnsi="宋体"/>
          <w:szCs w:val="21"/>
        </w:rPr>
        <w:t>0%</w:t>
      </w:r>
      <w:r w:rsidRPr="00E9736E">
        <w:rPr>
          <w:rFonts w:ascii="宋体" w:eastAsia="宋体" w:hAnsi="宋体" w:hint="eastAsia"/>
          <w:szCs w:val="21"/>
        </w:rPr>
        <w:t>），实习报告成绩占50%。</w:t>
      </w:r>
    </w:p>
    <w:p w14:paraId="1E1FF660" w14:textId="77777777" w:rsidR="004D19E1" w:rsidRPr="00E9736E" w:rsidRDefault="004D19E1">
      <w:pPr>
        <w:spacing w:line="360" w:lineRule="auto"/>
        <w:ind w:firstLineChars="250" w:firstLine="525"/>
        <w:rPr>
          <w:rFonts w:ascii="宋体" w:eastAsia="宋体" w:hAnsi="宋体"/>
          <w:szCs w:val="21"/>
        </w:rPr>
      </w:pPr>
      <w:r w:rsidRPr="00E9736E">
        <w:rPr>
          <w:rFonts w:ascii="宋体" w:eastAsia="宋体" w:hAnsi="宋体" w:hint="eastAsia"/>
          <w:szCs w:val="21"/>
        </w:rPr>
        <w:t>2.五级制评分，综合成绩90-100为优秀，80-89为良好，70-79为中等，60-69为合格，60分以下为不合格。</w:t>
      </w:r>
    </w:p>
    <w:tbl>
      <w:tblPr>
        <w:tblStyle w:val="a9"/>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945"/>
      </w:tblGrid>
      <w:tr w:rsidR="004D19E1" w:rsidRPr="00E9736E" w14:paraId="7EBE4A5E" w14:textId="77777777" w:rsidTr="0063028A">
        <w:trPr>
          <w:trHeight w:val="351"/>
          <w:jc w:val="center"/>
        </w:trPr>
        <w:tc>
          <w:tcPr>
            <w:tcW w:w="1686" w:type="dxa"/>
            <w:vMerge w:val="restart"/>
            <w:vAlign w:val="center"/>
          </w:tcPr>
          <w:p w14:paraId="4B3B801D" w14:textId="77777777" w:rsidR="004D19E1" w:rsidRPr="00E9736E" w:rsidRDefault="004D19E1">
            <w:pPr>
              <w:ind w:firstLineChars="200" w:firstLine="422"/>
              <w:rPr>
                <w:rFonts w:ascii="宋体" w:eastAsia="宋体" w:hAnsi="宋体" w:cs="Times New Roman"/>
                <w:b/>
                <w:sz w:val="21"/>
                <w:szCs w:val="21"/>
              </w:rPr>
            </w:pPr>
            <w:r w:rsidRPr="00E9736E">
              <w:rPr>
                <w:rFonts w:ascii="宋体" w:eastAsia="宋体" w:hAnsi="宋体" w:cs="Times New Roman" w:hint="eastAsia"/>
                <w:b/>
                <w:sz w:val="21"/>
                <w:szCs w:val="21"/>
              </w:rPr>
              <w:t>等级</w:t>
            </w:r>
          </w:p>
        </w:tc>
        <w:tc>
          <w:tcPr>
            <w:tcW w:w="6945" w:type="dxa"/>
            <w:vAlign w:val="center"/>
          </w:tcPr>
          <w:p w14:paraId="44AEBE10" w14:textId="77777777" w:rsidR="004D19E1" w:rsidRPr="00E9736E" w:rsidRDefault="004D19E1">
            <w:pPr>
              <w:ind w:firstLineChars="1000" w:firstLine="2108"/>
              <w:rPr>
                <w:rFonts w:ascii="宋体" w:eastAsia="宋体" w:hAnsi="宋体" w:cs="Times New Roman"/>
                <w:b/>
                <w:sz w:val="21"/>
                <w:szCs w:val="21"/>
              </w:rPr>
            </w:pPr>
            <w:r w:rsidRPr="00E9736E">
              <w:rPr>
                <w:rFonts w:ascii="宋体" w:eastAsia="宋体" w:hAnsi="宋体" w:cs="Times New Roman" w:hint="eastAsia"/>
                <w:b/>
                <w:sz w:val="21"/>
                <w:szCs w:val="21"/>
              </w:rPr>
              <w:t>评     分    标     准</w:t>
            </w:r>
          </w:p>
        </w:tc>
      </w:tr>
      <w:tr w:rsidR="004D19E1" w:rsidRPr="00E9736E" w14:paraId="02BEAC83" w14:textId="77777777" w:rsidTr="0063028A">
        <w:trPr>
          <w:trHeight w:val="382"/>
          <w:jc w:val="center"/>
        </w:trPr>
        <w:tc>
          <w:tcPr>
            <w:tcW w:w="1686" w:type="dxa"/>
            <w:vMerge/>
            <w:vAlign w:val="center"/>
          </w:tcPr>
          <w:p w14:paraId="65380131" w14:textId="77777777" w:rsidR="004D19E1" w:rsidRPr="00E9736E" w:rsidRDefault="004D19E1">
            <w:pPr>
              <w:ind w:firstLine="422"/>
              <w:rPr>
                <w:rFonts w:ascii="宋体" w:eastAsia="宋体" w:hAnsi="宋体" w:cs="Times New Roman"/>
                <w:b/>
                <w:sz w:val="21"/>
                <w:szCs w:val="21"/>
              </w:rPr>
            </w:pPr>
          </w:p>
        </w:tc>
        <w:tc>
          <w:tcPr>
            <w:tcW w:w="6945" w:type="dxa"/>
            <w:vAlign w:val="center"/>
          </w:tcPr>
          <w:p w14:paraId="3092972F" w14:textId="77777777" w:rsidR="004D19E1" w:rsidRPr="00E9736E" w:rsidRDefault="004D19E1" w:rsidP="00503F27">
            <w:pPr>
              <w:ind w:firstLine="422"/>
              <w:rPr>
                <w:rFonts w:ascii="宋体" w:eastAsia="宋体" w:hAnsi="宋体" w:cs="Times New Roman"/>
                <w:b/>
                <w:sz w:val="21"/>
                <w:szCs w:val="21"/>
              </w:rPr>
            </w:pPr>
            <w:r w:rsidRPr="00E9736E">
              <w:rPr>
                <w:rFonts w:ascii="宋体" w:eastAsia="宋体" w:hAnsi="宋体" w:cs="Times New Roman" w:hint="eastAsia"/>
                <w:b/>
                <w:sz w:val="21"/>
                <w:szCs w:val="21"/>
              </w:rPr>
              <w:t>1.平时考核情况；2.实习单位意见；3</w:t>
            </w:r>
            <w:r w:rsidRPr="00E9736E">
              <w:rPr>
                <w:rFonts w:ascii="宋体" w:eastAsia="宋体" w:hAnsi="宋体" w:cs="Times New Roman"/>
                <w:b/>
                <w:sz w:val="21"/>
                <w:szCs w:val="21"/>
              </w:rPr>
              <w:t>.</w:t>
            </w:r>
            <w:r w:rsidRPr="00E9736E">
              <w:rPr>
                <w:rFonts w:ascii="宋体" w:eastAsia="宋体" w:hAnsi="宋体" w:cs="Times New Roman" w:hint="eastAsia"/>
                <w:b/>
                <w:sz w:val="21"/>
                <w:szCs w:val="21"/>
              </w:rPr>
              <w:t>实习报告成绩 ；</w:t>
            </w:r>
          </w:p>
        </w:tc>
      </w:tr>
      <w:tr w:rsidR="004D19E1" w:rsidRPr="00E9736E" w14:paraId="0931788F" w14:textId="77777777" w:rsidTr="0063028A">
        <w:trPr>
          <w:jc w:val="center"/>
        </w:trPr>
        <w:tc>
          <w:tcPr>
            <w:tcW w:w="1686" w:type="dxa"/>
          </w:tcPr>
          <w:p w14:paraId="67ECC72C" w14:textId="77777777" w:rsidR="004D19E1" w:rsidRPr="00E9736E" w:rsidRDefault="004D19E1">
            <w:pPr>
              <w:spacing w:line="329" w:lineRule="exact"/>
              <w:jc w:val="center"/>
              <w:rPr>
                <w:rFonts w:ascii="宋体" w:eastAsia="宋体" w:hAnsi="宋体"/>
                <w:sz w:val="21"/>
                <w:szCs w:val="21"/>
              </w:rPr>
            </w:pPr>
            <w:r w:rsidRPr="00E9736E">
              <w:rPr>
                <w:rFonts w:ascii="宋体" w:eastAsia="宋体" w:hAnsi="宋体"/>
                <w:sz w:val="21"/>
                <w:szCs w:val="21"/>
              </w:rPr>
              <w:t>优秀</w:t>
            </w:r>
          </w:p>
          <w:p w14:paraId="01A1DBED" w14:textId="77777777" w:rsidR="004D19E1" w:rsidRPr="00E9736E" w:rsidRDefault="004D19E1">
            <w:pPr>
              <w:spacing w:line="329" w:lineRule="exact"/>
              <w:jc w:val="center"/>
              <w:rPr>
                <w:rFonts w:ascii="宋体" w:eastAsia="宋体" w:hAnsi="宋体"/>
                <w:sz w:val="21"/>
                <w:szCs w:val="21"/>
              </w:rPr>
            </w:pPr>
            <w:r w:rsidRPr="00E9736E">
              <w:rPr>
                <w:rFonts w:ascii="宋体" w:eastAsia="宋体" w:hAnsi="宋体"/>
                <w:sz w:val="21"/>
                <w:szCs w:val="21"/>
              </w:rPr>
              <w:t>（90～100分）</w:t>
            </w:r>
          </w:p>
        </w:tc>
        <w:tc>
          <w:tcPr>
            <w:tcW w:w="6945" w:type="dxa"/>
          </w:tcPr>
          <w:p w14:paraId="397EBDA8" w14:textId="77777777" w:rsidR="004D19E1" w:rsidRPr="00E9736E" w:rsidRDefault="004D19E1">
            <w:pPr>
              <w:spacing w:line="280" w:lineRule="exact"/>
              <w:rPr>
                <w:rFonts w:ascii="宋体" w:eastAsia="宋体" w:hAnsi="宋体"/>
                <w:sz w:val="21"/>
                <w:szCs w:val="21"/>
              </w:rPr>
            </w:pPr>
            <w:r w:rsidRPr="00E9736E">
              <w:rPr>
                <w:rFonts w:ascii="宋体" w:eastAsia="宋体" w:hAnsi="宋体" w:hint="eastAsia"/>
                <w:sz w:val="21"/>
                <w:szCs w:val="21"/>
              </w:rPr>
              <w:t>1.实习期间积极与老师交流（4次及以上），反馈实习情况。</w:t>
            </w:r>
          </w:p>
          <w:p w14:paraId="4E3EB677" w14:textId="77777777" w:rsidR="004D19E1" w:rsidRPr="00E9736E" w:rsidRDefault="004D19E1">
            <w:pPr>
              <w:spacing w:line="280" w:lineRule="exact"/>
              <w:rPr>
                <w:rFonts w:ascii="宋体" w:eastAsia="宋体" w:hAnsi="宋体"/>
                <w:sz w:val="21"/>
                <w:szCs w:val="21"/>
              </w:rPr>
            </w:pPr>
            <w:r w:rsidRPr="00E9736E">
              <w:rPr>
                <w:rFonts w:ascii="宋体" w:eastAsia="宋体" w:hAnsi="宋体" w:hint="eastAsia"/>
                <w:sz w:val="21"/>
                <w:szCs w:val="21"/>
              </w:rPr>
              <w:t>2</w:t>
            </w:r>
            <w:r w:rsidRPr="00E9736E">
              <w:rPr>
                <w:rFonts w:ascii="宋体" w:eastAsia="宋体" w:hAnsi="宋体"/>
                <w:sz w:val="21"/>
                <w:szCs w:val="21"/>
              </w:rPr>
              <w:t>.</w:t>
            </w:r>
            <w:r w:rsidRPr="00E9736E">
              <w:rPr>
                <w:rFonts w:ascii="宋体" w:eastAsia="宋体" w:hAnsi="宋体" w:hint="eastAsia"/>
                <w:sz w:val="21"/>
                <w:szCs w:val="21"/>
              </w:rPr>
              <w:t>实习单位评价优秀。</w:t>
            </w:r>
          </w:p>
          <w:p w14:paraId="56EACFC4" w14:textId="77777777" w:rsidR="004D19E1" w:rsidRPr="00E9736E" w:rsidRDefault="004D19E1" w:rsidP="00503F27">
            <w:pPr>
              <w:spacing w:line="280" w:lineRule="exact"/>
              <w:rPr>
                <w:rFonts w:ascii="宋体" w:eastAsia="宋体" w:hAnsi="宋体"/>
                <w:sz w:val="21"/>
                <w:szCs w:val="21"/>
              </w:rPr>
            </w:pPr>
            <w:r w:rsidRPr="00E9736E">
              <w:rPr>
                <w:rFonts w:ascii="宋体" w:eastAsia="宋体" w:hAnsi="宋体"/>
                <w:sz w:val="21"/>
                <w:szCs w:val="21"/>
              </w:rPr>
              <w:t>3</w:t>
            </w:r>
            <w:r w:rsidRPr="00E9736E">
              <w:rPr>
                <w:rFonts w:ascii="宋体" w:eastAsia="宋体" w:hAnsi="宋体" w:hint="eastAsia"/>
                <w:sz w:val="21"/>
                <w:szCs w:val="21"/>
              </w:rPr>
              <w:t>.实习周记、实习报告书写格式正确，明确表述自身感受与认知。</w:t>
            </w:r>
          </w:p>
        </w:tc>
      </w:tr>
      <w:tr w:rsidR="004D19E1" w:rsidRPr="00E9736E" w14:paraId="69AFDF1D" w14:textId="77777777" w:rsidTr="0063028A">
        <w:trPr>
          <w:jc w:val="center"/>
        </w:trPr>
        <w:tc>
          <w:tcPr>
            <w:tcW w:w="1686" w:type="dxa"/>
          </w:tcPr>
          <w:p w14:paraId="49EABE12" w14:textId="77777777" w:rsidR="004D19E1" w:rsidRPr="00E9736E" w:rsidRDefault="004D19E1">
            <w:pPr>
              <w:spacing w:line="376" w:lineRule="exact"/>
              <w:jc w:val="center"/>
              <w:rPr>
                <w:rFonts w:ascii="宋体" w:eastAsia="宋体" w:hAnsi="宋体"/>
                <w:sz w:val="21"/>
                <w:szCs w:val="21"/>
              </w:rPr>
            </w:pPr>
            <w:r w:rsidRPr="00E9736E">
              <w:rPr>
                <w:rFonts w:ascii="宋体" w:eastAsia="宋体" w:hAnsi="宋体"/>
                <w:sz w:val="21"/>
                <w:szCs w:val="21"/>
              </w:rPr>
              <w:t>良好</w:t>
            </w:r>
          </w:p>
          <w:p w14:paraId="4D8A9440" w14:textId="77777777" w:rsidR="004D19E1" w:rsidRPr="00E9736E" w:rsidRDefault="004D19E1">
            <w:pPr>
              <w:spacing w:line="376" w:lineRule="exact"/>
              <w:jc w:val="center"/>
              <w:rPr>
                <w:rFonts w:ascii="宋体" w:eastAsia="宋体" w:hAnsi="宋体"/>
                <w:sz w:val="21"/>
                <w:szCs w:val="21"/>
              </w:rPr>
            </w:pPr>
            <w:r w:rsidRPr="00E9736E">
              <w:rPr>
                <w:rFonts w:ascii="宋体" w:eastAsia="宋体" w:hAnsi="宋体"/>
                <w:sz w:val="21"/>
                <w:szCs w:val="21"/>
              </w:rPr>
              <w:t>（80～89分）</w:t>
            </w:r>
          </w:p>
        </w:tc>
        <w:tc>
          <w:tcPr>
            <w:tcW w:w="6945" w:type="dxa"/>
          </w:tcPr>
          <w:p w14:paraId="586641AD" w14:textId="77777777" w:rsidR="004D19E1" w:rsidRPr="00E9736E" w:rsidRDefault="004D19E1" w:rsidP="0061041D">
            <w:pPr>
              <w:spacing w:line="280" w:lineRule="exact"/>
              <w:rPr>
                <w:rFonts w:ascii="宋体" w:eastAsia="宋体" w:hAnsi="宋体"/>
                <w:sz w:val="21"/>
                <w:szCs w:val="21"/>
              </w:rPr>
            </w:pPr>
            <w:r w:rsidRPr="00E9736E">
              <w:rPr>
                <w:rFonts w:ascii="宋体" w:eastAsia="宋体" w:hAnsi="宋体" w:hint="eastAsia"/>
                <w:sz w:val="21"/>
                <w:szCs w:val="21"/>
              </w:rPr>
              <w:t>1.实习期</w:t>
            </w:r>
            <w:proofErr w:type="gramStart"/>
            <w:r w:rsidRPr="00E9736E">
              <w:rPr>
                <w:rFonts w:ascii="宋体" w:eastAsia="宋体" w:hAnsi="宋体" w:hint="eastAsia"/>
                <w:sz w:val="21"/>
                <w:szCs w:val="21"/>
              </w:rPr>
              <w:t>间较为</w:t>
            </w:r>
            <w:proofErr w:type="gramEnd"/>
            <w:r w:rsidRPr="00E9736E">
              <w:rPr>
                <w:rFonts w:ascii="宋体" w:eastAsia="宋体" w:hAnsi="宋体" w:hint="eastAsia"/>
                <w:sz w:val="21"/>
                <w:szCs w:val="21"/>
              </w:rPr>
              <w:t>积极与老师交流（</w:t>
            </w:r>
            <w:r w:rsidRPr="00E9736E">
              <w:rPr>
                <w:rFonts w:ascii="宋体" w:eastAsia="宋体" w:hAnsi="宋体"/>
                <w:sz w:val="21"/>
                <w:szCs w:val="21"/>
              </w:rPr>
              <w:t>3</w:t>
            </w:r>
            <w:r w:rsidRPr="00E9736E">
              <w:rPr>
                <w:rFonts w:ascii="宋体" w:eastAsia="宋体" w:hAnsi="宋体" w:hint="eastAsia"/>
                <w:sz w:val="21"/>
                <w:szCs w:val="21"/>
              </w:rPr>
              <w:t>次），反馈实习情况。</w:t>
            </w:r>
          </w:p>
          <w:p w14:paraId="65F26F4C" w14:textId="77777777" w:rsidR="004D19E1" w:rsidRPr="00E9736E" w:rsidRDefault="004D19E1" w:rsidP="0061041D">
            <w:pPr>
              <w:spacing w:line="280" w:lineRule="exact"/>
              <w:rPr>
                <w:rFonts w:ascii="宋体" w:eastAsia="宋体" w:hAnsi="宋体"/>
                <w:sz w:val="21"/>
                <w:szCs w:val="21"/>
              </w:rPr>
            </w:pPr>
            <w:r w:rsidRPr="00E9736E">
              <w:rPr>
                <w:rFonts w:ascii="宋体" w:eastAsia="宋体" w:hAnsi="宋体" w:hint="eastAsia"/>
                <w:sz w:val="21"/>
                <w:szCs w:val="21"/>
              </w:rPr>
              <w:t>2</w:t>
            </w:r>
            <w:r w:rsidRPr="00E9736E">
              <w:rPr>
                <w:rFonts w:ascii="宋体" w:eastAsia="宋体" w:hAnsi="宋体"/>
                <w:sz w:val="21"/>
                <w:szCs w:val="21"/>
              </w:rPr>
              <w:t>.</w:t>
            </w:r>
            <w:r w:rsidRPr="00E9736E">
              <w:rPr>
                <w:rFonts w:ascii="宋体" w:eastAsia="宋体" w:hAnsi="宋体" w:hint="eastAsia"/>
                <w:sz w:val="21"/>
                <w:szCs w:val="21"/>
              </w:rPr>
              <w:t>实习单位评价良好。</w:t>
            </w:r>
          </w:p>
          <w:p w14:paraId="20A4B491" w14:textId="77777777" w:rsidR="004D19E1" w:rsidRPr="00E9736E" w:rsidRDefault="004D19E1" w:rsidP="00503F27">
            <w:pPr>
              <w:spacing w:line="280" w:lineRule="exact"/>
              <w:rPr>
                <w:rFonts w:ascii="宋体" w:eastAsia="宋体" w:hAnsi="宋体"/>
                <w:sz w:val="21"/>
                <w:szCs w:val="21"/>
              </w:rPr>
            </w:pPr>
            <w:r w:rsidRPr="00E9736E">
              <w:rPr>
                <w:rFonts w:ascii="宋体" w:eastAsia="宋体" w:hAnsi="宋体"/>
                <w:sz w:val="21"/>
                <w:szCs w:val="21"/>
              </w:rPr>
              <w:t>3</w:t>
            </w:r>
            <w:r w:rsidRPr="00E9736E">
              <w:rPr>
                <w:rFonts w:ascii="宋体" w:eastAsia="宋体" w:hAnsi="宋体" w:hint="eastAsia"/>
                <w:sz w:val="21"/>
                <w:szCs w:val="21"/>
              </w:rPr>
              <w:t>.实习周记、实习报告书写格式较为正确，较为明确表述自身感受与认知。</w:t>
            </w:r>
          </w:p>
        </w:tc>
      </w:tr>
      <w:tr w:rsidR="004D19E1" w:rsidRPr="00E9736E" w14:paraId="480718C6" w14:textId="77777777" w:rsidTr="0063028A">
        <w:trPr>
          <w:jc w:val="center"/>
        </w:trPr>
        <w:tc>
          <w:tcPr>
            <w:tcW w:w="1686" w:type="dxa"/>
          </w:tcPr>
          <w:p w14:paraId="1B0F3D78" w14:textId="77777777" w:rsidR="004D19E1" w:rsidRPr="00E9736E" w:rsidRDefault="004D19E1">
            <w:pPr>
              <w:spacing w:line="386" w:lineRule="exact"/>
              <w:jc w:val="center"/>
              <w:rPr>
                <w:rFonts w:ascii="宋体" w:eastAsia="宋体" w:hAnsi="宋体"/>
                <w:sz w:val="21"/>
                <w:szCs w:val="21"/>
              </w:rPr>
            </w:pPr>
            <w:r w:rsidRPr="00E9736E">
              <w:rPr>
                <w:rFonts w:ascii="宋体" w:eastAsia="宋体" w:hAnsi="宋体"/>
                <w:sz w:val="21"/>
                <w:szCs w:val="21"/>
              </w:rPr>
              <w:t>中等</w:t>
            </w:r>
          </w:p>
          <w:p w14:paraId="32B5E795" w14:textId="77777777" w:rsidR="004D19E1" w:rsidRPr="00E9736E" w:rsidRDefault="004D19E1">
            <w:pPr>
              <w:spacing w:line="386" w:lineRule="exact"/>
              <w:jc w:val="center"/>
              <w:rPr>
                <w:rFonts w:ascii="宋体" w:eastAsia="宋体" w:hAnsi="宋体"/>
                <w:sz w:val="21"/>
                <w:szCs w:val="21"/>
              </w:rPr>
            </w:pPr>
            <w:r w:rsidRPr="00E9736E">
              <w:rPr>
                <w:rFonts w:ascii="宋体" w:eastAsia="宋体" w:hAnsi="宋体"/>
                <w:sz w:val="21"/>
                <w:szCs w:val="21"/>
              </w:rPr>
              <w:t>（70～79分）</w:t>
            </w:r>
          </w:p>
        </w:tc>
        <w:tc>
          <w:tcPr>
            <w:tcW w:w="6945" w:type="dxa"/>
          </w:tcPr>
          <w:p w14:paraId="07820172" w14:textId="77777777" w:rsidR="004D19E1" w:rsidRPr="00E9736E" w:rsidRDefault="004D19E1" w:rsidP="00E05FE5">
            <w:pPr>
              <w:spacing w:line="280" w:lineRule="exact"/>
              <w:rPr>
                <w:rFonts w:ascii="宋体" w:eastAsia="宋体" w:hAnsi="宋体"/>
                <w:sz w:val="21"/>
                <w:szCs w:val="21"/>
              </w:rPr>
            </w:pPr>
            <w:r w:rsidRPr="00E9736E">
              <w:rPr>
                <w:rFonts w:ascii="宋体" w:eastAsia="宋体" w:hAnsi="宋体" w:hint="eastAsia"/>
                <w:sz w:val="21"/>
                <w:szCs w:val="21"/>
              </w:rPr>
              <w:t>1.实习期间一般积极与老师交流（</w:t>
            </w:r>
            <w:r w:rsidRPr="00E9736E">
              <w:rPr>
                <w:rFonts w:ascii="宋体" w:eastAsia="宋体" w:hAnsi="宋体"/>
                <w:sz w:val="21"/>
                <w:szCs w:val="21"/>
              </w:rPr>
              <w:t>2</w:t>
            </w:r>
            <w:r w:rsidRPr="00E9736E">
              <w:rPr>
                <w:rFonts w:ascii="宋体" w:eastAsia="宋体" w:hAnsi="宋体" w:hint="eastAsia"/>
                <w:sz w:val="21"/>
                <w:szCs w:val="21"/>
              </w:rPr>
              <w:t>次），反馈实习情况。</w:t>
            </w:r>
          </w:p>
          <w:p w14:paraId="217E1C60" w14:textId="77777777" w:rsidR="004D19E1" w:rsidRPr="00E9736E" w:rsidRDefault="004D19E1" w:rsidP="00E05FE5">
            <w:pPr>
              <w:spacing w:line="280" w:lineRule="exact"/>
              <w:rPr>
                <w:rFonts w:ascii="宋体" w:eastAsia="宋体" w:hAnsi="宋体"/>
                <w:sz w:val="21"/>
                <w:szCs w:val="21"/>
              </w:rPr>
            </w:pPr>
            <w:r w:rsidRPr="00E9736E">
              <w:rPr>
                <w:rFonts w:ascii="宋体" w:eastAsia="宋体" w:hAnsi="宋体" w:hint="eastAsia"/>
                <w:sz w:val="21"/>
                <w:szCs w:val="21"/>
              </w:rPr>
              <w:t>2</w:t>
            </w:r>
            <w:r w:rsidRPr="00E9736E">
              <w:rPr>
                <w:rFonts w:ascii="宋体" w:eastAsia="宋体" w:hAnsi="宋体"/>
                <w:sz w:val="21"/>
                <w:szCs w:val="21"/>
              </w:rPr>
              <w:t>.</w:t>
            </w:r>
            <w:r w:rsidRPr="00E9736E">
              <w:rPr>
                <w:rFonts w:ascii="宋体" w:eastAsia="宋体" w:hAnsi="宋体" w:hint="eastAsia"/>
                <w:sz w:val="21"/>
                <w:szCs w:val="21"/>
              </w:rPr>
              <w:t>实习单位评价中等。</w:t>
            </w:r>
          </w:p>
          <w:p w14:paraId="7E135DEC" w14:textId="77777777" w:rsidR="004D19E1" w:rsidRPr="00E9736E" w:rsidRDefault="004D19E1" w:rsidP="00503F27">
            <w:pPr>
              <w:rPr>
                <w:rFonts w:ascii="宋体" w:eastAsia="宋体" w:hAnsi="宋体" w:cs="Times New Roman"/>
                <w:sz w:val="21"/>
                <w:szCs w:val="21"/>
              </w:rPr>
            </w:pPr>
            <w:r w:rsidRPr="00E9736E">
              <w:rPr>
                <w:rFonts w:ascii="宋体" w:eastAsia="宋体" w:hAnsi="宋体" w:hint="eastAsia"/>
                <w:sz w:val="21"/>
                <w:szCs w:val="21"/>
              </w:rPr>
              <w:t>3</w:t>
            </w:r>
            <w:r w:rsidRPr="00E9736E">
              <w:rPr>
                <w:rFonts w:ascii="宋体" w:eastAsia="宋体" w:hAnsi="宋体"/>
                <w:sz w:val="21"/>
                <w:szCs w:val="21"/>
              </w:rPr>
              <w:t>.</w:t>
            </w:r>
            <w:r w:rsidRPr="00E9736E">
              <w:rPr>
                <w:rFonts w:ascii="宋体" w:eastAsia="宋体" w:hAnsi="宋体" w:hint="eastAsia"/>
                <w:sz w:val="21"/>
                <w:szCs w:val="21"/>
              </w:rPr>
              <w:t>实习周记、实习报告书写格式一般正确，部分表述结合自身感受与认知。</w:t>
            </w:r>
          </w:p>
        </w:tc>
      </w:tr>
      <w:tr w:rsidR="004D19E1" w:rsidRPr="00E9736E" w14:paraId="1F99E832" w14:textId="77777777" w:rsidTr="0063028A">
        <w:trPr>
          <w:jc w:val="center"/>
        </w:trPr>
        <w:tc>
          <w:tcPr>
            <w:tcW w:w="1686" w:type="dxa"/>
          </w:tcPr>
          <w:p w14:paraId="534E4F73" w14:textId="77777777" w:rsidR="004D19E1" w:rsidRPr="00E9736E" w:rsidRDefault="004D19E1">
            <w:pPr>
              <w:spacing w:line="376" w:lineRule="exact"/>
              <w:jc w:val="center"/>
              <w:rPr>
                <w:rFonts w:ascii="宋体" w:eastAsia="宋体" w:hAnsi="宋体"/>
                <w:sz w:val="21"/>
                <w:szCs w:val="21"/>
              </w:rPr>
            </w:pPr>
            <w:r w:rsidRPr="00E9736E">
              <w:rPr>
                <w:rFonts w:ascii="宋体" w:eastAsia="宋体" w:hAnsi="宋体"/>
                <w:sz w:val="21"/>
                <w:szCs w:val="21"/>
              </w:rPr>
              <w:t>及格</w:t>
            </w:r>
          </w:p>
          <w:p w14:paraId="7E4AE1B7" w14:textId="77777777" w:rsidR="004D19E1" w:rsidRPr="00E9736E" w:rsidRDefault="004D19E1">
            <w:pPr>
              <w:spacing w:line="376" w:lineRule="exact"/>
              <w:jc w:val="center"/>
              <w:rPr>
                <w:rFonts w:ascii="宋体" w:eastAsia="宋体" w:hAnsi="宋体"/>
                <w:sz w:val="21"/>
                <w:szCs w:val="21"/>
              </w:rPr>
            </w:pPr>
            <w:r w:rsidRPr="00E9736E">
              <w:rPr>
                <w:rFonts w:ascii="宋体" w:eastAsia="宋体" w:hAnsi="宋体"/>
                <w:sz w:val="21"/>
                <w:szCs w:val="21"/>
              </w:rPr>
              <w:t>（60～69分）</w:t>
            </w:r>
          </w:p>
        </w:tc>
        <w:tc>
          <w:tcPr>
            <w:tcW w:w="6945" w:type="dxa"/>
          </w:tcPr>
          <w:p w14:paraId="19C21BC0" w14:textId="77777777" w:rsidR="004D19E1" w:rsidRPr="00E9736E" w:rsidRDefault="004D19E1" w:rsidP="00E05FE5">
            <w:pPr>
              <w:spacing w:line="280" w:lineRule="exact"/>
              <w:rPr>
                <w:rFonts w:ascii="宋体" w:eastAsia="宋体" w:hAnsi="宋体"/>
                <w:sz w:val="21"/>
                <w:szCs w:val="21"/>
              </w:rPr>
            </w:pPr>
            <w:r w:rsidRPr="00E9736E">
              <w:rPr>
                <w:rFonts w:ascii="宋体" w:eastAsia="宋体" w:hAnsi="宋体" w:hint="eastAsia"/>
                <w:sz w:val="21"/>
                <w:szCs w:val="21"/>
              </w:rPr>
              <w:t>1.实习期间有与老师交流（</w:t>
            </w:r>
            <w:r w:rsidRPr="00E9736E">
              <w:rPr>
                <w:rFonts w:ascii="宋体" w:eastAsia="宋体" w:hAnsi="宋体"/>
                <w:sz w:val="21"/>
                <w:szCs w:val="21"/>
              </w:rPr>
              <w:t>1</w:t>
            </w:r>
            <w:r w:rsidRPr="00E9736E">
              <w:rPr>
                <w:rFonts w:ascii="宋体" w:eastAsia="宋体" w:hAnsi="宋体" w:hint="eastAsia"/>
                <w:sz w:val="21"/>
                <w:szCs w:val="21"/>
              </w:rPr>
              <w:t>次），反馈实习情况。</w:t>
            </w:r>
          </w:p>
          <w:p w14:paraId="46AF4860" w14:textId="77777777" w:rsidR="004D19E1" w:rsidRPr="00E9736E" w:rsidRDefault="004D19E1" w:rsidP="00E05FE5">
            <w:pPr>
              <w:spacing w:line="280" w:lineRule="exact"/>
              <w:rPr>
                <w:rFonts w:ascii="宋体" w:eastAsia="宋体" w:hAnsi="宋体"/>
                <w:sz w:val="21"/>
                <w:szCs w:val="21"/>
              </w:rPr>
            </w:pPr>
            <w:r w:rsidRPr="00E9736E">
              <w:rPr>
                <w:rFonts w:ascii="宋体" w:eastAsia="宋体" w:hAnsi="宋体" w:hint="eastAsia"/>
                <w:sz w:val="21"/>
                <w:szCs w:val="21"/>
              </w:rPr>
              <w:t>2</w:t>
            </w:r>
            <w:r w:rsidRPr="00E9736E">
              <w:rPr>
                <w:rFonts w:ascii="宋体" w:eastAsia="宋体" w:hAnsi="宋体"/>
                <w:sz w:val="21"/>
                <w:szCs w:val="21"/>
              </w:rPr>
              <w:t>.</w:t>
            </w:r>
            <w:r w:rsidRPr="00E9736E">
              <w:rPr>
                <w:rFonts w:ascii="宋体" w:eastAsia="宋体" w:hAnsi="宋体" w:hint="eastAsia"/>
                <w:sz w:val="21"/>
                <w:szCs w:val="21"/>
              </w:rPr>
              <w:t>实习单位评价及格。</w:t>
            </w:r>
          </w:p>
          <w:p w14:paraId="4D786A7C" w14:textId="77777777" w:rsidR="004D19E1" w:rsidRPr="00E9736E" w:rsidRDefault="004D19E1" w:rsidP="00E05FE5">
            <w:pPr>
              <w:rPr>
                <w:rFonts w:ascii="宋体" w:eastAsia="宋体" w:hAnsi="宋体" w:cs="Times New Roman"/>
                <w:sz w:val="21"/>
                <w:szCs w:val="21"/>
              </w:rPr>
            </w:pPr>
            <w:r w:rsidRPr="00E9736E">
              <w:rPr>
                <w:rFonts w:ascii="宋体" w:eastAsia="宋体" w:hAnsi="宋体" w:hint="eastAsia"/>
                <w:sz w:val="21"/>
                <w:szCs w:val="21"/>
              </w:rPr>
              <w:t>3</w:t>
            </w:r>
            <w:r w:rsidRPr="00E9736E">
              <w:rPr>
                <w:rFonts w:ascii="宋体" w:eastAsia="宋体" w:hAnsi="宋体"/>
                <w:sz w:val="21"/>
                <w:szCs w:val="21"/>
              </w:rPr>
              <w:t>.</w:t>
            </w:r>
            <w:r w:rsidRPr="00E9736E">
              <w:rPr>
                <w:rFonts w:ascii="宋体" w:eastAsia="宋体" w:hAnsi="宋体" w:hint="eastAsia"/>
                <w:sz w:val="21"/>
                <w:szCs w:val="21"/>
              </w:rPr>
              <w:t>实习周记、实习报告书写格式有一定问题，少部分表述结合自身感受与认知。</w:t>
            </w:r>
          </w:p>
        </w:tc>
      </w:tr>
      <w:tr w:rsidR="004D19E1" w:rsidRPr="00E9736E" w14:paraId="0BAEA698" w14:textId="77777777" w:rsidTr="0063028A">
        <w:trPr>
          <w:jc w:val="center"/>
        </w:trPr>
        <w:tc>
          <w:tcPr>
            <w:tcW w:w="1686" w:type="dxa"/>
          </w:tcPr>
          <w:p w14:paraId="6E6D9523" w14:textId="77777777" w:rsidR="004D19E1" w:rsidRPr="00E9736E" w:rsidRDefault="004D19E1">
            <w:pPr>
              <w:spacing w:line="272" w:lineRule="exact"/>
              <w:jc w:val="center"/>
              <w:rPr>
                <w:rFonts w:ascii="宋体" w:eastAsia="宋体" w:hAnsi="宋体"/>
                <w:sz w:val="21"/>
                <w:szCs w:val="21"/>
              </w:rPr>
            </w:pPr>
            <w:r w:rsidRPr="00E9736E">
              <w:rPr>
                <w:rFonts w:ascii="宋体" w:eastAsia="宋体" w:hAnsi="宋体"/>
                <w:sz w:val="21"/>
                <w:szCs w:val="21"/>
              </w:rPr>
              <w:t>不及格</w:t>
            </w:r>
          </w:p>
          <w:p w14:paraId="7CFF4AC9" w14:textId="77777777" w:rsidR="004D19E1" w:rsidRPr="00E9736E" w:rsidRDefault="004D19E1">
            <w:pPr>
              <w:spacing w:line="272" w:lineRule="exact"/>
              <w:jc w:val="center"/>
              <w:rPr>
                <w:rFonts w:ascii="宋体" w:eastAsia="宋体" w:hAnsi="宋体"/>
                <w:sz w:val="21"/>
                <w:szCs w:val="21"/>
              </w:rPr>
            </w:pPr>
            <w:r w:rsidRPr="00E9736E">
              <w:rPr>
                <w:rFonts w:ascii="宋体" w:eastAsia="宋体" w:hAnsi="宋体"/>
                <w:sz w:val="21"/>
                <w:szCs w:val="21"/>
              </w:rPr>
              <w:t>（60以下）</w:t>
            </w:r>
          </w:p>
        </w:tc>
        <w:tc>
          <w:tcPr>
            <w:tcW w:w="6945" w:type="dxa"/>
          </w:tcPr>
          <w:p w14:paraId="68E4F096" w14:textId="77777777" w:rsidR="004D19E1" w:rsidRPr="00E9736E" w:rsidRDefault="004D19E1" w:rsidP="00E05FE5">
            <w:pPr>
              <w:spacing w:line="280" w:lineRule="exact"/>
              <w:rPr>
                <w:rFonts w:ascii="宋体" w:eastAsia="宋体" w:hAnsi="宋体"/>
                <w:sz w:val="21"/>
                <w:szCs w:val="21"/>
              </w:rPr>
            </w:pPr>
            <w:r w:rsidRPr="00E9736E">
              <w:rPr>
                <w:rFonts w:ascii="宋体" w:eastAsia="宋体" w:hAnsi="宋体" w:hint="eastAsia"/>
                <w:sz w:val="21"/>
                <w:szCs w:val="21"/>
              </w:rPr>
              <w:t>1.实习期间未与老师交流（</w:t>
            </w:r>
            <w:r w:rsidRPr="00E9736E">
              <w:rPr>
                <w:rFonts w:ascii="宋体" w:eastAsia="宋体" w:hAnsi="宋体"/>
                <w:sz w:val="21"/>
                <w:szCs w:val="21"/>
              </w:rPr>
              <w:t>0</w:t>
            </w:r>
            <w:r w:rsidRPr="00E9736E">
              <w:rPr>
                <w:rFonts w:ascii="宋体" w:eastAsia="宋体" w:hAnsi="宋体" w:hint="eastAsia"/>
                <w:sz w:val="21"/>
                <w:szCs w:val="21"/>
              </w:rPr>
              <w:t>次），反馈实习情况。</w:t>
            </w:r>
          </w:p>
          <w:p w14:paraId="31EE962A" w14:textId="77777777" w:rsidR="004D19E1" w:rsidRPr="00E9736E" w:rsidRDefault="004D19E1" w:rsidP="00E05FE5">
            <w:pPr>
              <w:spacing w:line="280" w:lineRule="exact"/>
              <w:rPr>
                <w:rFonts w:ascii="宋体" w:eastAsia="宋体" w:hAnsi="宋体"/>
                <w:sz w:val="21"/>
                <w:szCs w:val="21"/>
              </w:rPr>
            </w:pPr>
            <w:r w:rsidRPr="00E9736E">
              <w:rPr>
                <w:rFonts w:ascii="宋体" w:eastAsia="宋体" w:hAnsi="宋体" w:hint="eastAsia"/>
                <w:sz w:val="21"/>
                <w:szCs w:val="21"/>
              </w:rPr>
              <w:t>2</w:t>
            </w:r>
            <w:r w:rsidRPr="00E9736E">
              <w:rPr>
                <w:rFonts w:ascii="宋体" w:eastAsia="宋体" w:hAnsi="宋体"/>
                <w:sz w:val="21"/>
                <w:szCs w:val="21"/>
              </w:rPr>
              <w:t>.</w:t>
            </w:r>
            <w:r w:rsidRPr="00E9736E">
              <w:rPr>
                <w:rFonts w:ascii="宋体" w:eastAsia="宋体" w:hAnsi="宋体" w:hint="eastAsia"/>
                <w:sz w:val="21"/>
                <w:szCs w:val="21"/>
              </w:rPr>
              <w:t>实习单位评价不及格。</w:t>
            </w:r>
          </w:p>
          <w:p w14:paraId="2903A3C6" w14:textId="77777777" w:rsidR="004D19E1" w:rsidRPr="00E9736E" w:rsidRDefault="004D19E1" w:rsidP="00E05FE5">
            <w:pPr>
              <w:rPr>
                <w:rFonts w:ascii="宋体" w:eastAsia="宋体" w:hAnsi="宋体" w:cs="Times New Roman"/>
                <w:sz w:val="21"/>
                <w:szCs w:val="21"/>
              </w:rPr>
            </w:pPr>
            <w:r w:rsidRPr="00E9736E">
              <w:rPr>
                <w:rFonts w:ascii="宋体" w:eastAsia="宋体" w:hAnsi="宋体" w:hint="eastAsia"/>
                <w:sz w:val="21"/>
                <w:szCs w:val="21"/>
              </w:rPr>
              <w:t>3</w:t>
            </w:r>
            <w:r w:rsidRPr="00E9736E">
              <w:rPr>
                <w:rFonts w:ascii="宋体" w:eastAsia="宋体" w:hAnsi="宋体"/>
                <w:sz w:val="21"/>
                <w:szCs w:val="21"/>
              </w:rPr>
              <w:t>.</w:t>
            </w:r>
            <w:r w:rsidRPr="00E9736E">
              <w:rPr>
                <w:rFonts w:ascii="宋体" w:eastAsia="宋体" w:hAnsi="宋体" w:hint="eastAsia"/>
                <w:sz w:val="21"/>
                <w:szCs w:val="21"/>
              </w:rPr>
              <w:t>实习周记、实习报告书写格式问题较大，没有结合自身感受与认知。</w:t>
            </w:r>
          </w:p>
        </w:tc>
      </w:tr>
    </w:tbl>
    <w:p w14:paraId="4639C985" w14:textId="77777777" w:rsidR="004D19E1" w:rsidRPr="00E9736E" w:rsidRDefault="004D19E1" w:rsidP="00976CB1">
      <w:pPr>
        <w:ind w:left="422"/>
        <w:rPr>
          <w:rFonts w:ascii="宋体" w:eastAsia="宋体" w:hAnsi="宋体" w:cs="Times New Roman"/>
          <w:b/>
          <w:color w:val="000000" w:themeColor="text1"/>
          <w:sz w:val="28"/>
          <w:szCs w:val="28"/>
        </w:rPr>
      </w:pPr>
    </w:p>
    <w:p w14:paraId="31F4C4EA" w14:textId="77777777" w:rsidR="004D19E1" w:rsidRPr="00E9736E" w:rsidRDefault="004D19E1" w:rsidP="004D19E1">
      <w:pPr>
        <w:numPr>
          <w:ilvl w:val="0"/>
          <w:numId w:val="11"/>
        </w:numPr>
        <w:autoSpaceDE w:val="0"/>
        <w:autoSpaceDN w:val="0"/>
        <w:ind w:firstLine="422"/>
        <w:jc w:val="left"/>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教学安排及要求</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9"/>
        <w:gridCol w:w="1639"/>
        <w:gridCol w:w="5788"/>
      </w:tblGrid>
      <w:tr w:rsidR="004D19E1" w:rsidRPr="00E9736E" w14:paraId="079E59C5" w14:textId="77777777">
        <w:trPr>
          <w:trHeight w:val="416"/>
          <w:jc w:val="center"/>
        </w:trPr>
        <w:tc>
          <w:tcPr>
            <w:tcW w:w="675" w:type="dxa"/>
            <w:vAlign w:val="center"/>
          </w:tcPr>
          <w:p w14:paraId="1633176F" w14:textId="77777777" w:rsidR="004D19E1" w:rsidRPr="00E9736E" w:rsidRDefault="004D19E1">
            <w:pPr>
              <w:snapToGrid w:val="0"/>
              <w:ind w:firstLine="422"/>
              <w:rPr>
                <w:rFonts w:ascii="宋体" w:eastAsia="宋体" w:hAnsi="宋体"/>
                <w:b/>
                <w:sz w:val="21"/>
                <w:szCs w:val="21"/>
              </w:rPr>
            </w:pPr>
            <w:r w:rsidRPr="00E9736E">
              <w:rPr>
                <w:rFonts w:ascii="宋体" w:eastAsia="宋体" w:hAnsi="宋体" w:hint="eastAsia"/>
                <w:b/>
                <w:sz w:val="21"/>
                <w:szCs w:val="21"/>
              </w:rPr>
              <w:t>序号</w:t>
            </w:r>
          </w:p>
        </w:tc>
        <w:tc>
          <w:tcPr>
            <w:tcW w:w="1701" w:type="dxa"/>
            <w:vAlign w:val="center"/>
          </w:tcPr>
          <w:p w14:paraId="4116A94F" w14:textId="77777777" w:rsidR="004D19E1" w:rsidRPr="00E9736E" w:rsidRDefault="004D19E1">
            <w:pPr>
              <w:snapToGrid w:val="0"/>
              <w:ind w:left="181" w:firstLine="422"/>
              <w:rPr>
                <w:rFonts w:ascii="宋体" w:eastAsia="宋体" w:hAnsi="宋体"/>
                <w:b/>
                <w:sz w:val="21"/>
                <w:szCs w:val="21"/>
              </w:rPr>
            </w:pPr>
            <w:r w:rsidRPr="00E9736E">
              <w:rPr>
                <w:rFonts w:ascii="宋体" w:eastAsia="宋体" w:hAnsi="宋体" w:hint="eastAsia"/>
                <w:b/>
                <w:sz w:val="21"/>
                <w:szCs w:val="21"/>
              </w:rPr>
              <w:t>教学安排事项</w:t>
            </w:r>
          </w:p>
        </w:tc>
        <w:tc>
          <w:tcPr>
            <w:tcW w:w="6268" w:type="dxa"/>
            <w:vAlign w:val="center"/>
          </w:tcPr>
          <w:p w14:paraId="1D6A0714" w14:textId="77777777" w:rsidR="004D19E1" w:rsidRPr="00E9736E" w:rsidRDefault="004D19E1">
            <w:pPr>
              <w:ind w:firstLineChars="200" w:firstLine="422"/>
              <w:jc w:val="center"/>
              <w:rPr>
                <w:rFonts w:ascii="宋体" w:eastAsia="宋体" w:hAnsi="宋体" w:cs="Times New Roman"/>
                <w:b/>
                <w:sz w:val="21"/>
                <w:szCs w:val="21"/>
              </w:rPr>
            </w:pPr>
            <w:r w:rsidRPr="00E9736E">
              <w:rPr>
                <w:rFonts w:ascii="宋体" w:eastAsia="宋体" w:hAnsi="宋体" w:cs="Times New Roman" w:hint="eastAsia"/>
                <w:b/>
                <w:sz w:val="21"/>
                <w:szCs w:val="21"/>
              </w:rPr>
              <w:t>要求</w:t>
            </w:r>
          </w:p>
        </w:tc>
      </w:tr>
      <w:tr w:rsidR="004D19E1" w:rsidRPr="00E9736E" w14:paraId="1ABC64EA" w14:textId="77777777">
        <w:trPr>
          <w:jc w:val="center"/>
        </w:trPr>
        <w:tc>
          <w:tcPr>
            <w:tcW w:w="675" w:type="dxa"/>
            <w:vAlign w:val="center"/>
          </w:tcPr>
          <w:p w14:paraId="60E68353" w14:textId="77777777" w:rsidR="004D19E1" w:rsidRPr="00E9736E" w:rsidRDefault="004D19E1">
            <w:pPr>
              <w:snapToGrid w:val="0"/>
              <w:ind w:left="181"/>
              <w:rPr>
                <w:rFonts w:ascii="宋体" w:eastAsia="宋体" w:hAnsi="宋体"/>
                <w:sz w:val="21"/>
                <w:szCs w:val="21"/>
              </w:rPr>
            </w:pPr>
            <w:r w:rsidRPr="00E9736E">
              <w:rPr>
                <w:rFonts w:ascii="宋体" w:eastAsia="宋体" w:hAnsi="宋体" w:hint="eastAsia"/>
                <w:sz w:val="21"/>
                <w:szCs w:val="21"/>
              </w:rPr>
              <w:t>1</w:t>
            </w:r>
          </w:p>
        </w:tc>
        <w:tc>
          <w:tcPr>
            <w:tcW w:w="1701" w:type="dxa"/>
            <w:vAlign w:val="center"/>
          </w:tcPr>
          <w:p w14:paraId="0649002A" w14:textId="77777777" w:rsidR="004D19E1" w:rsidRPr="00E9736E" w:rsidRDefault="004D19E1">
            <w:pPr>
              <w:snapToGrid w:val="0"/>
              <w:jc w:val="center"/>
              <w:rPr>
                <w:rFonts w:ascii="宋体" w:eastAsia="宋体" w:hAnsi="宋体"/>
                <w:sz w:val="21"/>
                <w:szCs w:val="21"/>
              </w:rPr>
            </w:pPr>
            <w:r w:rsidRPr="00E9736E">
              <w:rPr>
                <w:rFonts w:ascii="宋体" w:eastAsia="宋体" w:hAnsi="宋体" w:hint="eastAsia"/>
                <w:sz w:val="21"/>
                <w:szCs w:val="21"/>
              </w:rPr>
              <w:t>指导教师</w:t>
            </w:r>
          </w:p>
        </w:tc>
        <w:tc>
          <w:tcPr>
            <w:tcW w:w="6268" w:type="dxa"/>
            <w:vAlign w:val="center"/>
          </w:tcPr>
          <w:p w14:paraId="39980C25"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职称：讲师及以上          学历（位）：硕士及以上</w:t>
            </w:r>
          </w:p>
          <w:p w14:paraId="1916CCD2"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其他：具有保险公司任职经历</w:t>
            </w:r>
          </w:p>
        </w:tc>
      </w:tr>
      <w:tr w:rsidR="004D19E1" w:rsidRPr="00E9736E" w14:paraId="70FA000F" w14:textId="77777777">
        <w:trPr>
          <w:jc w:val="center"/>
        </w:trPr>
        <w:tc>
          <w:tcPr>
            <w:tcW w:w="675" w:type="dxa"/>
            <w:vAlign w:val="center"/>
          </w:tcPr>
          <w:p w14:paraId="48782991" w14:textId="77777777" w:rsidR="004D19E1" w:rsidRPr="00E9736E" w:rsidRDefault="004D19E1">
            <w:pPr>
              <w:snapToGrid w:val="0"/>
              <w:ind w:left="181"/>
              <w:rPr>
                <w:rFonts w:ascii="宋体" w:eastAsia="宋体" w:hAnsi="宋体"/>
                <w:sz w:val="21"/>
                <w:szCs w:val="21"/>
              </w:rPr>
            </w:pPr>
            <w:r w:rsidRPr="00E9736E">
              <w:rPr>
                <w:rFonts w:ascii="宋体" w:eastAsia="宋体" w:hAnsi="宋体" w:hint="eastAsia"/>
                <w:sz w:val="21"/>
                <w:szCs w:val="21"/>
              </w:rPr>
              <w:t>2</w:t>
            </w:r>
          </w:p>
        </w:tc>
        <w:tc>
          <w:tcPr>
            <w:tcW w:w="1701" w:type="dxa"/>
            <w:vAlign w:val="center"/>
          </w:tcPr>
          <w:p w14:paraId="44DF813C" w14:textId="77777777" w:rsidR="004D19E1" w:rsidRPr="00E9736E" w:rsidRDefault="004D19E1">
            <w:pPr>
              <w:snapToGrid w:val="0"/>
              <w:jc w:val="center"/>
              <w:rPr>
                <w:rFonts w:ascii="宋体" w:eastAsia="宋体" w:hAnsi="宋体"/>
                <w:sz w:val="21"/>
                <w:szCs w:val="21"/>
              </w:rPr>
            </w:pPr>
            <w:r w:rsidRPr="00E9736E">
              <w:rPr>
                <w:rFonts w:ascii="宋体" w:eastAsia="宋体" w:hAnsi="宋体" w:hint="eastAsia"/>
                <w:sz w:val="21"/>
                <w:szCs w:val="21"/>
              </w:rPr>
              <w:t>课程时间</w:t>
            </w:r>
          </w:p>
        </w:tc>
        <w:tc>
          <w:tcPr>
            <w:tcW w:w="6268" w:type="dxa"/>
            <w:vAlign w:val="center"/>
          </w:tcPr>
          <w:p w14:paraId="4D6DA14E"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 xml:space="preserve">周次：第八学期开学后即可进行       </w:t>
            </w:r>
          </w:p>
          <w:p w14:paraId="01D20442"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节次：</w:t>
            </w:r>
          </w:p>
        </w:tc>
      </w:tr>
      <w:tr w:rsidR="004D19E1" w:rsidRPr="00E9736E" w14:paraId="4D328411" w14:textId="77777777">
        <w:trPr>
          <w:jc w:val="center"/>
        </w:trPr>
        <w:tc>
          <w:tcPr>
            <w:tcW w:w="675" w:type="dxa"/>
            <w:vAlign w:val="center"/>
          </w:tcPr>
          <w:p w14:paraId="41E14679" w14:textId="77777777" w:rsidR="004D19E1" w:rsidRPr="00E9736E" w:rsidRDefault="004D19E1">
            <w:pPr>
              <w:snapToGrid w:val="0"/>
              <w:ind w:left="181"/>
              <w:rPr>
                <w:rFonts w:ascii="宋体" w:eastAsia="宋体" w:hAnsi="宋体"/>
                <w:sz w:val="21"/>
                <w:szCs w:val="21"/>
              </w:rPr>
            </w:pPr>
            <w:r w:rsidRPr="00E9736E">
              <w:rPr>
                <w:rFonts w:ascii="宋体" w:eastAsia="宋体" w:hAnsi="宋体" w:hint="eastAsia"/>
                <w:sz w:val="21"/>
                <w:szCs w:val="21"/>
              </w:rPr>
              <w:t>3</w:t>
            </w:r>
          </w:p>
        </w:tc>
        <w:tc>
          <w:tcPr>
            <w:tcW w:w="1701" w:type="dxa"/>
            <w:vAlign w:val="center"/>
          </w:tcPr>
          <w:p w14:paraId="7A5966A5" w14:textId="77777777" w:rsidR="004D19E1" w:rsidRPr="00E9736E" w:rsidRDefault="004D19E1">
            <w:pPr>
              <w:snapToGrid w:val="0"/>
              <w:jc w:val="center"/>
              <w:rPr>
                <w:rFonts w:ascii="宋体" w:eastAsia="宋体" w:hAnsi="宋体"/>
                <w:sz w:val="21"/>
                <w:szCs w:val="21"/>
              </w:rPr>
            </w:pPr>
            <w:r w:rsidRPr="00E9736E">
              <w:rPr>
                <w:rFonts w:ascii="宋体" w:eastAsia="宋体" w:hAnsi="宋体" w:hint="eastAsia"/>
                <w:sz w:val="21"/>
                <w:szCs w:val="21"/>
              </w:rPr>
              <w:t>指导地点</w:t>
            </w:r>
          </w:p>
        </w:tc>
        <w:tc>
          <w:tcPr>
            <w:tcW w:w="6268" w:type="dxa"/>
            <w:vAlign w:val="center"/>
          </w:tcPr>
          <w:p w14:paraId="52C3CE36"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 xml:space="preserve">□教室         □实验室       □室外场地  </w:t>
            </w:r>
          </w:p>
          <w:p w14:paraId="3CCADAA3"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szCs w:val="21"/>
              </w:rPr>
              <w:fldChar w:fldCharType="begin"/>
            </w:r>
            <w:r w:rsidRPr="00E9736E">
              <w:rPr>
                <w:rFonts w:ascii="宋体" w:eastAsia="宋体" w:hAnsi="宋体" w:cs="Times New Roman"/>
                <w:sz w:val="21"/>
                <w:szCs w:val="21"/>
              </w:rPr>
              <w:instrText xml:space="preserve"> </w:instrText>
            </w:r>
            <w:r w:rsidRPr="00E9736E">
              <w:rPr>
                <w:rFonts w:ascii="宋体" w:eastAsia="宋体" w:hAnsi="宋体" w:cs="Times New Roman" w:hint="eastAsia"/>
                <w:sz w:val="21"/>
                <w:szCs w:val="21"/>
              </w:rPr>
              <w:instrText>eq \o\ac(□,</w:instrText>
            </w:r>
            <w:r w:rsidRPr="00E9736E">
              <w:rPr>
                <w:rFonts w:ascii="宋体" w:eastAsia="宋体" w:hAnsi="宋体" w:cs="Times New Roman" w:hint="eastAsia"/>
                <w:position w:val="1"/>
                <w:sz w:val="14"/>
                <w:szCs w:val="21"/>
              </w:rPr>
              <w:instrText>√</w:instrText>
            </w:r>
            <w:r w:rsidRPr="00E9736E">
              <w:rPr>
                <w:rFonts w:ascii="宋体" w:eastAsia="宋体" w:hAnsi="宋体" w:cs="Times New Roman" w:hint="eastAsia"/>
                <w:sz w:val="21"/>
                <w:szCs w:val="21"/>
              </w:rPr>
              <w:instrText>)</w:instrText>
            </w:r>
            <w:r w:rsidRPr="00E9736E">
              <w:rPr>
                <w:rFonts w:ascii="宋体" w:eastAsia="宋体" w:hAnsi="宋体" w:cs="Times New Roman"/>
                <w:szCs w:val="21"/>
              </w:rPr>
              <w:fldChar w:fldCharType="end"/>
            </w:r>
            <w:r w:rsidRPr="00E9736E">
              <w:rPr>
                <w:rFonts w:ascii="宋体" w:eastAsia="宋体" w:hAnsi="宋体" w:cs="Times New Roman" w:hint="eastAsia"/>
                <w:sz w:val="21"/>
                <w:szCs w:val="21"/>
              </w:rPr>
              <w:t>其他：教师可以通过下现场、企业微信、电话等方式对在实习单位的学生进行指导</w:t>
            </w:r>
          </w:p>
        </w:tc>
      </w:tr>
      <w:tr w:rsidR="004D19E1" w:rsidRPr="00E9736E" w14:paraId="4E38BA36" w14:textId="77777777">
        <w:trPr>
          <w:jc w:val="center"/>
        </w:trPr>
        <w:tc>
          <w:tcPr>
            <w:tcW w:w="675" w:type="dxa"/>
            <w:vAlign w:val="center"/>
          </w:tcPr>
          <w:p w14:paraId="26016CC0" w14:textId="77777777" w:rsidR="004D19E1" w:rsidRPr="00E9736E" w:rsidRDefault="004D19E1">
            <w:pPr>
              <w:snapToGrid w:val="0"/>
              <w:ind w:left="181"/>
              <w:rPr>
                <w:rFonts w:ascii="宋体" w:eastAsia="宋体" w:hAnsi="宋体"/>
                <w:sz w:val="21"/>
                <w:szCs w:val="21"/>
              </w:rPr>
            </w:pPr>
            <w:r w:rsidRPr="00E9736E">
              <w:rPr>
                <w:rFonts w:ascii="宋体" w:eastAsia="宋体" w:hAnsi="宋体" w:hint="eastAsia"/>
                <w:sz w:val="21"/>
                <w:szCs w:val="21"/>
              </w:rPr>
              <w:t>4</w:t>
            </w:r>
          </w:p>
        </w:tc>
        <w:tc>
          <w:tcPr>
            <w:tcW w:w="1701" w:type="dxa"/>
            <w:vAlign w:val="center"/>
          </w:tcPr>
          <w:p w14:paraId="1FB5BCCC" w14:textId="77777777" w:rsidR="004D19E1" w:rsidRPr="00E9736E" w:rsidRDefault="004D19E1">
            <w:pPr>
              <w:snapToGrid w:val="0"/>
              <w:jc w:val="center"/>
              <w:rPr>
                <w:rFonts w:ascii="宋体" w:eastAsia="宋体" w:hAnsi="宋体"/>
                <w:sz w:val="21"/>
                <w:szCs w:val="21"/>
              </w:rPr>
            </w:pPr>
            <w:r w:rsidRPr="00E9736E">
              <w:rPr>
                <w:rFonts w:ascii="宋体" w:eastAsia="宋体" w:hAnsi="宋体" w:hint="eastAsia"/>
                <w:sz w:val="21"/>
                <w:szCs w:val="21"/>
              </w:rPr>
              <w:t>学生辅导</w:t>
            </w:r>
          </w:p>
        </w:tc>
        <w:tc>
          <w:tcPr>
            <w:tcW w:w="6268" w:type="dxa"/>
            <w:vAlign w:val="center"/>
          </w:tcPr>
          <w:p w14:paraId="1A1896AF"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线</w:t>
            </w:r>
            <w:proofErr w:type="gramStart"/>
            <w:r w:rsidRPr="00E9736E">
              <w:rPr>
                <w:rFonts w:ascii="宋体" w:eastAsia="宋体" w:hAnsi="宋体" w:cs="Times New Roman" w:hint="eastAsia"/>
                <w:sz w:val="21"/>
                <w:szCs w:val="21"/>
              </w:rPr>
              <w:t>上方式</w:t>
            </w:r>
            <w:proofErr w:type="gramEnd"/>
            <w:r w:rsidRPr="00E9736E">
              <w:rPr>
                <w:rFonts w:ascii="宋体" w:eastAsia="宋体" w:hAnsi="宋体" w:cs="Times New Roman" w:hint="eastAsia"/>
                <w:sz w:val="21"/>
                <w:szCs w:val="21"/>
              </w:rPr>
              <w:t>及时间安排：企业微信（开课后时间另行安排）</w:t>
            </w:r>
          </w:p>
          <w:p w14:paraId="3C59705F" w14:textId="77777777" w:rsidR="004D19E1" w:rsidRPr="00E9736E" w:rsidRDefault="004D19E1">
            <w:pPr>
              <w:rPr>
                <w:rFonts w:ascii="宋体" w:eastAsia="宋体" w:hAnsi="宋体" w:cs="Times New Roman"/>
                <w:sz w:val="21"/>
                <w:szCs w:val="21"/>
              </w:rPr>
            </w:pPr>
            <w:r w:rsidRPr="00E9736E">
              <w:rPr>
                <w:rFonts w:ascii="宋体" w:eastAsia="宋体" w:hAnsi="宋体" w:cs="Times New Roman" w:hint="eastAsia"/>
                <w:sz w:val="21"/>
                <w:szCs w:val="21"/>
              </w:rPr>
              <w:t>线下地点及时间安排：实习单位或学校（开课后时间另行安排）</w:t>
            </w:r>
          </w:p>
        </w:tc>
      </w:tr>
    </w:tbl>
    <w:p w14:paraId="714C9151" w14:textId="77777777" w:rsidR="004D19E1" w:rsidRPr="00E9736E" w:rsidRDefault="004D19E1">
      <w:pPr>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lastRenderedPageBreak/>
        <w:t xml:space="preserve">  </w:t>
      </w:r>
    </w:p>
    <w:p w14:paraId="216FB941" w14:textId="77777777" w:rsidR="004D19E1" w:rsidRPr="00E9736E" w:rsidRDefault="004D19E1">
      <w:pPr>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七、选用教材</w:t>
      </w:r>
    </w:p>
    <w:p w14:paraId="5622AA95" w14:textId="77777777" w:rsidR="004D19E1" w:rsidRPr="00E9736E" w:rsidRDefault="004D19E1" w:rsidP="00CA5FA1">
      <w:pPr>
        <w:spacing w:before="240"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 本科学生毕业实习管理规定，东莞城市学院教务处，2</w:t>
      </w:r>
      <w:r w:rsidRPr="00E9736E">
        <w:rPr>
          <w:rFonts w:ascii="宋体" w:eastAsia="宋体" w:hAnsi="宋体" w:cs="Times New Roman"/>
          <w:color w:val="000000" w:themeColor="text1"/>
          <w:szCs w:val="21"/>
        </w:rPr>
        <w:t>021</w:t>
      </w:r>
      <w:r w:rsidRPr="00E9736E">
        <w:rPr>
          <w:rFonts w:ascii="宋体" w:eastAsia="宋体" w:hAnsi="宋体" w:cs="Times New Roman" w:hint="eastAsia"/>
          <w:color w:val="000000" w:themeColor="text1"/>
          <w:szCs w:val="21"/>
        </w:rPr>
        <w:t>年1</w:t>
      </w:r>
      <w:r w:rsidRPr="00E9736E">
        <w:rPr>
          <w:rFonts w:ascii="宋体" w:eastAsia="宋体" w:hAnsi="宋体" w:cs="Times New Roman"/>
          <w:color w:val="000000" w:themeColor="text1"/>
          <w:szCs w:val="21"/>
        </w:rPr>
        <w:t>2</w:t>
      </w:r>
      <w:r w:rsidRPr="00E9736E">
        <w:rPr>
          <w:rFonts w:ascii="宋体" w:eastAsia="宋体" w:hAnsi="宋体" w:cs="Times New Roman" w:hint="eastAsia"/>
          <w:color w:val="000000" w:themeColor="text1"/>
          <w:szCs w:val="21"/>
        </w:rPr>
        <w:t>月</w:t>
      </w:r>
    </w:p>
    <w:p w14:paraId="0AF70A45" w14:textId="77777777" w:rsidR="004D19E1" w:rsidRPr="00E9736E" w:rsidRDefault="004D19E1" w:rsidP="00385346">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w:t>
      </w:r>
      <w:r w:rsidRPr="00E9736E">
        <w:rPr>
          <w:rFonts w:ascii="宋体" w:eastAsia="宋体" w:hAnsi="宋体" w:cs="Times New Roman"/>
          <w:color w:val="000000" w:themeColor="text1"/>
          <w:szCs w:val="21"/>
        </w:rPr>
        <w:t xml:space="preserve">2] </w:t>
      </w:r>
      <w:r w:rsidRPr="00E9736E">
        <w:rPr>
          <w:rFonts w:ascii="宋体" w:eastAsia="宋体" w:hAnsi="宋体" w:cs="Times New Roman" w:hint="eastAsia"/>
          <w:color w:val="000000" w:themeColor="text1"/>
          <w:szCs w:val="21"/>
        </w:rPr>
        <w:t>东莞城市学院本科毕业实习手册</w:t>
      </w:r>
    </w:p>
    <w:p w14:paraId="4251C15F" w14:textId="77777777" w:rsidR="004D19E1" w:rsidRPr="00E9736E" w:rsidRDefault="004D19E1" w:rsidP="0033279C">
      <w:pPr>
        <w:rPr>
          <w:rFonts w:ascii="宋体" w:eastAsia="宋体" w:hAnsi="宋体" w:cs="Times New Roman"/>
          <w:b/>
          <w:color w:val="000000" w:themeColor="text1"/>
          <w:sz w:val="28"/>
          <w:szCs w:val="28"/>
        </w:rPr>
      </w:pPr>
    </w:p>
    <w:p w14:paraId="55743E37" w14:textId="77777777" w:rsidR="004D19E1" w:rsidRPr="00E9736E" w:rsidRDefault="004D19E1">
      <w:pPr>
        <w:ind w:firstLineChars="150" w:firstLine="422"/>
        <w:rPr>
          <w:rFonts w:ascii="宋体" w:eastAsia="宋体" w:hAnsi="宋体" w:cs="Times New Roman"/>
          <w:b/>
          <w:color w:val="000000" w:themeColor="text1"/>
          <w:sz w:val="28"/>
          <w:szCs w:val="28"/>
        </w:rPr>
      </w:pPr>
      <w:r w:rsidRPr="00E9736E">
        <w:rPr>
          <w:rFonts w:ascii="宋体" w:eastAsia="宋体" w:hAnsi="宋体" w:cs="Times New Roman" w:hint="eastAsia"/>
          <w:b/>
          <w:color w:val="000000" w:themeColor="text1"/>
          <w:sz w:val="28"/>
          <w:szCs w:val="28"/>
        </w:rPr>
        <w:t>八、参考资料</w:t>
      </w:r>
    </w:p>
    <w:p w14:paraId="6783A29D" w14:textId="77777777" w:rsidR="004D19E1" w:rsidRPr="00E9736E" w:rsidRDefault="004D19E1" w:rsidP="0015601C">
      <w:pPr>
        <w:spacing w:before="240"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[1] 东莞城市学院毕业生校外实习安全责任书</w:t>
      </w:r>
    </w:p>
    <w:p w14:paraId="40024AAF" w14:textId="77777777" w:rsidR="004D19E1" w:rsidRPr="00E9736E" w:rsidRDefault="004D19E1" w:rsidP="0015601C">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[2] 东莞城市学院本科毕业实习情况记录表</w:t>
      </w:r>
    </w:p>
    <w:p w14:paraId="32F7F9C3" w14:textId="77777777" w:rsidR="004D19E1" w:rsidRPr="00E9736E" w:rsidRDefault="004D19E1" w:rsidP="0015601C">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[3]</w:t>
      </w:r>
      <w:r w:rsidRPr="00E9736E">
        <w:rPr>
          <w:rFonts w:ascii="宋体" w:eastAsia="宋体" w:hAnsi="宋体" w:cs="Times New Roman"/>
          <w:color w:val="000000" w:themeColor="text1"/>
          <w:szCs w:val="21"/>
        </w:rPr>
        <w:t xml:space="preserve"> </w:t>
      </w:r>
      <w:r w:rsidRPr="00E9736E">
        <w:rPr>
          <w:rFonts w:ascii="宋体" w:eastAsia="宋体" w:hAnsi="宋体" w:cs="Times New Roman" w:hint="eastAsia"/>
          <w:color w:val="000000" w:themeColor="text1"/>
          <w:szCs w:val="21"/>
        </w:rPr>
        <w:t>东莞城市学院本科毕业实习分散实习申请表</w:t>
      </w:r>
    </w:p>
    <w:p w14:paraId="6E356DAD" w14:textId="77777777" w:rsidR="004D19E1" w:rsidRPr="00E9736E" w:rsidRDefault="004D19E1" w:rsidP="0015601C">
      <w:pPr>
        <w:spacing w:line="360" w:lineRule="auto"/>
        <w:ind w:firstLineChars="200" w:firstLine="420"/>
        <w:rPr>
          <w:rFonts w:ascii="宋体" w:eastAsia="宋体" w:hAnsi="宋体" w:cs="Times New Roman"/>
          <w:color w:val="000000" w:themeColor="text1"/>
          <w:szCs w:val="21"/>
        </w:rPr>
      </w:pPr>
      <w:r w:rsidRPr="00E9736E">
        <w:rPr>
          <w:rFonts w:ascii="宋体" w:eastAsia="宋体" w:hAnsi="宋体" w:cs="Times New Roman" w:hint="eastAsia"/>
          <w:color w:val="000000" w:themeColor="text1"/>
          <w:szCs w:val="21"/>
        </w:rPr>
        <w:t>[4] 东莞城市学院本科毕业实习鉴定表</w:t>
      </w:r>
    </w:p>
    <w:p w14:paraId="12BD7CC3" w14:textId="77777777" w:rsidR="004D19E1" w:rsidRPr="00E9736E" w:rsidRDefault="004D19E1">
      <w:pPr>
        <w:spacing w:line="360" w:lineRule="auto"/>
        <w:ind w:firstLineChars="2750" w:firstLine="5775"/>
        <w:rPr>
          <w:rFonts w:ascii="宋体" w:eastAsia="宋体" w:hAnsi="宋体"/>
          <w:bCs/>
          <w:color w:val="000000" w:themeColor="text1"/>
          <w:szCs w:val="21"/>
        </w:rPr>
      </w:pPr>
    </w:p>
    <w:p w14:paraId="0A680282" w14:textId="698EFEE0" w:rsidR="004D19E1" w:rsidRPr="00E9736E" w:rsidRDefault="004D19E1" w:rsidP="000F5B6D">
      <w:pPr>
        <w:spacing w:line="360" w:lineRule="auto"/>
        <w:ind w:firstLineChars="2100" w:firstLine="4410"/>
        <w:rPr>
          <w:rFonts w:ascii="宋体" w:eastAsia="宋体" w:hAnsi="宋体"/>
          <w:bCs/>
          <w:color w:val="000000" w:themeColor="text1"/>
          <w:szCs w:val="21"/>
        </w:rPr>
      </w:pPr>
      <w:r w:rsidRPr="00E9736E">
        <w:rPr>
          <w:rFonts w:ascii="宋体" w:eastAsia="宋体" w:hAnsi="宋体" w:hint="eastAsia"/>
          <w:bCs/>
          <w:color w:val="000000" w:themeColor="text1"/>
          <w:szCs w:val="21"/>
        </w:rPr>
        <w:t>执笔人： 杨丽君</w:t>
      </w:r>
    </w:p>
    <w:p w14:paraId="5334FB82" w14:textId="77777777" w:rsidR="004D19E1" w:rsidRPr="00E9736E" w:rsidRDefault="004D19E1" w:rsidP="000F5B6D">
      <w:pPr>
        <w:spacing w:line="360" w:lineRule="auto"/>
        <w:ind w:rightChars="400" w:right="840" w:firstLineChars="2100" w:firstLine="4410"/>
        <w:rPr>
          <w:rFonts w:ascii="宋体" w:eastAsia="宋体" w:hAnsi="宋体"/>
          <w:bCs/>
          <w:color w:val="000000" w:themeColor="text1"/>
          <w:szCs w:val="21"/>
        </w:rPr>
      </w:pPr>
      <w:r w:rsidRPr="00E9736E">
        <w:rPr>
          <w:rFonts w:ascii="宋体" w:eastAsia="宋体" w:hAnsi="宋体" w:hint="eastAsia"/>
          <w:bCs/>
          <w:color w:val="000000" w:themeColor="text1"/>
          <w:szCs w:val="21"/>
        </w:rPr>
        <w:t>讨论人：刘飞雨、赖沛东、</w:t>
      </w:r>
      <w:proofErr w:type="gramStart"/>
      <w:r w:rsidRPr="00E9736E">
        <w:rPr>
          <w:rFonts w:ascii="宋体" w:eastAsia="宋体" w:hAnsi="宋体" w:hint="eastAsia"/>
          <w:bCs/>
          <w:color w:val="000000" w:themeColor="text1"/>
          <w:szCs w:val="21"/>
        </w:rPr>
        <w:t>陈孔艳</w:t>
      </w:r>
      <w:proofErr w:type="gramEnd"/>
    </w:p>
    <w:p w14:paraId="32A1929A" w14:textId="77777777" w:rsidR="004D19E1" w:rsidRPr="00E9736E" w:rsidRDefault="004D19E1" w:rsidP="000F5B6D">
      <w:pPr>
        <w:spacing w:line="360" w:lineRule="auto"/>
        <w:ind w:firstLineChars="2100" w:firstLine="4410"/>
        <w:rPr>
          <w:rFonts w:ascii="宋体" w:eastAsia="宋体" w:hAnsi="宋体"/>
          <w:bCs/>
          <w:color w:val="000000" w:themeColor="text1"/>
          <w:szCs w:val="21"/>
        </w:rPr>
      </w:pPr>
      <w:r w:rsidRPr="00E9736E">
        <w:rPr>
          <w:rFonts w:ascii="宋体" w:eastAsia="宋体" w:hAnsi="宋体" w:hint="eastAsia"/>
          <w:bCs/>
          <w:color w:val="000000" w:themeColor="text1"/>
          <w:szCs w:val="21"/>
        </w:rPr>
        <w:t>系（教研室）主任：</w:t>
      </w:r>
      <w:r w:rsidRPr="00E9736E">
        <w:rPr>
          <w:rFonts w:ascii="宋体" w:eastAsia="宋体" w:hAnsi="宋体"/>
          <w:bCs/>
          <w:color w:val="000000" w:themeColor="text1"/>
          <w:szCs w:val="21"/>
        </w:rPr>
        <w:t xml:space="preserve"> </w:t>
      </w:r>
      <w:r w:rsidRPr="00E9736E">
        <w:rPr>
          <w:rFonts w:ascii="宋体" w:eastAsia="宋体" w:hAnsi="宋体" w:hint="eastAsia"/>
          <w:bCs/>
          <w:color w:val="000000" w:themeColor="text1"/>
          <w:szCs w:val="21"/>
        </w:rPr>
        <w:t>刘飞雨</w:t>
      </w:r>
    </w:p>
    <w:p w14:paraId="7B81F8C1" w14:textId="77777777" w:rsidR="004D19E1" w:rsidRPr="00E9736E" w:rsidRDefault="004D19E1" w:rsidP="000F5B6D">
      <w:pPr>
        <w:spacing w:line="360" w:lineRule="auto"/>
        <w:ind w:firstLineChars="2100" w:firstLine="4410"/>
        <w:rPr>
          <w:rFonts w:ascii="宋体" w:eastAsia="宋体" w:hAnsi="宋体" w:cs="Times New Roman"/>
          <w:b/>
          <w:color w:val="000000" w:themeColor="text1"/>
          <w:sz w:val="28"/>
          <w:szCs w:val="28"/>
        </w:rPr>
      </w:pPr>
      <w:r w:rsidRPr="00E9736E">
        <w:rPr>
          <w:rFonts w:ascii="宋体" w:eastAsia="宋体" w:hAnsi="宋体" w:hint="eastAsia"/>
          <w:bCs/>
          <w:color w:val="000000" w:themeColor="text1"/>
          <w:szCs w:val="21"/>
        </w:rPr>
        <w:t>学院（部）审核人：赖忠孝</w:t>
      </w:r>
      <w:r w:rsidRPr="00E9736E">
        <w:rPr>
          <w:rFonts w:ascii="宋体" w:eastAsia="宋体" w:hAnsi="宋体" w:hint="eastAsia"/>
          <w:b/>
          <w:bCs/>
          <w:color w:val="000000" w:themeColor="text1"/>
          <w:szCs w:val="21"/>
        </w:rPr>
        <w:t xml:space="preserve">                                  </w:t>
      </w:r>
    </w:p>
    <w:p w14:paraId="57237A63" w14:textId="77777777" w:rsidR="002D2CD8" w:rsidRPr="00E9736E" w:rsidRDefault="002D2CD8">
      <w:pPr>
        <w:rPr>
          <w:rFonts w:ascii="宋体" w:eastAsia="宋体" w:hAnsi="宋体"/>
        </w:rPr>
      </w:pPr>
    </w:p>
    <w:sectPr w:rsidR="002D2CD8" w:rsidRPr="00E973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0968" w14:textId="77777777" w:rsidR="008C09E7" w:rsidRDefault="008C09E7" w:rsidP="004D19E1">
      <w:r>
        <w:separator/>
      </w:r>
    </w:p>
  </w:endnote>
  <w:endnote w:type="continuationSeparator" w:id="0">
    <w:p w14:paraId="7356B97C" w14:textId="77777777" w:rsidR="008C09E7" w:rsidRDefault="008C09E7" w:rsidP="004D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B">
    <w:altName w:val="Microsoft JhengHei Light"/>
    <w:charset w:val="88"/>
    <w:family w:val="script"/>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31D3" w14:textId="77777777" w:rsidR="008C09E7" w:rsidRDefault="008C09E7" w:rsidP="004D19E1">
      <w:r>
        <w:separator/>
      </w:r>
    </w:p>
  </w:footnote>
  <w:footnote w:type="continuationSeparator" w:id="0">
    <w:p w14:paraId="4975D5FA" w14:textId="77777777" w:rsidR="008C09E7" w:rsidRDefault="008C09E7" w:rsidP="004D1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FEC31"/>
    <w:multiLevelType w:val="singleLevel"/>
    <w:tmpl w:val="970FEC31"/>
    <w:lvl w:ilvl="0">
      <w:start w:val="1"/>
      <w:numFmt w:val="decimal"/>
      <w:lvlText w:val="%1."/>
      <w:lvlJc w:val="left"/>
      <w:pPr>
        <w:tabs>
          <w:tab w:val="left" w:pos="312"/>
        </w:tabs>
      </w:pPr>
    </w:lvl>
  </w:abstractNum>
  <w:abstractNum w:abstractNumId="1"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0AAE6C2B"/>
    <w:multiLevelType w:val="singleLevel"/>
    <w:tmpl w:val="0AAE6C2B"/>
    <w:lvl w:ilvl="0">
      <w:start w:val="4"/>
      <w:numFmt w:val="decimal"/>
      <w:lvlText w:val="%1."/>
      <w:lvlJc w:val="left"/>
      <w:pPr>
        <w:tabs>
          <w:tab w:val="left" w:pos="312"/>
        </w:tabs>
      </w:pPr>
    </w:lvl>
  </w:abstractNum>
  <w:abstractNum w:abstractNumId="3" w15:restartNumberingAfterBreak="0">
    <w:nsid w:val="13236773"/>
    <w:multiLevelType w:val="hybridMultilevel"/>
    <w:tmpl w:val="82FC7C64"/>
    <w:lvl w:ilvl="0" w:tplc="9F94831E">
      <w:start w:val="6"/>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15:restartNumberingAfterBreak="0">
    <w:nsid w:val="1E460AD7"/>
    <w:multiLevelType w:val="singleLevel"/>
    <w:tmpl w:val="1E460AD7"/>
    <w:lvl w:ilvl="0">
      <w:start w:val="6"/>
      <w:numFmt w:val="chineseCounting"/>
      <w:suff w:val="nothing"/>
      <w:lvlText w:val="%1、"/>
      <w:lvlJc w:val="left"/>
      <w:rPr>
        <w:rFonts w:hint="eastAsia"/>
      </w:rPr>
    </w:lvl>
  </w:abstractNum>
  <w:abstractNum w:abstractNumId="5" w15:restartNumberingAfterBreak="0">
    <w:nsid w:val="34D7B1E2"/>
    <w:multiLevelType w:val="singleLevel"/>
    <w:tmpl w:val="34D7B1E2"/>
    <w:lvl w:ilvl="0">
      <w:start w:val="1"/>
      <w:numFmt w:val="decimal"/>
      <w:lvlText w:val="[%1]"/>
      <w:lvlJc w:val="left"/>
      <w:pPr>
        <w:tabs>
          <w:tab w:val="num" w:pos="312"/>
        </w:tabs>
      </w:pPr>
    </w:lvl>
  </w:abstractNum>
  <w:abstractNum w:abstractNumId="6" w15:restartNumberingAfterBreak="0">
    <w:nsid w:val="3A33D66B"/>
    <w:multiLevelType w:val="singleLevel"/>
    <w:tmpl w:val="3A33D66B"/>
    <w:lvl w:ilvl="0">
      <w:start w:val="3"/>
      <w:numFmt w:val="chineseCounting"/>
      <w:suff w:val="nothing"/>
      <w:lvlText w:val="%1、"/>
      <w:lvlJc w:val="left"/>
      <w:rPr>
        <w:rFonts w:hint="eastAsia"/>
      </w:rPr>
    </w:lvl>
  </w:abstractNum>
  <w:abstractNum w:abstractNumId="7" w15:restartNumberingAfterBreak="0">
    <w:nsid w:val="3E59BB8E"/>
    <w:multiLevelType w:val="singleLevel"/>
    <w:tmpl w:val="3E59BB8E"/>
    <w:lvl w:ilvl="0">
      <w:start w:val="1"/>
      <w:numFmt w:val="chineseCounting"/>
      <w:suff w:val="nothing"/>
      <w:lvlText w:val="%1、"/>
      <w:lvlJc w:val="left"/>
      <w:rPr>
        <w:rFonts w:hint="eastAsia"/>
      </w:rPr>
    </w:lvl>
  </w:abstractNum>
  <w:abstractNum w:abstractNumId="8" w15:restartNumberingAfterBreak="0">
    <w:nsid w:val="576F1532"/>
    <w:multiLevelType w:val="hybridMultilevel"/>
    <w:tmpl w:val="344224AC"/>
    <w:lvl w:ilvl="0" w:tplc="6DD4F0DE">
      <w:start w:val="6"/>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CB97720"/>
    <w:multiLevelType w:val="hybridMultilevel"/>
    <w:tmpl w:val="CCEC359E"/>
    <w:lvl w:ilvl="0" w:tplc="31A016E6">
      <w:start w:val="6"/>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1AF3D23"/>
    <w:multiLevelType w:val="hybridMultilevel"/>
    <w:tmpl w:val="FCA6FD70"/>
    <w:lvl w:ilvl="0" w:tplc="87649454">
      <w:start w:val="6"/>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1B1A7F6"/>
    <w:multiLevelType w:val="singleLevel"/>
    <w:tmpl w:val="61B1A7F6"/>
    <w:lvl w:ilvl="0">
      <w:start w:val="3"/>
      <w:numFmt w:val="chineseCounting"/>
      <w:suff w:val="nothing"/>
      <w:lvlText w:val="%1、"/>
      <w:lvlJc w:val="left"/>
    </w:lvl>
  </w:abstractNum>
  <w:abstractNum w:abstractNumId="12" w15:restartNumberingAfterBreak="0">
    <w:nsid w:val="620F4D78"/>
    <w:multiLevelType w:val="singleLevel"/>
    <w:tmpl w:val="620F4D78"/>
    <w:lvl w:ilvl="0">
      <w:start w:val="8"/>
      <w:numFmt w:val="chineseCounting"/>
      <w:suff w:val="nothing"/>
      <w:lvlText w:val="%1、"/>
      <w:lvlJc w:val="left"/>
    </w:lvl>
  </w:abstractNum>
  <w:abstractNum w:abstractNumId="13" w15:restartNumberingAfterBreak="0">
    <w:nsid w:val="6216ED49"/>
    <w:multiLevelType w:val="singleLevel"/>
    <w:tmpl w:val="6216ED49"/>
    <w:lvl w:ilvl="0">
      <w:start w:val="2"/>
      <w:numFmt w:val="decimal"/>
      <w:suff w:val="nothing"/>
      <w:lvlText w:val="%1."/>
      <w:lvlJc w:val="left"/>
    </w:lvl>
  </w:abstractNum>
  <w:abstractNum w:abstractNumId="14" w15:restartNumberingAfterBreak="0">
    <w:nsid w:val="621B213A"/>
    <w:multiLevelType w:val="singleLevel"/>
    <w:tmpl w:val="621B213A"/>
    <w:lvl w:ilvl="0">
      <w:start w:val="7"/>
      <w:numFmt w:val="chineseCounting"/>
      <w:suff w:val="nothing"/>
      <w:lvlText w:val="%1、"/>
      <w:lvlJc w:val="left"/>
    </w:lvl>
  </w:abstractNum>
  <w:num w:numId="1" w16cid:durableId="2023898740">
    <w:abstractNumId w:val="11"/>
  </w:num>
  <w:num w:numId="2" w16cid:durableId="601375931">
    <w:abstractNumId w:val="12"/>
  </w:num>
  <w:num w:numId="3" w16cid:durableId="1757480916">
    <w:abstractNumId w:val="1"/>
  </w:num>
  <w:num w:numId="4" w16cid:durableId="1242108498">
    <w:abstractNumId w:val="5"/>
  </w:num>
  <w:num w:numId="5" w16cid:durableId="379482410">
    <w:abstractNumId w:val="13"/>
  </w:num>
  <w:num w:numId="6" w16cid:durableId="952518993">
    <w:abstractNumId w:val="14"/>
  </w:num>
  <w:num w:numId="7" w16cid:durableId="1387408954">
    <w:abstractNumId w:val="6"/>
  </w:num>
  <w:num w:numId="8" w16cid:durableId="1868254590">
    <w:abstractNumId w:val="7"/>
  </w:num>
  <w:num w:numId="9" w16cid:durableId="541983737">
    <w:abstractNumId w:val="0"/>
  </w:num>
  <w:num w:numId="10" w16cid:durableId="561795265">
    <w:abstractNumId w:val="2"/>
  </w:num>
  <w:num w:numId="11" w16cid:durableId="729109611">
    <w:abstractNumId w:val="4"/>
  </w:num>
  <w:num w:numId="12" w16cid:durableId="732581740">
    <w:abstractNumId w:val="8"/>
  </w:num>
  <w:num w:numId="13" w16cid:durableId="1144616978">
    <w:abstractNumId w:val="9"/>
  </w:num>
  <w:num w:numId="14" w16cid:durableId="1506433198">
    <w:abstractNumId w:val="10"/>
  </w:num>
  <w:num w:numId="15" w16cid:durableId="398135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62"/>
    <w:rsid w:val="000F5B6D"/>
    <w:rsid w:val="001A115C"/>
    <w:rsid w:val="001B1795"/>
    <w:rsid w:val="001B3662"/>
    <w:rsid w:val="0021675C"/>
    <w:rsid w:val="00234850"/>
    <w:rsid w:val="002D2CD8"/>
    <w:rsid w:val="002E4ECA"/>
    <w:rsid w:val="004D19E1"/>
    <w:rsid w:val="00676600"/>
    <w:rsid w:val="006802EA"/>
    <w:rsid w:val="00683687"/>
    <w:rsid w:val="006C1CAA"/>
    <w:rsid w:val="00715911"/>
    <w:rsid w:val="00731D24"/>
    <w:rsid w:val="00746414"/>
    <w:rsid w:val="00876AF4"/>
    <w:rsid w:val="008C09E7"/>
    <w:rsid w:val="00953616"/>
    <w:rsid w:val="00984B99"/>
    <w:rsid w:val="00AD417F"/>
    <w:rsid w:val="00AF79E8"/>
    <w:rsid w:val="00BE259F"/>
    <w:rsid w:val="00C15819"/>
    <w:rsid w:val="00C20751"/>
    <w:rsid w:val="00C740A2"/>
    <w:rsid w:val="00CE6934"/>
    <w:rsid w:val="00D27951"/>
    <w:rsid w:val="00DE02B5"/>
    <w:rsid w:val="00E9275C"/>
    <w:rsid w:val="00E9736E"/>
    <w:rsid w:val="00F5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57D2"/>
  <w15:chartTrackingRefBased/>
  <w15:docId w15:val="{A912838C-69FC-48D1-8242-53FC6593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D19E1"/>
    <w:pPr>
      <w:autoSpaceDE w:val="0"/>
      <w:autoSpaceDN w:val="0"/>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19E1"/>
    <w:rPr>
      <w:sz w:val="18"/>
      <w:szCs w:val="18"/>
    </w:rPr>
  </w:style>
  <w:style w:type="paragraph" w:styleId="a5">
    <w:name w:val="footer"/>
    <w:basedOn w:val="a"/>
    <w:link w:val="a6"/>
    <w:uiPriority w:val="99"/>
    <w:unhideWhenUsed/>
    <w:rsid w:val="004D19E1"/>
    <w:pPr>
      <w:tabs>
        <w:tab w:val="center" w:pos="4153"/>
        <w:tab w:val="right" w:pos="8306"/>
      </w:tabs>
      <w:snapToGrid w:val="0"/>
      <w:jc w:val="left"/>
    </w:pPr>
    <w:rPr>
      <w:sz w:val="18"/>
      <w:szCs w:val="18"/>
    </w:rPr>
  </w:style>
  <w:style w:type="character" w:customStyle="1" w:styleId="a6">
    <w:name w:val="页脚 字符"/>
    <w:basedOn w:val="a0"/>
    <w:link w:val="a5"/>
    <w:uiPriority w:val="99"/>
    <w:rsid w:val="004D19E1"/>
    <w:rPr>
      <w:sz w:val="18"/>
      <w:szCs w:val="18"/>
    </w:rPr>
  </w:style>
  <w:style w:type="paragraph" w:styleId="a7">
    <w:name w:val="annotation text"/>
    <w:basedOn w:val="a"/>
    <w:link w:val="a8"/>
    <w:qFormat/>
    <w:rsid w:val="004D19E1"/>
    <w:pPr>
      <w:autoSpaceDE w:val="0"/>
      <w:autoSpaceDN w:val="0"/>
      <w:jc w:val="left"/>
    </w:pPr>
    <w:rPr>
      <w:rFonts w:ascii="宋体" w:eastAsia="宋体" w:hAnsi="宋体" w:cs="宋体"/>
      <w:kern w:val="0"/>
      <w:sz w:val="22"/>
    </w:rPr>
  </w:style>
  <w:style w:type="character" w:customStyle="1" w:styleId="a8">
    <w:name w:val="批注文字 字符"/>
    <w:basedOn w:val="a0"/>
    <w:link w:val="a7"/>
    <w:qFormat/>
    <w:rsid w:val="004D19E1"/>
    <w:rPr>
      <w:rFonts w:ascii="宋体" w:eastAsia="宋体" w:hAnsi="宋体" w:cs="宋体"/>
      <w:kern w:val="0"/>
      <w:sz w:val="22"/>
    </w:rPr>
  </w:style>
  <w:style w:type="table" w:styleId="a9">
    <w:name w:val="Table Grid"/>
    <w:basedOn w:val="a1"/>
    <w:qFormat/>
    <w:rsid w:val="004D19E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99"/>
    <w:unhideWhenUsed/>
    <w:qFormat/>
    <w:rsid w:val="004D19E1"/>
    <w:pPr>
      <w:autoSpaceDE w:val="0"/>
      <w:autoSpaceDN w:val="0"/>
      <w:ind w:firstLineChars="200" w:firstLine="420"/>
      <w:jc w:val="left"/>
    </w:pPr>
    <w:rPr>
      <w:rFonts w:ascii="宋体" w:eastAsia="宋体" w:hAnsi="宋体" w:cs="宋体"/>
      <w:kern w:val="0"/>
      <w:sz w:val="22"/>
    </w:rPr>
  </w:style>
  <w:style w:type="paragraph" w:styleId="aa">
    <w:name w:val="List Paragraph"/>
    <w:basedOn w:val="a"/>
    <w:uiPriority w:val="99"/>
    <w:qFormat/>
    <w:rsid w:val="004D19E1"/>
    <w:pPr>
      <w:autoSpaceDE w:val="0"/>
      <w:autoSpaceDN w:val="0"/>
      <w:ind w:firstLineChars="200" w:firstLine="420"/>
      <w:jc w:val="left"/>
    </w:pPr>
    <w:rPr>
      <w:rFonts w:ascii="宋体" w:eastAsia="宋体" w:hAnsi="宋体" w:cs="宋体"/>
      <w:kern w:val="0"/>
      <w:sz w:val="22"/>
    </w:rPr>
  </w:style>
  <w:style w:type="character" w:styleId="ab">
    <w:name w:val="Hyperlink"/>
    <w:basedOn w:val="a0"/>
    <w:qFormat/>
    <w:rsid w:val="004D19E1"/>
    <w:rPr>
      <w:color w:val="0563C1" w:themeColor="hyperlink"/>
      <w:u w:val="single"/>
    </w:rPr>
  </w:style>
  <w:style w:type="character" w:styleId="ac">
    <w:name w:val="annotation reference"/>
    <w:basedOn w:val="a0"/>
    <w:qFormat/>
    <w:rsid w:val="004D19E1"/>
    <w:rPr>
      <w:sz w:val="21"/>
      <w:szCs w:val="21"/>
    </w:rPr>
  </w:style>
  <w:style w:type="table" w:customStyle="1" w:styleId="12">
    <w:name w:val="网格型1"/>
    <w:basedOn w:val="a1"/>
    <w:next w:val="a9"/>
    <w:qFormat/>
    <w:rsid w:val="004D19E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普通(网站) 字符"/>
    <w:basedOn w:val="a0"/>
    <w:link w:val="ae"/>
    <w:qFormat/>
    <w:locked/>
    <w:rsid w:val="004D19E1"/>
    <w:rPr>
      <w:rFonts w:ascii="宋体" w:hAnsi="宋体"/>
      <w:color w:val="000000"/>
      <w:sz w:val="24"/>
      <w:szCs w:val="24"/>
    </w:rPr>
  </w:style>
  <w:style w:type="paragraph" w:styleId="ae">
    <w:name w:val="Normal (Web)"/>
    <w:basedOn w:val="a"/>
    <w:link w:val="ad"/>
    <w:unhideWhenUsed/>
    <w:qFormat/>
    <w:rsid w:val="004D19E1"/>
    <w:pPr>
      <w:widowControl/>
      <w:spacing w:before="100" w:beforeAutospacing="1" w:after="100" w:afterAutospacing="1"/>
      <w:jc w:val="left"/>
    </w:pPr>
    <w:rPr>
      <w:rFonts w:ascii="宋体" w:hAnsi="宋体"/>
      <w:color w:val="000000"/>
      <w:sz w:val="24"/>
      <w:szCs w:val="24"/>
    </w:rPr>
  </w:style>
  <w:style w:type="character" w:customStyle="1" w:styleId="10">
    <w:name w:val="标题 1 字符"/>
    <w:basedOn w:val="a0"/>
    <w:link w:val="1"/>
    <w:rsid w:val="004D19E1"/>
    <w:rPr>
      <w:rFonts w:ascii="宋体" w:eastAsia="宋体" w:hAnsi="宋体" w:cs="Times New Roman"/>
      <w:b/>
      <w:bCs/>
      <w:kern w:val="44"/>
      <w:sz w:val="48"/>
      <w:szCs w:val="48"/>
    </w:rPr>
  </w:style>
  <w:style w:type="character" w:customStyle="1" w:styleId="NormalCharacter">
    <w:name w:val="NormalCharacter"/>
    <w:qFormat/>
    <w:rsid w:val="004D19E1"/>
  </w:style>
  <w:style w:type="paragraph" w:customStyle="1" w:styleId="HtmlNormal">
    <w:name w:val="HtmlNormal"/>
    <w:basedOn w:val="a"/>
    <w:qFormat/>
    <w:rsid w:val="004D19E1"/>
    <w:pPr>
      <w:autoSpaceDE w:val="0"/>
      <w:autoSpaceDN w:val="0"/>
      <w:spacing w:before="100" w:beforeAutospacing="1" w:after="100" w:afterAutospacing="1"/>
      <w:jc w:val="left"/>
    </w:pPr>
    <w:rPr>
      <w:rFonts w:ascii="宋体" w:eastAsia="宋体" w:hAnsi="宋体" w:cs="宋体"/>
      <w:color w:val="000000"/>
      <w:kern w:val="0"/>
      <w:sz w:val="24"/>
    </w:rPr>
  </w:style>
  <w:style w:type="table" w:customStyle="1" w:styleId="2">
    <w:name w:val="网格型2"/>
    <w:basedOn w:val="a1"/>
    <w:next w:val="a9"/>
    <w:qFormat/>
    <w:rsid w:val="0068368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9"/>
    <w:qFormat/>
    <w:rsid w:val="00C207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k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ngdang.com/publish/%B5%E7%D7%D3%B9%A4%D2%B5%B3%F6%B0%E6%C9%E7_1" TargetMode="External"/><Relationship Id="rId4" Type="http://schemas.openxmlformats.org/officeDocument/2006/relationships/settings" Target="settings.xml"/><Relationship Id="rId9" Type="http://schemas.openxmlformats.org/officeDocument/2006/relationships/hyperlink" Target="http://www.dangdang.com/publish/%C9%E7%BB%E1%BF%C6%D1%A7%CE%C4%CF%D7%B3%F6%B0%E6%C9%E7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2657-3AE7-4FAE-9ECA-AFB8B793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66</Pages>
  <Words>8069</Words>
  <Characters>45997</Characters>
  <Application>Microsoft Office Word</Application>
  <DocSecurity>0</DocSecurity>
  <Lines>383</Lines>
  <Paragraphs>107</Paragraphs>
  <ScaleCrop>false</ScaleCrop>
  <Company/>
  <LinksUpToDate>false</LinksUpToDate>
  <CharactersWithSpaces>53959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Feiyu</dc:creator>
  <cp:keywords/>
  <dc:description/>
  <cp:lastModifiedBy>Liu Feiyu</cp:lastModifiedBy>
  <cp:revision>13</cp:revision>
  <dcterms:created xsi:type="dcterms:W3CDTF">2022-07-20T03:01:00Z</dcterms:created>
  <dcterms:modified xsi:type="dcterms:W3CDTF">2022-08-31T08:49:00Z</dcterms:modified>
</cp:coreProperties>
</file>